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190046FE" w14:textId="77777777" w:rsidR="002D36FC" w:rsidRPr="005C1493" w:rsidRDefault="002D36FC">
      <w:pPr>
        <w:pStyle w:val="15"/>
        <w:rPr>
          <w:rFonts w:eastAsia="Times New Roman"/>
          <w:szCs w:val="22"/>
          <w:lang w:eastAsia="ar-SA"/>
        </w:rPr>
      </w:pPr>
    </w:p>
    <w:p w14:paraId="6D70FC94" w14:textId="75997EFB" w:rsidR="00F47306" w:rsidRPr="002956F1" w:rsidRDefault="00F47306" w:rsidP="00F47306">
      <w:pPr>
        <w:pStyle w:val="normalwithoutspacing"/>
        <w:jc w:val="center"/>
        <w:rPr>
          <w:b/>
          <w:sz w:val="32"/>
          <w:szCs w:val="36"/>
        </w:rPr>
      </w:pPr>
      <w:r w:rsidRPr="002956F1">
        <w:rPr>
          <w:b/>
          <w:sz w:val="32"/>
          <w:szCs w:val="36"/>
        </w:rPr>
        <w:t xml:space="preserve">Διακήρυξη </w:t>
      </w:r>
      <w:r w:rsidRPr="007B7F7E">
        <w:rPr>
          <w:b/>
          <w:sz w:val="32"/>
          <w:szCs w:val="36"/>
        </w:rPr>
        <w:t>Π</w:t>
      </w:r>
      <w:r w:rsidR="007B7F7E" w:rsidRPr="007B7F7E">
        <w:rPr>
          <w:b/>
          <w:sz w:val="32"/>
          <w:szCs w:val="36"/>
        </w:rPr>
        <w:t>432/06-06-</w:t>
      </w:r>
      <w:r w:rsidRPr="007B7F7E">
        <w:rPr>
          <w:b/>
          <w:sz w:val="32"/>
          <w:szCs w:val="36"/>
        </w:rPr>
        <w:t>20</w:t>
      </w:r>
      <w:r w:rsidR="000E3C13" w:rsidRPr="007B7F7E">
        <w:rPr>
          <w:b/>
          <w:sz w:val="32"/>
          <w:szCs w:val="36"/>
        </w:rPr>
        <w:t>2</w:t>
      </w:r>
      <w:r w:rsidR="005522D6" w:rsidRPr="007B7F7E">
        <w:rPr>
          <w:b/>
          <w:sz w:val="32"/>
          <w:szCs w:val="36"/>
        </w:rPr>
        <w:t>3</w:t>
      </w:r>
    </w:p>
    <w:p w14:paraId="22969A6D" w14:textId="78FC6B58" w:rsidR="00F47306" w:rsidRPr="002956F1" w:rsidRDefault="0004616D" w:rsidP="00F47306">
      <w:pPr>
        <w:pStyle w:val="normalwithoutspacing"/>
        <w:jc w:val="center"/>
        <w:rPr>
          <w:b/>
          <w:sz w:val="32"/>
          <w:szCs w:val="36"/>
        </w:rPr>
      </w:pPr>
      <w:r w:rsidRPr="002956F1">
        <w:rPr>
          <w:b/>
          <w:sz w:val="32"/>
          <w:szCs w:val="36"/>
        </w:rPr>
        <w:t xml:space="preserve">ΗΛΕΚΤΡΟΝΙΚΟΥ ΑΝΟΙΚΤΟΥ </w:t>
      </w:r>
      <w:r w:rsidR="007F32FE" w:rsidRPr="002956F1">
        <w:rPr>
          <w:b/>
          <w:sz w:val="32"/>
          <w:szCs w:val="36"/>
        </w:rPr>
        <w:t xml:space="preserve">ΔΙΕΘΝΟΥΣ </w:t>
      </w:r>
      <w:r w:rsidRPr="002956F1">
        <w:rPr>
          <w:b/>
          <w:sz w:val="32"/>
          <w:szCs w:val="36"/>
        </w:rPr>
        <w:t xml:space="preserve">ΑΝΩ ΤΩΝ ΟΡΙΩΝ </w:t>
      </w:r>
      <w:r w:rsidR="00F47306" w:rsidRPr="002956F1">
        <w:rPr>
          <w:b/>
          <w:sz w:val="32"/>
          <w:szCs w:val="36"/>
        </w:rPr>
        <w:t>ΔΙΑΓΩΝΙΣΜΟΥ</w:t>
      </w:r>
      <w:r w:rsidR="00CB2A70" w:rsidRPr="002956F1">
        <w:rPr>
          <w:b/>
          <w:sz w:val="32"/>
          <w:szCs w:val="36"/>
        </w:rPr>
        <w:t>, ΣΕ ΤΜΗΜΑΤΑ</w:t>
      </w:r>
    </w:p>
    <w:p w14:paraId="1BDD8BDD" w14:textId="7B6126AB" w:rsidR="00F47306" w:rsidRPr="002956F1" w:rsidRDefault="0004616D" w:rsidP="00F47306">
      <w:pPr>
        <w:jc w:val="center"/>
        <w:rPr>
          <w:b/>
          <w:sz w:val="32"/>
          <w:szCs w:val="32"/>
          <w:lang w:val="el-GR"/>
        </w:rPr>
      </w:pPr>
      <w:r w:rsidRPr="002956F1">
        <w:rPr>
          <w:b/>
          <w:sz w:val="32"/>
          <w:szCs w:val="32"/>
          <w:lang w:val="el-GR"/>
        </w:rPr>
        <w:t>για το Έργο</w:t>
      </w:r>
    </w:p>
    <w:p w14:paraId="59155D04" w14:textId="397582D5" w:rsidR="00C46EA6" w:rsidRPr="002956F1" w:rsidRDefault="0049378D" w:rsidP="00F47306">
      <w:pPr>
        <w:jc w:val="center"/>
        <w:rPr>
          <w:b/>
          <w:sz w:val="32"/>
          <w:szCs w:val="32"/>
          <w:lang w:val="el-GR"/>
        </w:rPr>
      </w:pPr>
      <w:r>
        <w:rPr>
          <w:b/>
          <w:sz w:val="32"/>
          <w:szCs w:val="32"/>
          <w:lang w:val="el-GR"/>
        </w:rPr>
        <w:t>«</w:t>
      </w:r>
      <w:r w:rsidR="00C46EA6" w:rsidRPr="002956F1">
        <w:rPr>
          <w:b/>
          <w:sz w:val="32"/>
          <w:szCs w:val="32"/>
          <w:lang w:val="el-GR"/>
        </w:rPr>
        <w:t>ΠΡΟΜΗΘΕΙΑ ΕΞΟΠΛΙΣΜΟΥ ΤΠΕ ΓΙΑ ΤΗΝ ΑΝΑΒΑΘΜΙΣΗ ΤΩΝ ΚΕΝΤΡΙΚΩΝ ΔΙΚΤΥΑΚΩΝ ΥΠΟΔΟΜΩΝ ΤΟΥ ΠΑΝΕΛΛΗΝΙΟΥ ΣΧΟΛΙΚΟΥ ΔΙΚΤΥΟΥ</w:t>
      </w:r>
      <w:r>
        <w:rPr>
          <w:b/>
          <w:sz w:val="32"/>
          <w:szCs w:val="32"/>
          <w:lang w:val="el-GR"/>
        </w:rPr>
        <w:t>»</w:t>
      </w:r>
    </w:p>
    <w:p w14:paraId="3AF46F39" w14:textId="3B96D540" w:rsidR="00C46EA6" w:rsidRPr="002956F1" w:rsidRDefault="00C46EA6" w:rsidP="00F47306">
      <w:pPr>
        <w:jc w:val="center"/>
        <w:rPr>
          <w:b/>
          <w:sz w:val="32"/>
          <w:szCs w:val="32"/>
          <w:lang w:val="el-GR"/>
        </w:rPr>
      </w:pPr>
      <w:r w:rsidRPr="002956F1">
        <w:rPr>
          <w:b/>
          <w:sz w:val="24"/>
          <w:szCs w:val="32"/>
          <w:lang w:val="el-GR"/>
        </w:rPr>
        <w:t>της Πράξης</w:t>
      </w:r>
    </w:p>
    <w:p w14:paraId="1D4B5C3A" w14:textId="35BA068A" w:rsidR="00F47306" w:rsidRPr="002956F1" w:rsidRDefault="00F47306" w:rsidP="007C2DD0">
      <w:pPr>
        <w:jc w:val="center"/>
        <w:rPr>
          <w:b/>
          <w:sz w:val="24"/>
          <w:szCs w:val="20"/>
          <w:lang w:val="el-GR"/>
        </w:rPr>
      </w:pPr>
      <w:r w:rsidRPr="002956F1">
        <w:rPr>
          <w:b/>
          <w:szCs w:val="20"/>
          <w:lang w:val="el-GR"/>
        </w:rPr>
        <w:t xml:space="preserve"> </w:t>
      </w:r>
      <w:r w:rsidRPr="002956F1">
        <w:rPr>
          <w:b/>
          <w:sz w:val="28"/>
          <w:szCs w:val="20"/>
          <w:lang w:val="el-GR"/>
        </w:rPr>
        <w:t>«</w:t>
      </w:r>
      <w:r w:rsidR="007C2DD0" w:rsidRPr="002956F1">
        <w:rPr>
          <w:b/>
          <w:sz w:val="28"/>
          <w:szCs w:val="20"/>
          <w:lang w:val="el-GR"/>
        </w:rPr>
        <w:t>Αναβάθμιση και εμπλουτισμός του οικοσυστήματος ψηφιακών υπηρεσιών  του Πανελλήνιου Σχολικού Δικτύου / Επέκταση των λειτουργιών του συστήματος myschool και ολοκλήρωση του περιβάλλοντος παροχής προηγμένων ψηφιακών υπηρεσιών στο σύνολο των μελών της εκπαιδευτικής κοινότητας</w:t>
      </w:r>
      <w:r w:rsidRPr="002956F1">
        <w:rPr>
          <w:b/>
          <w:sz w:val="28"/>
          <w:szCs w:val="20"/>
          <w:lang w:val="el-GR"/>
        </w:rPr>
        <w:t>»</w:t>
      </w:r>
      <w:r w:rsidR="00F036FD" w:rsidRPr="002956F1">
        <w:rPr>
          <w:b/>
          <w:sz w:val="28"/>
          <w:szCs w:val="20"/>
          <w:lang w:val="el-GR"/>
        </w:rPr>
        <w:t xml:space="preserve"> (MIS/ΟΠΣ </w:t>
      </w:r>
      <w:r w:rsidR="00682236" w:rsidRPr="002956F1">
        <w:rPr>
          <w:b/>
          <w:sz w:val="28"/>
          <w:szCs w:val="20"/>
          <w:lang w:val="el-GR"/>
        </w:rPr>
        <w:t>5168211</w:t>
      </w:r>
      <w:r w:rsidR="00F036FD" w:rsidRPr="002956F1">
        <w:rPr>
          <w:b/>
          <w:sz w:val="28"/>
          <w:szCs w:val="20"/>
          <w:lang w:val="el-GR"/>
        </w:rPr>
        <w:t>)</w:t>
      </w:r>
    </w:p>
    <w:p w14:paraId="69293640" w14:textId="77777777" w:rsidR="00F47306" w:rsidRPr="002956F1" w:rsidRDefault="00F47306" w:rsidP="00F47306">
      <w:pPr>
        <w:spacing w:after="0" w:line="288" w:lineRule="auto"/>
        <w:ind w:left="284"/>
        <w:jc w:val="center"/>
        <w:rPr>
          <w:b/>
          <w:sz w:val="20"/>
          <w:szCs w:val="20"/>
          <w:u w:val="single"/>
          <w:lang w:val="el-GR"/>
        </w:rPr>
      </w:pPr>
      <w:r w:rsidRPr="002956F1">
        <w:rPr>
          <w:b/>
          <w:sz w:val="20"/>
          <w:szCs w:val="20"/>
          <w:u w:val="single"/>
          <w:lang w:val="en-US"/>
        </w:rPr>
        <w:t>CPV</w:t>
      </w:r>
      <w:r w:rsidRPr="002956F1">
        <w:rPr>
          <w:b/>
          <w:sz w:val="20"/>
          <w:szCs w:val="20"/>
          <w:u w:val="single"/>
          <w:lang w:val="el-GR"/>
        </w:rPr>
        <w:t>:</w:t>
      </w:r>
    </w:p>
    <w:p w14:paraId="6D131694" w14:textId="77777777" w:rsidR="00086D01" w:rsidRPr="002956F1" w:rsidRDefault="00086D01" w:rsidP="00086D01">
      <w:pPr>
        <w:spacing w:after="0" w:line="288" w:lineRule="auto"/>
        <w:ind w:left="284"/>
        <w:jc w:val="center"/>
        <w:rPr>
          <w:b/>
          <w:sz w:val="20"/>
          <w:szCs w:val="28"/>
          <w:lang w:val="el-GR"/>
        </w:rPr>
      </w:pPr>
      <w:r w:rsidRPr="002956F1">
        <w:rPr>
          <w:b/>
          <w:sz w:val="20"/>
          <w:szCs w:val="28"/>
          <w:lang w:val="el-GR"/>
        </w:rPr>
        <w:t>32413100-2</w:t>
      </w:r>
      <w:r w:rsidRPr="002956F1">
        <w:rPr>
          <w:b/>
          <w:sz w:val="20"/>
          <w:szCs w:val="28"/>
          <w:lang w:val="el-GR"/>
        </w:rPr>
        <w:tab/>
        <w:t xml:space="preserve">Δρομείς δικτύου </w:t>
      </w:r>
      <w:r w:rsidR="00CF4B37" w:rsidRPr="002956F1">
        <w:rPr>
          <w:b/>
          <w:sz w:val="20"/>
          <w:szCs w:val="28"/>
          <w:lang w:val="el-GR"/>
        </w:rPr>
        <w:t>(Δρομολογητής Ευρυζωνικών Προσβάσεων)</w:t>
      </w:r>
    </w:p>
    <w:p w14:paraId="510628BB" w14:textId="46D12A63" w:rsidR="00682236" w:rsidRPr="002956F1" w:rsidRDefault="00086D01" w:rsidP="00086D01">
      <w:pPr>
        <w:spacing w:after="0" w:line="288" w:lineRule="auto"/>
        <w:ind w:left="284"/>
        <w:jc w:val="center"/>
        <w:rPr>
          <w:b/>
          <w:sz w:val="20"/>
          <w:szCs w:val="28"/>
          <w:lang w:val="el-GR"/>
        </w:rPr>
      </w:pPr>
      <w:r w:rsidRPr="002956F1">
        <w:rPr>
          <w:b/>
          <w:sz w:val="20"/>
          <w:szCs w:val="28"/>
          <w:lang w:val="el-GR"/>
        </w:rPr>
        <w:t>32420000-3</w:t>
      </w:r>
      <w:r w:rsidRPr="002956F1">
        <w:rPr>
          <w:b/>
          <w:sz w:val="20"/>
          <w:szCs w:val="28"/>
          <w:lang w:val="el-GR"/>
        </w:rPr>
        <w:tab/>
        <w:t>Εξοπλισμός δικτύου (</w:t>
      </w:r>
      <w:r w:rsidR="00A46F5B" w:rsidRPr="002956F1">
        <w:rPr>
          <w:b/>
          <w:sz w:val="20"/>
          <w:szCs w:val="28"/>
          <w:lang w:val="el-GR"/>
        </w:rPr>
        <w:t>Σύστημα</w:t>
      </w:r>
      <w:r w:rsidRPr="002956F1">
        <w:rPr>
          <w:b/>
          <w:sz w:val="20"/>
          <w:szCs w:val="28"/>
          <w:lang w:val="el-GR"/>
        </w:rPr>
        <w:t xml:space="preserve"> </w:t>
      </w:r>
      <w:r w:rsidR="00A46F5B" w:rsidRPr="002956F1">
        <w:rPr>
          <w:b/>
          <w:sz w:val="20"/>
          <w:szCs w:val="28"/>
          <w:lang w:val="en-US"/>
        </w:rPr>
        <w:t>Next</w:t>
      </w:r>
      <w:r w:rsidR="00A46F5B" w:rsidRPr="002956F1">
        <w:rPr>
          <w:b/>
          <w:sz w:val="20"/>
          <w:szCs w:val="28"/>
          <w:lang w:val="el-GR"/>
        </w:rPr>
        <w:t>-</w:t>
      </w:r>
      <w:r w:rsidR="00A46F5B" w:rsidRPr="002956F1">
        <w:rPr>
          <w:b/>
          <w:sz w:val="20"/>
          <w:szCs w:val="28"/>
          <w:lang w:val="en-US"/>
        </w:rPr>
        <w:t>Generation</w:t>
      </w:r>
      <w:r w:rsidR="00A46F5B" w:rsidRPr="002956F1">
        <w:rPr>
          <w:b/>
          <w:sz w:val="20"/>
          <w:szCs w:val="28"/>
          <w:lang w:val="el-GR"/>
        </w:rPr>
        <w:t xml:space="preserve"> </w:t>
      </w:r>
      <w:r w:rsidRPr="002956F1">
        <w:rPr>
          <w:b/>
          <w:sz w:val="20"/>
          <w:szCs w:val="28"/>
          <w:lang w:val="el-GR"/>
        </w:rPr>
        <w:t>Firewall /</w:t>
      </w:r>
      <w:r w:rsidR="00A733B9" w:rsidRPr="002956F1">
        <w:rPr>
          <w:b/>
          <w:sz w:val="20"/>
          <w:szCs w:val="28"/>
          <w:lang w:val="el-GR"/>
        </w:rPr>
        <w:t xml:space="preserve"> Μεταγωγείς Δικτύου (</w:t>
      </w:r>
      <w:r w:rsidR="00A733B9" w:rsidRPr="002956F1">
        <w:rPr>
          <w:b/>
          <w:sz w:val="20"/>
          <w:szCs w:val="28"/>
          <w:lang w:val="en-US"/>
        </w:rPr>
        <w:t>Multigigabit</w:t>
      </w:r>
      <w:r w:rsidR="00A733B9" w:rsidRPr="002956F1">
        <w:rPr>
          <w:b/>
          <w:sz w:val="20"/>
          <w:szCs w:val="28"/>
          <w:lang w:val="el-GR"/>
        </w:rPr>
        <w:t xml:space="preserve"> </w:t>
      </w:r>
      <w:r w:rsidR="00A733B9" w:rsidRPr="002956F1">
        <w:rPr>
          <w:b/>
          <w:sz w:val="20"/>
          <w:szCs w:val="28"/>
          <w:lang w:val="en-US"/>
        </w:rPr>
        <w:t>Ethernet</w:t>
      </w:r>
      <w:r w:rsidR="00A733B9" w:rsidRPr="002956F1">
        <w:rPr>
          <w:b/>
          <w:sz w:val="20"/>
          <w:szCs w:val="28"/>
          <w:lang w:val="el-GR"/>
        </w:rPr>
        <w:t xml:space="preserve"> / Δικτυακές συσκευές καταμερισμού φορτίου Load Balancers / </w:t>
      </w:r>
      <w:r w:rsidRPr="002956F1">
        <w:rPr>
          <w:b/>
          <w:sz w:val="20"/>
          <w:szCs w:val="28"/>
          <w:lang w:val="el-GR"/>
        </w:rPr>
        <w:t>παρελκόμενα δρομολογητών)</w:t>
      </w:r>
    </w:p>
    <w:p w14:paraId="10562A19" w14:textId="7343D680" w:rsidR="00086D01" w:rsidRPr="002956F1" w:rsidRDefault="00086D01" w:rsidP="00086D01">
      <w:pPr>
        <w:spacing w:after="0" w:line="288" w:lineRule="auto"/>
        <w:ind w:left="284"/>
        <w:jc w:val="center"/>
        <w:rPr>
          <w:b/>
          <w:sz w:val="20"/>
          <w:szCs w:val="28"/>
          <w:lang w:val="el-GR"/>
        </w:rPr>
      </w:pPr>
    </w:p>
    <w:p w14:paraId="29209312" w14:textId="77777777" w:rsidR="003009E7" w:rsidRPr="002956F1" w:rsidRDefault="003009E7" w:rsidP="00F47306">
      <w:pPr>
        <w:spacing w:after="0" w:line="288" w:lineRule="auto"/>
        <w:ind w:left="284"/>
        <w:jc w:val="center"/>
        <w:rPr>
          <w:b/>
          <w:sz w:val="20"/>
          <w:szCs w:val="28"/>
          <w:lang w:val="el-GR"/>
        </w:rPr>
      </w:pPr>
    </w:p>
    <w:p w14:paraId="61B6D628" w14:textId="05179C59" w:rsidR="00F47306" w:rsidRPr="002956F1" w:rsidRDefault="00F47306" w:rsidP="00F47306">
      <w:pPr>
        <w:pStyle w:val="normalwithoutspacing"/>
        <w:jc w:val="center"/>
        <w:rPr>
          <w:b/>
          <w:sz w:val="32"/>
          <w:szCs w:val="36"/>
        </w:rPr>
      </w:pPr>
      <w:r w:rsidRPr="002956F1">
        <w:rPr>
          <w:b/>
          <w:sz w:val="32"/>
          <w:szCs w:val="36"/>
        </w:rPr>
        <w:t>Προϋπολογιζόμενη</w:t>
      </w:r>
      <w:r w:rsidR="0002401E" w:rsidRPr="002956F1">
        <w:rPr>
          <w:b/>
          <w:sz w:val="32"/>
          <w:szCs w:val="36"/>
        </w:rPr>
        <w:t>ς</w:t>
      </w:r>
      <w:r w:rsidRPr="002956F1">
        <w:rPr>
          <w:b/>
          <w:sz w:val="32"/>
          <w:szCs w:val="36"/>
        </w:rPr>
        <w:t xml:space="preserve"> Δαπάνη</w:t>
      </w:r>
      <w:r w:rsidR="0002401E" w:rsidRPr="002956F1">
        <w:rPr>
          <w:b/>
          <w:sz w:val="32"/>
          <w:szCs w:val="36"/>
        </w:rPr>
        <w:t>ς</w:t>
      </w:r>
      <w:r w:rsidRPr="002956F1">
        <w:rPr>
          <w:b/>
          <w:sz w:val="32"/>
          <w:szCs w:val="36"/>
        </w:rPr>
        <w:t xml:space="preserve">: </w:t>
      </w:r>
      <w:r w:rsidR="003A0FFE" w:rsidRPr="002956F1">
        <w:rPr>
          <w:b/>
          <w:sz w:val="32"/>
          <w:szCs w:val="36"/>
        </w:rPr>
        <w:t xml:space="preserve">524.460,00 </w:t>
      </w:r>
      <w:r w:rsidRPr="002956F1">
        <w:rPr>
          <w:b/>
          <w:sz w:val="32"/>
          <w:szCs w:val="36"/>
        </w:rPr>
        <w:t>€ πλέον ΦΠΑ</w:t>
      </w:r>
    </w:p>
    <w:p w14:paraId="3E429459" w14:textId="77777777" w:rsidR="00F47306" w:rsidRPr="002956F1" w:rsidRDefault="00F47306" w:rsidP="00F47306">
      <w:pPr>
        <w:pStyle w:val="normalwithoutspacing"/>
        <w:jc w:val="center"/>
        <w:rPr>
          <w:b/>
          <w:sz w:val="32"/>
          <w:szCs w:val="36"/>
        </w:rPr>
      </w:pPr>
      <w:r w:rsidRPr="002956F1">
        <w:rPr>
          <w:b/>
          <w:sz w:val="32"/>
          <w:szCs w:val="36"/>
        </w:rPr>
        <w:t>Κριτήριο Ανάθεσης:</w:t>
      </w:r>
    </w:p>
    <w:p w14:paraId="1B41EFAE" w14:textId="588B4C1D" w:rsidR="00F47306" w:rsidRPr="002956F1" w:rsidRDefault="00F47306" w:rsidP="00F47306">
      <w:pPr>
        <w:pStyle w:val="normalwithoutspacing"/>
        <w:jc w:val="center"/>
        <w:rPr>
          <w:b/>
          <w:sz w:val="32"/>
          <w:szCs w:val="36"/>
        </w:rPr>
      </w:pPr>
      <w:r w:rsidRPr="002956F1">
        <w:rPr>
          <w:b/>
          <w:sz w:val="32"/>
          <w:szCs w:val="36"/>
          <w:lang w:val="en-US"/>
        </w:rPr>
        <w:t>H</w:t>
      </w:r>
      <w:r w:rsidRPr="002956F1">
        <w:rPr>
          <w:b/>
          <w:sz w:val="32"/>
          <w:szCs w:val="36"/>
        </w:rPr>
        <w:t xml:space="preserve"> ΠΛΕΟΝ ΣΥΜΦΕΡΟΥΣΑ ΑΠΟ ΟΙΚΟΝΟΜΙΚΗ ΑΠΟΨΗ ΠΡΟΣΦΟΡΑ </w:t>
      </w:r>
      <w:r w:rsidRPr="002956F1">
        <w:rPr>
          <w:b/>
          <w:sz w:val="32"/>
          <w:szCs w:val="36"/>
        </w:rPr>
        <w:br/>
        <w:t xml:space="preserve">ΒΑΣΕΙ </w:t>
      </w:r>
      <w:r w:rsidR="0004616D" w:rsidRPr="002956F1">
        <w:rPr>
          <w:b/>
          <w:sz w:val="32"/>
          <w:szCs w:val="36"/>
        </w:rPr>
        <w:t>ΒΕΛΤΙΣΤΗΣ ΣΧΕΣΗΣ ΠΟΙΟΤΗΤΑΣ-</w:t>
      </w:r>
      <w:r w:rsidRPr="002956F1">
        <w:rPr>
          <w:b/>
          <w:sz w:val="32"/>
          <w:szCs w:val="36"/>
        </w:rPr>
        <w:t xml:space="preserve">ΤΙΜΗΣ </w:t>
      </w:r>
      <w:r w:rsidR="00CB2A70" w:rsidRPr="002956F1">
        <w:rPr>
          <w:b/>
          <w:sz w:val="32"/>
          <w:szCs w:val="36"/>
        </w:rPr>
        <w:t>ΑΝΑ ΤΜΗΜΑ</w:t>
      </w:r>
    </w:p>
    <w:p w14:paraId="4B94956A" w14:textId="159BB6B4" w:rsidR="00F47306" w:rsidRDefault="00F47306" w:rsidP="0004616D">
      <w:pPr>
        <w:pStyle w:val="normalwithoutspacing"/>
        <w:ind w:firstLine="720"/>
        <w:jc w:val="center"/>
        <w:rPr>
          <w:b/>
          <w:sz w:val="36"/>
          <w:szCs w:val="36"/>
        </w:rPr>
      </w:pPr>
      <w:r w:rsidRPr="002956F1">
        <w:rPr>
          <w:b/>
          <w:sz w:val="36"/>
          <w:szCs w:val="36"/>
        </w:rPr>
        <w:t>Αναθέτουσα Αρχή</w:t>
      </w:r>
    </w:p>
    <w:p w14:paraId="483FA126" w14:textId="44720333" w:rsidR="0004616D" w:rsidRPr="002956F1" w:rsidRDefault="002956F1" w:rsidP="00952459">
      <w:pPr>
        <w:pStyle w:val="normalwithoutspacing"/>
        <w:ind w:firstLine="720"/>
        <w:jc w:val="center"/>
        <w:rPr>
          <w:b/>
          <w:sz w:val="36"/>
          <w:szCs w:val="36"/>
        </w:rPr>
      </w:pPr>
      <w:r w:rsidRPr="002956F1">
        <w:rPr>
          <w:rFonts w:ascii="Verdana" w:hAnsi="Verdana"/>
          <w:noProof/>
          <w:lang w:eastAsia="el-GR"/>
        </w:rPr>
        <w:drawing>
          <wp:anchor distT="0" distB="0" distL="114300" distR="114300" simplePos="0" relativeHeight="251658752" behindDoc="1" locked="0" layoutInCell="1" allowOverlap="1" wp14:anchorId="3F7BF708" wp14:editId="3B073BBF">
            <wp:simplePos x="0" y="0"/>
            <wp:positionH relativeFrom="margin">
              <wp:align>center</wp:align>
            </wp:positionH>
            <wp:positionV relativeFrom="page">
              <wp:posOffset>7081870</wp:posOffset>
            </wp:positionV>
            <wp:extent cx="1170940" cy="574040"/>
            <wp:effectExtent l="0" t="0" r="0" b="0"/>
            <wp:wrapTight wrapText="bothSides">
              <wp:wrapPolygon edited="0">
                <wp:start x="0" y="0"/>
                <wp:lineTo x="0" y="20788"/>
                <wp:lineTo x="2460" y="20788"/>
                <wp:lineTo x="11948" y="20071"/>
                <wp:lineTo x="21085" y="16487"/>
                <wp:lineTo x="20733" y="1434"/>
                <wp:lineTo x="196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tye_logo_final_g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0940" cy="574040"/>
                    </a:xfrm>
                    <a:prstGeom prst="rect">
                      <a:avLst/>
                    </a:prstGeom>
                  </pic:spPr>
                </pic:pic>
              </a:graphicData>
            </a:graphic>
            <wp14:sizeRelH relativeFrom="margin">
              <wp14:pctWidth>0</wp14:pctWidth>
            </wp14:sizeRelH>
            <wp14:sizeRelV relativeFrom="margin">
              <wp14:pctHeight>0</wp14:pctHeight>
            </wp14:sizeRelV>
          </wp:anchor>
        </w:drawing>
      </w:r>
    </w:p>
    <w:p w14:paraId="00262279" w14:textId="5432E478" w:rsidR="00A733B9" w:rsidRPr="002956F1" w:rsidRDefault="00A733B9" w:rsidP="00F47306">
      <w:pPr>
        <w:pStyle w:val="normalwithoutspacing"/>
        <w:jc w:val="center"/>
        <w:rPr>
          <w:b/>
          <w:sz w:val="36"/>
          <w:szCs w:val="36"/>
        </w:rPr>
      </w:pPr>
    </w:p>
    <w:p w14:paraId="2BE28809" w14:textId="77777777" w:rsidR="00A733B9" w:rsidRPr="002956F1" w:rsidRDefault="00A733B9" w:rsidP="00F47306">
      <w:pPr>
        <w:pStyle w:val="normalwithoutspacing"/>
        <w:jc w:val="center"/>
        <w:rPr>
          <w:rFonts w:ascii="Verdana" w:hAnsi="Verdana"/>
          <w:noProof/>
        </w:rPr>
      </w:pPr>
    </w:p>
    <w:p w14:paraId="6F9A944A" w14:textId="39E968D4" w:rsidR="00F47306" w:rsidRPr="002956F1" w:rsidRDefault="00F47306" w:rsidP="00F47306">
      <w:pPr>
        <w:pStyle w:val="normalwithoutspacing"/>
        <w:jc w:val="center"/>
        <w:rPr>
          <w:b/>
          <w:sz w:val="32"/>
          <w:szCs w:val="36"/>
          <w:lang w:val="en-US"/>
        </w:rPr>
      </w:pPr>
      <w:r w:rsidRPr="002956F1">
        <w:rPr>
          <w:b/>
          <w:sz w:val="32"/>
          <w:szCs w:val="36"/>
        </w:rPr>
        <w:t xml:space="preserve">Πάτρα, </w:t>
      </w:r>
      <w:r w:rsidR="00D132B0">
        <w:rPr>
          <w:b/>
          <w:sz w:val="32"/>
          <w:szCs w:val="36"/>
        </w:rPr>
        <w:t>Ιούνιος</w:t>
      </w:r>
      <w:r w:rsidR="00D132B0" w:rsidRPr="002956F1">
        <w:rPr>
          <w:b/>
          <w:sz w:val="32"/>
          <w:szCs w:val="36"/>
        </w:rPr>
        <w:t xml:space="preserve"> </w:t>
      </w:r>
      <w:r w:rsidRPr="002956F1">
        <w:rPr>
          <w:b/>
          <w:sz w:val="32"/>
          <w:szCs w:val="36"/>
        </w:rPr>
        <w:t>202</w:t>
      </w:r>
      <w:r w:rsidR="005522D6">
        <w:rPr>
          <w:b/>
          <w:sz w:val="32"/>
          <w:szCs w:val="36"/>
        </w:rPr>
        <w:t>3</w:t>
      </w:r>
    </w:p>
    <w:p w14:paraId="1837E07C" w14:textId="63FC7520" w:rsidR="005D6E5F" w:rsidRDefault="005D6E5F" w:rsidP="00F47306">
      <w:pPr>
        <w:pStyle w:val="normalwithoutspacing"/>
        <w:jc w:val="center"/>
        <w:rPr>
          <w:b/>
          <w:noProof/>
          <w:sz w:val="32"/>
          <w:szCs w:val="36"/>
          <w:lang w:eastAsia="el-GR"/>
        </w:rPr>
      </w:pPr>
    </w:p>
    <w:p w14:paraId="67264987" w14:textId="77777777" w:rsidR="00EA6ED4" w:rsidRDefault="00EA6ED4" w:rsidP="00F47306">
      <w:pPr>
        <w:pStyle w:val="normalwithoutspacing"/>
        <w:jc w:val="center"/>
        <w:rPr>
          <w:b/>
          <w:sz w:val="32"/>
          <w:szCs w:val="36"/>
          <w:lang w:val="en-US"/>
        </w:rPr>
      </w:pPr>
    </w:p>
    <w:p w14:paraId="06FFA044" w14:textId="17B3FBA4" w:rsidR="008152A7" w:rsidRPr="002956F1" w:rsidRDefault="008152A7" w:rsidP="00F47306">
      <w:pPr>
        <w:pStyle w:val="normalwithoutspacing"/>
        <w:jc w:val="center"/>
        <w:rPr>
          <w:b/>
          <w:sz w:val="32"/>
          <w:szCs w:val="36"/>
          <w:lang w:val="en-US"/>
        </w:rPr>
      </w:pPr>
      <w:r>
        <w:rPr>
          <w:noProof/>
          <w:lang w:eastAsia="el-GR"/>
        </w:rPr>
        <w:drawing>
          <wp:inline distT="0" distB="0" distL="0" distR="0" wp14:anchorId="6EC97920" wp14:editId="4238A375">
            <wp:extent cx="5596890" cy="621665"/>
            <wp:effectExtent l="0" t="0" r="3810" b="6985"/>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6890" cy="621665"/>
                    </a:xfrm>
                    <a:prstGeom prst="rect">
                      <a:avLst/>
                    </a:prstGeom>
                    <a:noFill/>
                  </pic:spPr>
                </pic:pic>
              </a:graphicData>
            </a:graphic>
          </wp:inline>
        </w:drawing>
      </w:r>
    </w:p>
    <w:p w14:paraId="32ABA36E" w14:textId="77777777" w:rsidR="005D6E5F" w:rsidRPr="002956F1" w:rsidRDefault="005D6E5F" w:rsidP="00F47306">
      <w:pPr>
        <w:pStyle w:val="normalwithoutspacing"/>
        <w:jc w:val="center"/>
        <w:rPr>
          <w:b/>
          <w:sz w:val="32"/>
          <w:szCs w:val="36"/>
          <w:lang w:val="en-US"/>
        </w:rPr>
      </w:pPr>
    </w:p>
    <w:p w14:paraId="7DA97724" w14:textId="77777777" w:rsidR="005D6E5F" w:rsidRPr="002956F1" w:rsidRDefault="005D6E5F" w:rsidP="00BA0E93">
      <w:pPr>
        <w:rPr>
          <w:lang w:val="en-US"/>
        </w:rPr>
      </w:pPr>
    </w:p>
    <w:p w14:paraId="694CAB84" w14:textId="77777777" w:rsidR="005D6E5F" w:rsidRPr="002956F1" w:rsidRDefault="005D6E5F" w:rsidP="00BA0E93">
      <w:pPr>
        <w:rPr>
          <w:lang w:val="en-US"/>
        </w:rPr>
      </w:pPr>
    </w:p>
    <w:p w14:paraId="3D5CE881" w14:textId="77777777" w:rsidR="005D6E5F" w:rsidRPr="002956F1" w:rsidRDefault="005D6E5F" w:rsidP="00F47306">
      <w:pPr>
        <w:pStyle w:val="normalwithoutspacing"/>
        <w:jc w:val="center"/>
        <w:rPr>
          <w:lang w:val="en-US"/>
        </w:rPr>
      </w:pPr>
    </w:p>
    <w:p w14:paraId="305078E0" w14:textId="77777777" w:rsidR="005D6E5F" w:rsidRPr="002956F1" w:rsidRDefault="005D6E5F" w:rsidP="00BA0E93">
      <w:pPr>
        <w:pStyle w:val="normalwithoutspacing"/>
        <w:tabs>
          <w:tab w:val="left" w:pos="5475"/>
        </w:tabs>
        <w:jc w:val="left"/>
        <w:rPr>
          <w:lang w:val="en-US"/>
        </w:rPr>
      </w:pPr>
      <w:r w:rsidRPr="002956F1">
        <w:rPr>
          <w:lang w:val="en-US"/>
        </w:rPr>
        <w:tab/>
      </w:r>
    </w:p>
    <w:p w14:paraId="1A3A0551" w14:textId="77777777" w:rsidR="005D6E5F" w:rsidRPr="002956F1" w:rsidRDefault="005D6E5F" w:rsidP="00F47306">
      <w:pPr>
        <w:pStyle w:val="normalwithoutspacing"/>
        <w:jc w:val="center"/>
        <w:rPr>
          <w:lang w:val="en-US"/>
        </w:rPr>
      </w:pPr>
    </w:p>
    <w:p w14:paraId="3EEAA308" w14:textId="26244E77" w:rsidR="00E3679E" w:rsidRDefault="00E3679E" w:rsidP="00CE54AB">
      <w:pPr>
        <w:pStyle w:val="normalwithoutspacing"/>
        <w:rPr>
          <w:lang w:val="en-US"/>
        </w:rPr>
      </w:pPr>
    </w:p>
    <w:p w14:paraId="08BF8C32" w14:textId="77777777" w:rsidR="00E3679E" w:rsidRPr="00E3679E" w:rsidRDefault="00E3679E" w:rsidP="00E3679E">
      <w:pPr>
        <w:rPr>
          <w:lang w:val="en-US"/>
        </w:rPr>
      </w:pPr>
    </w:p>
    <w:p w14:paraId="3067BCE3" w14:textId="77777777" w:rsidR="00E3679E" w:rsidRPr="00E3679E" w:rsidRDefault="00E3679E" w:rsidP="00E3679E">
      <w:pPr>
        <w:rPr>
          <w:lang w:val="en-US"/>
        </w:rPr>
      </w:pPr>
    </w:p>
    <w:p w14:paraId="4724741E" w14:textId="77777777" w:rsidR="00E3679E" w:rsidRPr="00E3679E" w:rsidRDefault="00E3679E" w:rsidP="00E3679E">
      <w:pPr>
        <w:rPr>
          <w:lang w:val="en-US"/>
        </w:rPr>
      </w:pPr>
    </w:p>
    <w:p w14:paraId="547E73B2" w14:textId="77777777" w:rsidR="00E3679E" w:rsidRPr="00E3679E" w:rsidRDefault="00E3679E" w:rsidP="00E3679E">
      <w:pPr>
        <w:rPr>
          <w:lang w:val="en-US"/>
        </w:rPr>
      </w:pPr>
    </w:p>
    <w:p w14:paraId="544D2E05" w14:textId="77777777" w:rsidR="00E3679E" w:rsidRPr="00E3679E" w:rsidRDefault="00E3679E" w:rsidP="00E3679E">
      <w:pPr>
        <w:rPr>
          <w:lang w:val="en-US"/>
        </w:rPr>
      </w:pPr>
    </w:p>
    <w:p w14:paraId="71787068" w14:textId="77777777" w:rsidR="00E3679E" w:rsidRPr="00E3679E" w:rsidRDefault="00E3679E" w:rsidP="00E3679E">
      <w:pPr>
        <w:rPr>
          <w:lang w:val="en-US"/>
        </w:rPr>
      </w:pPr>
    </w:p>
    <w:p w14:paraId="44742BFC" w14:textId="77777777" w:rsidR="00E3679E" w:rsidRPr="00E3679E" w:rsidRDefault="00E3679E" w:rsidP="00E3679E">
      <w:pPr>
        <w:rPr>
          <w:lang w:val="en-US"/>
        </w:rPr>
      </w:pPr>
    </w:p>
    <w:p w14:paraId="17291A7E" w14:textId="77777777" w:rsidR="00E3679E" w:rsidRPr="00E3679E" w:rsidRDefault="00E3679E" w:rsidP="00E3679E">
      <w:pPr>
        <w:rPr>
          <w:lang w:val="en-US"/>
        </w:rPr>
      </w:pPr>
    </w:p>
    <w:p w14:paraId="171026CA" w14:textId="77777777" w:rsidR="00E3679E" w:rsidRPr="00E3679E" w:rsidRDefault="00E3679E" w:rsidP="00E3679E">
      <w:pPr>
        <w:rPr>
          <w:lang w:val="en-US"/>
        </w:rPr>
      </w:pPr>
    </w:p>
    <w:p w14:paraId="3F32B69E" w14:textId="77777777" w:rsidR="00E3679E" w:rsidRPr="00E3679E" w:rsidRDefault="00E3679E" w:rsidP="00E3679E">
      <w:pPr>
        <w:rPr>
          <w:lang w:val="en-US"/>
        </w:rPr>
      </w:pPr>
    </w:p>
    <w:p w14:paraId="3A40E19A" w14:textId="77777777" w:rsidR="00E3679E" w:rsidRPr="00E3679E" w:rsidRDefault="00E3679E" w:rsidP="00E3679E">
      <w:pPr>
        <w:rPr>
          <w:lang w:val="en-US"/>
        </w:rPr>
      </w:pPr>
    </w:p>
    <w:p w14:paraId="4FBE43D1" w14:textId="77777777" w:rsidR="00E3679E" w:rsidRPr="00E3679E" w:rsidRDefault="00E3679E" w:rsidP="00E3679E">
      <w:pPr>
        <w:rPr>
          <w:lang w:val="en-US"/>
        </w:rPr>
      </w:pPr>
    </w:p>
    <w:p w14:paraId="1D17A0D9" w14:textId="77777777" w:rsidR="00E3679E" w:rsidRPr="00E3679E" w:rsidRDefault="00E3679E" w:rsidP="00E3679E">
      <w:pPr>
        <w:rPr>
          <w:lang w:val="en-US"/>
        </w:rPr>
      </w:pPr>
    </w:p>
    <w:p w14:paraId="59F2BB53" w14:textId="77777777" w:rsidR="00E3679E" w:rsidRPr="00E3679E" w:rsidRDefault="00E3679E" w:rsidP="00E3679E">
      <w:pPr>
        <w:rPr>
          <w:lang w:val="en-US"/>
        </w:rPr>
      </w:pPr>
    </w:p>
    <w:p w14:paraId="1173E50E" w14:textId="77777777" w:rsidR="00E3679E" w:rsidRPr="00E3679E" w:rsidRDefault="00E3679E" w:rsidP="00E3679E">
      <w:pPr>
        <w:rPr>
          <w:lang w:val="en-US"/>
        </w:rPr>
      </w:pPr>
    </w:p>
    <w:p w14:paraId="59E30392" w14:textId="2626FF96" w:rsidR="00E3679E" w:rsidRDefault="00E3679E" w:rsidP="00E3679E">
      <w:pPr>
        <w:pStyle w:val="normalwithoutspacing"/>
        <w:jc w:val="center"/>
        <w:rPr>
          <w:lang w:val="en-US"/>
        </w:rPr>
      </w:pPr>
    </w:p>
    <w:p w14:paraId="4127EB7E" w14:textId="77777777" w:rsidR="003929DA" w:rsidRPr="00F5497E" w:rsidRDefault="005D6E5F" w:rsidP="00CE54AB">
      <w:pPr>
        <w:pStyle w:val="normalwithoutspacing"/>
        <w:rPr>
          <w:b/>
          <w:sz w:val="24"/>
        </w:rPr>
      </w:pPr>
      <w:r w:rsidRPr="00E3679E">
        <w:rPr>
          <w:lang w:val="en-US"/>
        </w:rPr>
        <w:br w:type="page"/>
      </w:r>
      <w:bookmarkStart w:id="0" w:name="_Hlk46136262"/>
      <w:bookmarkStart w:id="1" w:name="_Hlk46136280"/>
      <w:bookmarkEnd w:id="0"/>
      <w:bookmarkEnd w:id="1"/>
      <w:r w:rsidRPr="00F5497E">
        <w:rPr>
          <w:b/>
          <w:sz w:val="24"/>
        </w:rPr>
        <w:lastRenderedPageBreak/>
        <w:t>Περι</w:t>
      </w:r>
      <w:r w:rsidR="003929DA" w:rsidRPr="00F5497E">
        <w:rPr>
          <w:b/>
          <w:sz w:val="24"/>
        </w:rPr>
        <w:t>εχόμενα</w:t>
      </w:r>
    </w:p>
    <w:p w14:paraId="7F1F9299" w14:textId="7C764D72" w:rsidR="00DE706E" w:rsidRDefault="003929DA">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r w:rsidRPr="002956F1">
        <w:rPr>
          <w:rStyle w:val="Hyperlink"/>
          <w:noProof/>
          <w:lang w:val="el-GR"/>
        </w:rPr>
        <w:fldChar w:fldCharType="begin"/>
      </w:r>
      <w:r w:rsidRPr="002956F1">
        <w:rPr>
          <w:rStyle w:val="Hyperlink"/>
          <w:noProof/>
          <w:lang w:val="el-GR"/>
        </w:rPr>
        <w:instrText xml:space="preserve"> TOC \o "1-4" \h</w:instrText>
      </w:r>
      <w:r w:rsidRPr="002956F1">
        <w:rPr>
          <w:rStyle w:val="Hyperlink"/>
          <w:noProof/>
          <w:lang w:val="el-GR"/>
        </w:rPr>
        <w:fldChar w:fldCharType="separate"/>
      </w:r>
      <w:hyperlink w:anchor="_Toc136940863" w:history="1">
        <w:r w:rsidR="00DE706E" w:rsidRPr="00E91471">
          <w:rPr>
            <w:rStyle w:val="Hyperlink"/>
            <w:noProof/>
            <w:lang w:val="el-GR"/>
          </w:rPr>
          <w:t>1.</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ΑΝΑΘΕΤΟΥΣΑ ΑΡΧΗ ΚΑΙ ΑΝΤΙΚΕΙΜΕΝΟ ΣΥΜΒΑΣΗΣ</w:t>
        </w:r>
        <w:r w:rsidR="00DE706E">
          <w:rPr>
            <w:noProof/>
          </w:rPr>
          <w:tab/>
        </w:r>
        <w:r w:rsidR="00DE706E">
          <w:rPr>
            <w:noProof/>
          </w:rPr>
          <w:fldChar w:fldCharType="begin"/>
        </w:r>
        <w:r w:rsidR="00DE706E">
          <w:rPr>
            <w:noProof/>
          </w:rPr>
          <w:instrText xml:space="preserve"> PAGEREF _Toc136940863 \h </w:instrText>
        </w:r>
        <w:r w:rsidR="00DE706E">
          <w:rPr>
            <w:noProof/>
          </w:rPr>
        </w:r>
        <w:r w:rsidR="00DE706E">
          <w:rPr>
            <w:noProof/>
          </w:rPr>
          <w:fldChar w:fldCharType="separate"/>
        </w:r>
        <w:r w:rsidR="00DE706E">
          <w:rPr>
            <w:noProof/>
          </w:rPr>
          <w:t>5</w:t>
        </w:r>
        <w:r w:rsidR="00DE706E">
          <w:rPr>
            <w:noProof/>
          </w:rPr>
          <w:fldChar w:fldCharType="end"/>
        </w:r>
      </w:hyperlink>
    </w:p>
    <w:p w14:paraId="7947EFEA" w14:textId="2F17D29C"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4" w:history="1">
        <w:r w:rsidR="00DE706E" w:rsidRPr="00E91471">
          <w:rPr>
            <w:rStyle w:val="Hyperlink"/>
            <w:noProof/>
          </w:rPr>
          <w:t>1.1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Στοιχεία Αναθέτουσας Αρχής</w:t>
        </w:r>
        <w:r w:rsidR="00DE706E">
          <w:rPr>
            <w:noProof/>
          </w:rPr>
          <w:tab/>
        </w:r>
        <w:r w:rsidR="00DE706E">
          <w:rPr>
            <w:noProof/>
          </w:rPr>
          <w:fldChar w:fldCharType="begin"/>
        </w:r>
        <w:r w:rsidR="00DE706E">
          <w:rPr>
            <w:noProof/>
          </w:rPr>
          <w:instrText xml:space="preserve"> PAGEREF _Toc136940864 \h </w:instrText>
        </w:r>
        <w:r w:rsidR="00DE706E">
          <w:rPr>
            <w:noProof/>
          </w:rPr>
        </w:r>
        <w:r w:rsidR="00DE706E">
          <w:rPr>
            <w:noProof/>
          </w:rPr>
          <w:fldChar w:fldCharType="separate"/>
        </w:r>
        <w:r w:rsidR="00DE706E">
          <w:rPr>
            <w:noProof/>
          </w:rPr>
          <w:t>5</w:t>
        </w:r>
        <w:r w:rsidR="00DE706E">
          <w:rPr>
            <w:noProof/>
          </w:rPr>
          <w:fldChar w:fldCharType="end"/>
        </w:r>
      </w:hyperlink>
    </w:p>
    <w:p w14:paraId="57CBD96B" w14:textId="1516B3C8"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5" w:history="1">
        <w:r w:rsidR="00DE706E" w:rsidRPr="00E91471">
          <w:rPr>
            <w:rStyle w:val="Hyperlink"/>
            <w:noProof/>
            <w:lang w:val="el-GR"/>
          </w:rPr>
          <w:t>1.2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Στοιχεία Διαδικασίας-Χρηματοδότηση</w:t>
        </w:r>
        <w:r w:rsidR="00DE706E">
          <w:rPr>
            <w:noProof/>
          </w:rPr>
          <w:tab/>
        </w:r>
        <w:r w:rsidR="00DE706E">
          <w:rPr>
            <w:noProof/>
          </w:rPr>
          <w:fldChar w:fldCharType="begin"/>
        </w:r>
        <w:r w:rsidR="00DE706E">
          <w:rPr>
            <w:noProof/>
          </w:rPr>
          <w:instrText xml:space="preserve"> PAGEREF _Toc136940865 \h </w:instrText>
        </w:r>
        <w:r w:rsidR="00DE706E">
          <w:rPr>
            <w:noProof/>
          </w:rPr>
        </w:r>
        <w:r w:rsidR="00DE706E">
          <w:rPr>
            <w:noProof/>
          </w:rPr>
          <w:fldChar w:fldCharType="separate"/>
        </w:r>
        <w:r w:rsidR="00DE706E">
          <w:rPr>
            <w:noProof/>
          </w:rPr>
          <w:t>6</w:t>
        </w:r>
        <w:r w:rsidR="00DE706E">
          <w:rPr>
            <w:noProof/>
          </w:rPr>
          <w:fldChar w:fldCharType="end"/>
        </w:r>
      </w:hyperlink>
    </w:p>
    <w:p w14:paraId="4260CFFD" w14:textId="680F1B4B"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6" w:history="1">
        <w:r w:rsidR="00DE706E" w:rsidRPr="00E91471">
          <w:rPr>
            <w:rStyle w:val="Hyperlink"/>
            <w:noProof/>
            <w:lang w:val="el-GR"/>
          </w:rPr>
          <w:t>1.3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Συνοπτική Περιγραφή φυσικού και οικονομικού αντικειμένου της σύμβασης</w:t>
        </w:r>
        <w:r w:rsidR="00DE706E">
          <w:rPr>
            <w:noProof/>
          </w:rPr>
          <w:tab/>
        </w:r>
        <w:r w:rsidR="00DE706E">
          <w:rPr>
            <w:noProof/>
          </w:rPr>
          <w:fldChar w:fldCharType="begin"/>
        </w:r>
        <w:r w:rsidR="00DE706E">
          <w:rPr>
            <w:noProof/>
          </w:rPr>
          <w:instrText xml:space="preserve"> PAGEREF _Toc136940866 \h </w:instrText>
        </w:r>
        <w:r w:rsidR="00DE706E">
          <w:rPr>
            <w:noProof/>
          </w:rPr>
        </w:r>
        <w:r w:rsidR="00DE706E">
          <w:rPr>
            <w:noProof/>
          </w:rPr>
          <w:fldChar w:fldCharType="separate"/>
        </w:r>
        <w:r w:rsidR="00DE706E">
          <w:rPr>
            <w:noProof/>
          </w:rPr>
          <w:t>6</w:t>
        </w:r>
        <w:r w:rsidR="00DE706E">
          <w:rPr>
            <w:noProof/>
          </w:rPr>
          <w:fldChar w:fldCharType="end"/>
        </w:r>
      </w:hyperlink>
    </w:p>
    <w:p w14:paraId="1717E8E4" w14:textId="4AC1129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7" w:history="1">
        <w:r w:rsidR="00DE706E" w:rsidRPr="00E91471">
          <w:rPr>
            <w:rStyle w:val="Hyperlink"/>
            <w:noProof/>
            <w:lang w:val="el-GR"/>
          </w:rPr>
          <w:t>1.4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Θεσμικό πλαίσιο</w:t>
        </w:r>
        <w:r w:rsidR="00DE706E">
          <w:rPr>
            <w:noProof/>
          </w:rPr>
          <w:tab/>
        </w:r>
        <w:r w:rsidR="00DE706E">
          <w:rPr>
            <w:noProof/>
          </w:rPr>
          <w:fldChar w:fldCharType="begin"/>
        </w:r>
        <w:r w:rsidR="00DE706E">
          <w:rPr>
            <w:noProof/>
          </w:rPr>
          <w:instrText xml:space="preserve"> PAGEREF _Toc136940867 \h </w:instrText>
        </w:r>
        <w:r w:rsidR="00DE706E">
          <w:rPr>
            <w:noProof/>
          </w:rPr>
        </w:r>
        <w:r w:rsidR="00DE706E">
          <w:rPr>
            <w:noProof/>
          </w:rPr>
          <w:fldChar w:fldCharType="separate"/>
        </w:r>
        <w:r w:rsidR="00DE706E">
          <w:rPr>
            <w:noProof/>
          </w:rPr>
          <w:t>7</w:t>
        </w:r>
        <w:r w:rsidR="00DE706E">
          <w:rPr>
            <w:noProof/>
          </w:rPr>
          <w:fldChar w:fldCharType="end"/>
        </w:r>
      </w:hyperlink>
    </w:p>
    <w:p w14:paraId="0B4E2D5A" w14:textId="523D89A1"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8" w:history="1">
        <w:r w:rsidR="00DE706E" w:rsidRPr="00E91471">
          <w:rPr>
            <w:rStyle w:val="Hyperlink"/>
            <w:noProof/>
            <w:lang w:val="el-GR" w:eastAsia="el-GR"/>
          </w:rPr>
          <w:t>1.5</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Προθεσμία παραλαβής προσφορών</w:t>
        </w:r>
        <w:r w:rsidR="00DE706E">
          <w:rPr>
            <w:noProof/>
          </w:rPr>
          <w:tab/>
        </w:r>
        <w:r w:rsidR="00DE706E">
          <w:rPr>
            <w:noProof/>
          </w:rPr>
          <w:fldChar w:fldCharType="begin"/>
        </w:r>
        <w:r w:rsidR="00DE706E">
          <w:rPr>
            <w:noProof/>
          </w:rPr>
          <w:instrText xml:space="preserve"> PAGEREF _Toc136940868 \h </w:instrText>
        </w:r>
        <w:r w:rsidR="00DE706E">
          <w:rPr>
            <w:noProof/>
          </w:rPr>
        </w:r>
        <w:r w:rsidR="00DE706E">
          <w:rPr>
            <w:noProof/>
          </w:rPr>
          <w:fldChar w:fldCharType="separate"/>
        </w:r>
        <w:r w:rsidR="00DE706E">
          <w:rPr>
            <w:noProof/>
          </w:rPr>
          <w:t>9</w:t>
        </w:r>
        <w:r w:rsidR="00DE706E">
          <w:rPr>
            <w:noProof/>
          </w:rPr>
          <w:fldChar w:fldCharType="end"/>
        </w:r>
      </w:hyperlink>
    </w:p>
    <w:p w14:paraId="512E83DA" w14:textId="374D8071"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69" w:history="1">
        <w:r w:rsidR="00DE706E" w:rsidRPr="00E91471">
          <w:rPr>
            <w:rStyle w:val="Hyperlink"/>
            <w:noProof/>
            <w:lang w:val="el-GR"/>
          </w:rPr>
          <w:t>1.6</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Δημοσιότητα</w:t>
        </w:r>
        <w:r w:rsidR="00DE706E">
          <w:rPr>
            <w:noProof/>
          </w:rPr>
          <w:tab/>
        </w:r>
        <w:r w:rsidR="00DE706E">
          <w:rPr>
            <w:noProof/>
          </w:rPr>
          <w:fldChar w:fldCharType="begin"/>
        </w:r>
        <w:r w:rsidR="00DE706E">
          <w:rPr>
            <w:noProof/>
          </w:rPr>
          <w:instrText xml:space="preserve"> PAGEREF _Toc136940869 \h </w:instrText>
        </w:r>
        <w:r w:rsidR="00DE706E">
          <w:rPr>
            <w:noProof/>
          </w:rPr>
        </w:r>
        <w:r w:rsidR="00DE706E">
          <w:rPr>
            <w:noProof/>
          </w:rPr>
          <w:fldChar w:fldCharType="separate"/>
        </w:r>
        <w:r w:rsidR="00DE706E">
          <w:rPr>
            <w:noProof/>
          </w:rPr>
          <w:t>10</w:t>
        </w:r>
        <w:r w:rsidR="00DE706E">
          <w:rPr>
            <w:noProof/>
          </w:rPr>
          <w:fldChar w:fldCharType="end"/>
        </w:r>
      </w:hyperlink>
    </w:p>
    <w:p w14:paraId="008517D8" w14:textId="5928BFC4"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70" w:history="1">
        <w:r w:rsidR="00DE706E" w:rsidRPr="00E91471">
          <w:rPr>
            <w:rStyle w:val="Hyperlink"/>
            <w:noProof/>
            <w:lang w:val="el-GR"/>
          </w:rPr>
          <w:t>1.7</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Αρχές εφαρμοζόμενες στη διαδικασία σύναψης</w:t>
        </w:r>
        <w:r w:rsidR="00DE706E">
          <w:rPr>
            <w:noProof/>
          </w:rPr>
          <w:tab/>
        </w:r>
        <w:r w:rsidR="00DE706E">
          <w:rPr>
            <w:noProof/>
          </w:rPr>
          <w:fldChar w:fldCharType="begin"/>
        </w:r>
        <w:r w:rsidR="00DE706E">
          <w:rPr>
            <w:noProof/>
          </w:rPr>
          <w:instrText xml:space="preserve"> PAGEREF _Toc136940870 \h </w:instrText>
        </w:r>
        <w:r w:rsidR="00DE706E">
          <w:rPr>
            <w:noProof/>
          </w:rPr>
        </w:r>
        <w:r w:rsidR="00DE706E">
          <w:rPr>
            <w:noProof/>
          </w:rPr>
          <w:fldChar w:fldCharType="separate"/>
        </w:r>
        <w:r w:rsidR="00DE706E">
          <w:rPr>
            <w:noProof/>
          </w:rPr>
          <w:t>10</w:t>
        </w:r>
        <w:r w:rsidR="00DE706E">
          <w:rPr>
            <w:noProof/>
          </w:rPr>
          <w:fldChar w:fldCharType="end"/>
        </w:r>
      </w:hyperlink>
    </w:p>
    <w:p w14:paraId="0CF05E30" w14:textId="1C774D0E"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871" w:history="1">
        <w:r w:rsidR="00DE706E" w:rsidRPr="00E91471">
          <w:rPr>
            <w:rStyle w:val="Hyperlink"/>
            <w:noProof/>
            <w:lang w:val="el-GR"/>
          </w:rPr>
          <w:t>2.</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ΓΕΝΙΚΟΙ ΚΑΙ ΕΙΔΙΚΟΙ ΟΡΟΙ ΣΥΜΜΕΤΟΧΗΣ</w:t>
        </w:r>
        <w:r w:rsidR="00DE706E">
          <w:rPr>
            <w:noProof/>
          </w:rPr>
          <w:tab/>
        </w:r>
        <w:r w:rsidR="00DE706E">
          <w:rPr>
            <w:noProof/>
          </w:rPr>
          <w:fldChar w:fldCharType="begin"/>
        </w:r>
        <w:r w:rsidR="00DE706E">
          <w:rPr>
            <w:noProof/>
          </w:rPr>
          <w:instrText xml:space="preserve"> PAGEREF _Toc136940871 \h </w:instrText>
        </w:r>
        <w:r w:rsidR="00DE706E">
          <w:rPr>
            <w:noProof/>
          </w:rPr>
        </w:r>
        <w:r w:rsidR="00DE706E">
          <w:rPr>
            <w:noProof/>
          </w:rPr>
          <w:fldChar w:fldCharType="separate"/>
        </w:r>
        <w:r w:rsidR="00DE706E">
          <w:rPr>
            <w:noProof/>
          </w:rPr>
          <w:t>12</w:t>
        </w:r>
        <w:r w:rsidR="00DE706E">
          <w:rPr>
            <w:noProof/>
          </w:rPr>
          <w:fldChar w:fldCharType="end"/>
        </w:r>
      </w:hyperlink>
    </w:p>
    <w:p w14:paraId="7C5A0B10" w14:textId="3913C29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72" w:history="1">
        <w:r w:rsidR="00DE706E" w:rsidRPr="00E91471">
          <w:rPr>
            <w:rStyle w:val="Hyperlink"/>
            <w:noProof/>
            <w:lang w:val="el-GR"/>
          </w:rPr>
          <w:t>2.1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Γενικές Πληροφορίες</w:t>
        </w:r>
        <w:r w:rsidR="00DE706E">
          <w:rPr>
            <w:noProof/>
          </w:rPr>
          <w:tab/>
        </w:r>
        <w:r w:rsidR="00DE706E">
          <w:rPr>
            <w:noProof/>
          </w:rPr>
          <w:fldChar w:fldCharType="begin"/>
        </w:r>
        <w:r w:rsidR="00DE706E">
          <w:rPr>
            <w:noProof/>
          </w:rPr>
          <w:instrText xml:space="preserve"> PAGEREF _Toc136940872 \h </w:instrText>
        </w:r>
        <w:r w:rsidR="00DE706E">
          <w:rPr>
            <w:noProof/>
          </w:rPr>
        </w:r>
        <w:r w:rsidR="00DE706E">
          <w:rPr>
            <w:noProof/>
          </w:rPr>
          <w:fldChar w:fldCharType="separate"/>
        </w:r>
        <w:r w:rsidR="00DE706E">
          <w:rPr>
            <w:noProof/>
          </w:rPr>
          <w:t>12</w:t>
        </w:r>
        <w:r w:rsidR="00DE706E">
          <w:rPr>
            <w:noProof/>
          </w:rPr>
          <w:fldChar w:fldCharType="end"/>
        </w:r>
      </w:hyperlink>
    </w:p>
    <w:p w14:paraId="25674FED" w14:textId="472CC13C"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3" w:history="1">
        <w:r w:rsidR="00DE706E" w:rsidRPr="00E91471">
          <w:rPr>
            <w:rStyle w:val="Hyperlink"/>
            <w:noProof/>
            <w:lang w:val="el-GR"/>
          </w:rPr>
          <w:t>2.1.1</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Έγγραφα της σύμβασης</w:t>
        </w:r>
        <w:r w:rsidR="00DE706E">
          <w:rPr>
            <w:noProof/>
          </w:rPr>
          <w:tab/>
        </w:r>
        <w:r w:rsidR="00DE706E">
          <w:rPr>
            <w:noProof/>
          </w:rPr>
          <w:fldChar w:fldCharType="begin"/>
        </w:r>
        <w:r w:rsidR="00DE706E">
          <w:rPr>
            <w:noProof/>
          </w:rPr>
          <w:instrText xml:space="preserve"> PAGEREF _Toc136940873 \h </w:instrText>
        </w:r>
        <w:r w:rsidR="00DE706E">
          <w:rPr>
            <w:noProof/>
          </w:rPr>
        </w:r>
        <w:r w:rsidR="00DE706E">
          <w:rPr>
            <w:noProof/>
          </w:rPr>
          <w:fldChar w:fldCharType="separate"/>
        </w:r>
        <w:r w:rsidR="00DE706E">
          <w:rPr>
            <w:noProof/>
          </w:rPr>
          <w:t>12</w:t>
        </w:r>
        <w:r w:rsidR="00DE706E">
          <w:rPr>
            <w:noProof/>
          </w:rPr>
          <w:fldChar w:fldCharType="end"/>
        </w:r>
      </w:hyperlink>
    </w:p>
    <w:p w14:paraId="0771F092" w14:textId="356C8458"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4" w:history="1">
        <w:r w:rsidR="00DE706E" w:rsidRPr="00E91471">
          <w:rPr>
            <w:rStyle w:val="Hyperlink"/>
            <w:noProof/>
            <w:lang w:val="el-GR"/>
          </w:rPr>
          <w:t>2.1.2</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Επικοινωνία - Πρόσβαση στα έγγραφα της Σύμβασης</w:t>
        </w:r>
        <w:r w:rsidR="00DE706E">
          <w:rPr>
            <w:noProof/>
          </w:rPr>
          <w:tab/>
        </w:r>
        <w:r w:rsidR="00DE706E">
          <w:rPr>
            <w:noProof/>
          </w:rPr>
          <w:fldChar w:fldCharType="begin"/>
        </w:r>
        <w:r w:rsidR="00DE706E">
          <w:rPr>
            <w:noProof/>
          </w:rPr>
          <w:instrText xml:space="preserve"> PAGEREF _Toc136940874 \h </w:instrText>
        </w:r>
        <w:r w:rsidR="00DE706E">
          <w:rPr>
            <w:noProof/>
          </w:rPr>
        </w:r>
        <w:r w:rsidR="00DE706E">
          <w:rPr>
            <w:noProof/>
          </w:rPr>
          <w:fldChar w:fldCharType="separate"/>
        </w:r>
        <w:r w:rsidR="00DE706E">
          <w:rPr>
            <w:noProof/>
          </w:rPr>
          <w:t>12</w:t>
        </w:r>
        <w:r w:rsidR="00DE706E">
          <w:rPr>
            <w:noProof/>
          </w:rPr>
          <w:fldChar w:fldCharType="end"/>
        </w:r>
      </w:hyperlink>
    </w:p>
    <w:p w14:paraId="3926D0BB" w14:textId="3F52FA90"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5" w:history="1">
        <w:r w:rsidR="00DE706E" w:rsidRPr="00E91471">
          <w:rPr>
            <w:rStyle w:val="Hyperlink"/>
            <w:noProof/>
            <w:lang w:val="el-GR"/>
          </w:rPr>
          <w:t>2.1.3</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Παροχή Διευκρινίσεων</w:t>
        </w:r>
        <w:r w:rsidR="00DE706E">
          <w:rPr>
            <w:noProof/>
          </w:rPr>
          <w:tab/>
        </w:r>
        <w:r w:rsidR="00DE706E">
          <w:rPr>
            <w:noProof/>
          </w:rPr>
          <w:fldChar w:fldCharType="begin"/>
        </w:r>
        <w:r w:rsidR="00DE706E">
          <w:rPr>
            <w:noProof/>
          </w:rPr>
          <w:instrText xml:space="preserve"> PAGEREF _Toc136940875 \h </w:instrText>
        </w:r>
        <w:r w:rsidR="00DE706E">
          <w:rPr>
            <w:noProof/>
          </w:rPr>
        </w:r>
        <w:r w:rsidR="00DE706E">
          <w:rPr>
            <w:noProof/>
          </w:rPr>
          <w:fldChar w:fldCharType="separate"/>
        </w:r>
        <w:r w:rsidR="00DE706E">
          <w:rPr>
            <w:noProof/>
          </w:rPr>
          <w:t>12</w:t>
        </w:r>
        <w:r w:rsidR="00DE706E">
          <w:rPr>
            <w:noProof/>
          </w:rPr>
          <w:fldChar w:fldCharType="end"/>
        </w:r>
      </w:hyperlink>
    </w:p>
    <w:p w14:paraId="2122588C" w14:textId="0E868332"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6" w:history="1">
        <w:r w:rsidR="00DE706E" w:rsidRPr="00E91471">
          <w:rPr>
            <w:rStyle w:val="Hyperlink"/>
            <w:noProof/>
            <w:lang w:val="el-GR"/>
          </w:rPr>
          <w:t>2.1.4</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Γλώσσα</w:t>
        </w:r>
        <w:r w:rsidR="00DE706E">
          <w:rPr>
            <w:noProof/>
          </w:rPr>
          <w:tab/>
        </w:r>
        <w:r w:rsidR="00DE706E">
          <w:rPr>
            <w:noProof/>
          </w:rPr>
          <w:fldChar w:fldCharType="begin"/>
        </w:r>
        <w:r w:rsidR="00DE706E">
          <w:rPr>
            <w:noProof/>
          </w:rPr>
          <w:instrText xml:space="preserve"> PAGEREF _Toc136940876 \h </w:instrText>
        </w:r>
        <w:r w:rsidR="00DE706E">
          <w:rPr>
            <w:noProof/>
          </w:rPr>
        </w:r>
        <w:r w:rsidR="00DE706E">
          <w:rPr>
            <w:noProof/>
          </w:rPr>
          <w:fldChar w:fldCharType="separate"/>
        </w:r>
        <w:r w:rsidR="00DE706E">
          <w:rPr>
            <w:noProof/>
          </w:rPr>
          <w:t>13</w:t>
        </w:r>
        <w:r w:rsidR="00DE706E">
          <w:rPr>
            <w:noProof/>
          </w:rPr>
          <w:fldChar w:fldCharType="end"/>
        </w:r>
      </w:hyperlink>
    </w:p>
    <w:p w14:paraId="3DABB8B1" w14:textId="4CAFE879"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7" w:history="1">
        <w:r w:rsidR="00DE706E" w:rsidRPr="00E91471">
          <w:rPr>
            <w:rStyle w:val="Hyperlink"/>
            <w:noProof/>
            <w:lang w:val="el-GR"/>
          </w:rPr>
          <w:t>2.1.5</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Εγγυήσεις</w:t>
        </w:r>
        <w:r w:rsidR="00DE706E">
          <w:rPr>
            <w:noProof/>
          </w:rPr>
          <w:tab/>
        </w:r>
        <w:r w:rsidR="00DE706E">
          <w:rPr>
            <w:noProof/>
          </w:rPr>
          <w:fldChar w:fldCharType="begin"/>
        </w:r>
        <w:r w:rsidR="00DE706E">
          <w:rPr>
            <w:noProof/>
          </w:rPr>
          <w:instrText xml:space="preserve"> PAGEREF _Toc136940877 \h </w:instrText>
        </w:r>
        <w:r w:rsidR="00DE706E">
          <w:rPr>
            <w:noProof/>
          </w:rPr>
        </w:r>
        <w:r w:rsidR="00DE706E">
          <w:rPr>
            <w:noProof/>
          </w:rPr>
          <w:fldChar w:fldCharType="separate"/>
        </w:r>
        <w:r w:rsidR="00DE706E">
          <w:rPr>
            <w:noProof/>
          </w:rPr>
          <w:t>13</w:t>
        </w:r>
        <w:r w:rsidR="00DE706E">
          <w:rPr>
            <w:noProof/>
          </w:rPr>
          <w:fldChar w:fldCharType="end"/>
        </w:r>
      </w:hyperlink>
    </w:p>
    <w:p w14:paraId="7FD9433A" w14:textId="4DAF7732"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78" w:history="1">
        <w:r w:rsidR="00DE706E" w:rsidRPr="00E91471">
          <w:rPr>
            <w:rStyle w:val="Hyperlink"/>
            <w:noProof/>
            <w:lang w:val="el-GR"/>
          </w:rPr>
          <w:t>2.1.6</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Προστασία Προσωπικών Δεδομένων</w:t>
        </w:r>
        <w:r w:rsidR="00DE706E">
          <w:rPr>
            <w:noProof/>
          </w:rPr>
          <w:tab/>
        </w:r>
        <w:r w:rsidR="00DE706E">
          <w:rPr>
            <w:noProof/>
          </w:rPr>
          <w:fldChar w:fldCharType="begin"/>
        </w:r>
        <w:r w:rsidR="00DE706E">
          <w:rPr>
            <w:noProof/>
          </w:rPr>
          <w:instrText xml:space="preserve"> PAGEREF _Toc136940878 \h </w:instrText>
        </w:r>
        <w:r w:rsidR="00DE706E">
          <w:rPr>
            <w:noProof/>
          </w:rPr>
        </w:r>
        <w:r w:rsidR="00DE706E">
          <w:rPr>
            <w:noProof/>
          </w:rPr>
          <w:fldChar w:fldCharType="separate"/>
        </w:r>
        <w:r w:rsidR="00DE706E">
          <w:rPr>
            <w:noProof/>
          </w:rPr>
          <w:t>14</w:t>
        </w:r>
        <w:r w:rsidR="00DE706E">
          <w:rPr>
            <w:noProof/>
          </w:rPr>
          <w:fldChar w:fldCharType="end"/>
        </w:r>
      </w:hyperlink>
    </w:p>
    <w:p w14:paraId="4CF4FB9C" w14:textId="34C0F31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79" w:history="1">
        <w:r w:rsidR="00DE706E" w:rsidRPr="00E91471">
          <w:rPr>
            <w:rStyle w:val="Hyperlink"/>
            <w:noProof/>
            <w:lang w:val="el-GR"/>
          </w:rPr>
          <w:t>2.2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Δικαίωμα Συμμετοχής - Κριτήρια Ποιοτικής Επιλογής</w:t>
        </w:r>
        <w:r w:rsidR="00DE706E">
          <w:rPr>
            <w:noProof/>
          </w:rPr>
          <w:tab/>
        </w:r>
        <w:r w:rsidR="00DE706E">
          <w:rPr>
            <w:noProof/>
          </w:rPr>
          <w:fldChar w:fldCharType="begin"/>
        </w:r>
        <w:r w:rsidR="00DE706E">
          <w:rPr>
            <w:noProof/>
          </w:rPr>
          <w:instrText xml:space="preserve"> PAGEREF _Toc136940879 \h </w:instrText>
        </w:r>
        <w:r w:rsidR="00DE706E">
          <w:rPr>
            <w:noProof/>
          </w:rPr>
        </w:r>
        <w:r w:rsidR="00DE706E">
          <w:rPr>
            <w:noProof/>
          </w:rPr>
          <w:fldChar w:fldCharType="separate"/>
        </w:r>
        <w:r w:rsidR="00DE706E">
          <w:rPr>
            <w:noProof/>
          </w:rPr>
          <w:t>14</w:t>
        </w:r>
        <w:r w:rsidR="00DE706E">
          <w:rPr>
            <w:noProof/>
          </w:rPr>
          <w:fldChar w:fldCharType="end"/>
        </w:r>
      </w:hyperlink>
    </w:p>
    <w:p w14:paraId="6D656D1B" w14:textId="20882A1A"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0" w:history="1">
        <w:r w:rsidR="00DE706E" w:rsidRPr="00E91471">
          <w:rPr>
            <w:rStyle w:val="Hyperlink"/>
            <w:noProof/>
            <w:lang w:val="el-GR"/>
          </w:rPr>
          <w:t>2.2.1</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Δικαίωμα συμμετοχής</w:t>
        </w:r>
        <w:r w:rsidR="00DE706E">
          <w:rPr>
            <w:noProof/>
          </w:rPr>
          <w:tab/>
        </w:r>
        <w:r w:rsidR="00DE706E">
          <w:rPr>
            <w:noProof/>
          </w:rPr>
          <w:fldChar w:fldCharType="begin"/>
        </w:r>
        <w:r w:rsidR="00DE706E">
          <w:rPr>
            <w:noProof/>
          </w:rPr>
          <w:instrText xml:space="preserve"> PAGEREF _Toc136940880 \h </w:instrText>
        </w:r>
        <w:r w:rsidR="00DE706E">
          <w:rPr>
            <w:noProof/>
          </w:rPr>
        </w:r>
        <w:r w:rsidR="00DE706E">
          <w:rPr>
            <w:noProof/>
          </w:rPr>
          <w:fldChar w:fldCharType="separate"/>
        </w:r>
        <w:r w:rsidR="00DE706E">
          <w:rPr>
            <w:noProof/>
          </w:rPr>
          <w:t>14</w:t>
        </w:r>
        <w:r w:rsidR="00DE706E">
          <w:rPr>
            <w:noProof/>
          </w:rPr>
          <w:fldChar w:fldCharType="end"/>
        </w:r>
      </w:hyperlink>
    </w:p>
    <w:p w14:paraId="6717920D" w14:textId="01D8F5E4"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1" w:history="1">
        <w:r w:rsidR="00DE706E" w:rsidRPr="00E91471">
          <w:rPr>
            <w:rStyle w:val="Hyperlink"/>
            <w:noProof/>
            <w:lang w:val="el-GR"/>
          </w:rPr>
          <w:t>2.2.2</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Εγγύηση συμμετοχής</w:t>
        </w:r>
        <w:r w:rsidR="00DE706E">
          <w:rPr>
            <w:noProof/>
          </w:rPr>
          <w:tab/>
        </w:r>
        <w:r w:rsidR="00DE706E">
          <w:rPr>
            <w:noProof/>
          </w:rPr>
          <w:fldChar w:fldCharType="begin"/>
        </w:r>
        <w:r w:rsidR="00DE706E">
          <w:rPr>
            <w:noProof/>
          </w:rPr>
          <w:instrText xml:space="preserve"> PAGEREF _Toc136940881 \h </w:instrText>
        </w:r>
        <w:r w:rsidR="00DE706E">
          <w:rPr>
            <w:noProof/>
          </w:rPr>
        </w:r>
        <w:r w:rsidR="00DE706E">
          <w:rPr>
            <w:noProof/>
          </w:rPr>
          <w:fldChar w:fldCharType="separate"/>
        </w:r>
        <w:r w:rsidR="00DE706E">
          <w:rPr>
            <w:noProof/>
          </w:rPr>
          <w:t>15</w:t>
        </w:r>
        <w:r w:rsidR="00DE706E">
          <w:rPr>
            <w:noProof/>
          </w:rPr>
          <w:fldChar w:fldCharType="end"/>
        </w:r>
      </w:hyperlink>
    </w:p>
    <w:p w14:paraId="0E4AF6A2" w14:textId="4E205476"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2" w:history="1">
        <w:r w:rsidR="00DE706E" w:rsidRPr="00E91471">
          <w:rPr>
            <w:rStyle w:val="Hyperlink"/>
            <w:noProof/>
            <w:lang w:val="el-GR"/>
          </w:rPr>
          <w:t>2.2.3</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Λόγοι αποκλεισμού</w:t>
        </w:r>
        <w:r w:rsidR="00DE706E">
          <w:rPr>
            <w:noProof/>
          </w:rPr>
          <w:tab/>
        </w:r>
        <w:r w:rsidR="00DE706E">
          <w:rPr>
            <w:noProof/>
          </w:rPr>
          <w:fldChar w:fldCharType="begin"/>
        </w:r>
        <w:r w:rsidR="00DE706E">
          <w:rPr>
            <w:noProof/>
          </w:rPr>
          <w:instrText xml:space="preserve"> PAGEREF _Toc136940882 \h </w:instrText>
        </w:r>
        <w:r w:rsidR="00DE706E">
          <w:rPr>
            <w:noProof/>
          </w:rPr>
        </w:r>
        <w:r w:rsidR="00DE706E">
          <w:rPr>
            <w:noProof/>
          </w:rPr>
          <w:fldChar w:fldCharType="separate"/>
        </w:r>
        <w:r w:rsidR="00DE706E">
          <w:rPr>
            <w:noProof/>
          </w:rPr>
          <w:t>16</w:t>
        </w:r>
        <w:r w:rsidR="00DE706E">
          <w:rPr>
            <w:noProof/>
          </w:rPr>
          <w:fldChar w:fldCharType="end"/>
        </w:r>
      </w:hyperlink>
    </w:p>
    <w:p w14:paraId="6CE46CA1" w14:textId="195FAA1A"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3" w:history="1">
        <w:r w:rsidR="00DE706E" w:rsidRPr="00E91471">
          <w:rPr>
            <w:rStyle w:val="Hyperlink"/>
            <w:noProof/>
            <w:lang w:val="el-GR"/>
          </w:rPr>
          <w:t>2.2.4</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Καταλληλότητα άσκησης επαγγελματικής δραστηριότητας</w:t>
        </w:r>
        <w:r w:rsidR="00DE706E">
          <w:rPr>
            <w:noProof/>
          </w:rPr>
          <w:tab/>
        </w:r>
        <w:r w:rsidR="00DE706E">
          <w:rPr>
            <w:noProof/>
          </w:rPr>
          <w:fldChar w:fldCharType="begin"/>
        </w:r>
        <w:r w:rsidR="00DE706E">
          <w:rPr>
            <w:noProof/>
          </w:rPr>
          <w:instrText xml:space="preserve"> PAGEREF _Toc136940883 \h </w:instrText>
        </w:r>
        <w:r w:rsidR="00DE706E">
          <w:rPr>
            <w:noProof/>
          </w:rPr>
        </w:r>
        <w:r w:rsidR="00DE706E">
          <w:rPr>
            <w:noProof/>
          </w:rPr>
          <w:fldChar w:fldCharType="separate"/>
        </w:r>
        <w:r w:rsidR="00DE706E">
          <w:rPr>
            <w:noProof/>
          </w:rPr>
          <w:t>19</w:t>
        </w:r>
        <w:r w:rsidR="00DE706E">
          <w:rPr>
            <w:noProof/>
          </w:rPr>
          <w:fldChar w:fldCharType="end"/>
        </w:r>
      </w:hyperlink>
    </w:p>
    <w:p w14:paraId="12285D25" w14:textId="38DC3494"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4" w:history="1">
        <w:r w:rsidR="00DE706E" w:rsidRPr="00E91471">
          <w:rPr>
            <w:rStyle w:val="Hyperlink"/>
            <w:noProof/>
            <w:lang w:val="el-GR"/>
          </w:rPr>
          <w:t>2.2.5</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Οικονομική και χρηματοοικονομική επάρκεια</w:t>
        </w:r>
        <w:r w:rsidR="00DE706E">
          <w:rPr>
            <w:noProof/>
          </w:rPr>
          <w:tab/>
        </w:r>
        <w:r w:rsidR="00DE706E">
          <w:rPr>
            <w:noProof/>
          </w:rPr>
          <w:fldChar w:fldCharType="begin"/>
        </w:r>
        <w:r w:rsidR="00DE706E">
          <w:rPr>
            <w:noProof/>
          </w:rPr>
          <w:instrText xml:space="preserve"> PAGEREF _Toc136940884 \h </w:instrText>
        </w:r>
        <w:r w:rsidR="00DE706E">
          <w:rPr>
            <w:noProof/>
          </w:rPr>
        </w:r>
        <w:r w:rsidR="00DE706E">
          <w:rPr>
            <w:noProof/>
          </w:rPr>
          <w:fldChar w:fldCharType="separate"/>
        </w:r>
        <w:r w:rsidR="00DE706E">
          <w:rPr>
            <w:noProof/>
          </w:rPr>
          <w:t>19</w:t>
        </w:r>
        <w:r w:rsidR="00DE706E">
          <w:rPr>
            <w:noProof/>
          </w:rPr>
          <w:fldChar w:fldCharType="end"/>
        </w:r>
      </w:hyperlink>
    </w:p>
    <w:p w14:paraId="318A0346" w14:textId="3F502697"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5" w:history="1">
        <w:r w:rsidR="00DE706E" w:rsidRPr="00E91471">
          <w:rPr>
            <w:rStyle w:val="Hyperlink"/>
            <w:noProof/>
            <w:lang w:val="el-GR"/>
          </w:rPr>
          <w:t>2.2.6</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Τεχνική και επαγγελματική ικανότητα</w:t>
        </w:r>
        <w:r w:rsidR="00DE706E">
          <w:rPr>
            <w:noProof/>
          </w:rPr>
          <w:tab/>
        </w:r>
        <w:r w:rsidR="00DE706E">
          <w:rPr>
            <w:noProof/>
          </w:rPr>
          <w:fldChar w:fldCharType="begin"/>
        </w:r>
        <w:r w:rsidR="00DE706E">
          <w:rPr>
            <w:noProof/>
          </w:rPr>
          <w:instrText xml:space="preserve"> PAGEREF _Toc136940885 \h </w:instrText>
        </w:r>
        <w:r w:rsidR="00DE706E">
          <w:rPr>
            <w:noProof/>
          </w:rPr>
        </w:r>
        <w:r w:rsidR="00DE706E">
          <w:rPr>
            <w:noProof/>
          </w:rPr>
          <w:fldChar w:fldCharType="separate"/>
        </w:r>
        <w:r w:rsidR="00DE706E">
          <w:rPr>
            <w:noProof/>
          </w:rPr>
          <w:t>20</w:t>
        </w:r>
        <w:r w:rsidR="00DE706E">
          <w:rPr>
            <w:noProof/>
          </w:rPr>
          <w:fldChar w:fldCharType="end"/>
        </w:r>
      </w:hyperlink>
    </w:p>
    <w:p w14:paraId="16AC5C10" w14:textId="387AF51B"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6" w:history="1">
        <w:r w:rsidR="00DE706E" w:rsidRPr="00E91471">
          <w:rPr>
            <w:rStyle w:val="Hyperlink"/>
            <w:noProof/>
            <w:lang w:val="el-GR"/>
          </w:rPr>
          <w:t>2.2.7</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Πρότυπα διασφάλισης ποιότητας και πρότυπα περιβαλλοντικής διαχείρισης</w:t>
        </w:r>
        <w:r w:rsidR="00DE706E">
          <w:rPr>
            <w:noProof/>
          </w:rPr>
          <w:tab/>
        </w:r>
        <w:r w:rsidR="00DE706E">
          <w:rPr>
            <w:noProof/>
          </w:rPr>
          <w:fldChar w:fldCharType="begin"/>
        </w:r>
        <w:r w:rsidR="00DE706E">
          <w:rPr>
            <w:noProof/>
          </w:rPr>
          <w:instrText xml:space="preserve"> PAGEREF _Toc136940886 \h </w:instrText>
        </w:r>
        <w:r w:rsidR="00DE706E">
          <w:rPr>
            <w:noProof/>
          </w:rPr>
        </w:r>
        <w:r w:rsidR="00DE706E">
          <w:rPr>
            <w:noProof/>
          </w:rPr>
          <w:fldChar w:fldCharType="separate"/>
        </w:r>
        <w:r w:rsidR="00DE706E">
          <w:rPr>
            <w:noProof/>
          </w:rPr>
          <w:t>20</w:t>
        </w:r>
        <w:r w:rsidR="00DE706E">
          <w:rPr>
            <w:noProof/>
          </w:rPr>
          <w:fldChar w:fldCharType="end"/>
        </w:r>
      </w:hyperlink>
    </w:p>
    <w:p w14:paraId="6D549E29" w14:textId="1D30A68B"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7" w:history="1">
        <w:r w:rsidR="00DE706E" w:rsidRPr="00E91471">
          <w:rPr>
            <w:rStyle w:val="Hyperlink"/>
            <w:noProof/>
            <w:lang w:val="el-GR"/>
          </w:rPr>
          <w:t>2.2.8</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Στήριξη στην ικανότητα τρίτων – Υπεργολαβία</w:t>
        </w:r>
        <w:r w:rsidR="00DE706E">
          <w:rPr>
            <w:noProof/>
          </w:rPr>
          <w:tab/>
        </w:r>
        <w:r w:rsidR="00DE706E">
          <w:rPr>
            <w:noProof/>
          </w:rPr>
          <w:fldChar w:fldCharType="begin"/>
        </w:r>
        <w:r w:rsidR="00DE706E">
          <w:rPr>
            <w:noProof/>
          </w:rPr>
          <w:instrText xml:space="preserve"> PAGEREF _Toc136940887 \h </w:instrText>
        </w:r>
        <w:r w:rsidR="00DE706E">
          <w:rPr>
            <w:noProof/>
          </w:rPr>
        </w:r>
        <w:r w:rsidR="00DE706E">
          <w:rPr>
            <w:noProof/>
          </w:rPr>
          <w:fldChar w:fldCharType="separate"/>
        </w:r>
        <w:r w:rsidR="00DE706E">
          <w:rPr>
            <w:noProof/>
          </w:rPr>
          <w:t>21</w:t>
        </w:r>
        <w:r w:rsidR="00DE706E">
          <w:rPr>
            <w:noProof/>
          </w:rPr>
          <w:fldChar w:fldCharType="end"/>
        </w:r>
      </w:hyperlink>
    </w:p>
    <w:p w14:paraId="62448E9E" w14:textId="56CAC126"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88" w:history="1">
        <w:r w:rsidR="00DE706E" w:rsidRPr="00E91471">
          <w:rPr>
            <w:rStyle w:val="Hyperlink"/>
            <w:noProof/>
            <w:lang w:val="el-GR"/>
          </w:rPr>
          <w:t>2.2.9</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Κανόνες απόδειξης ποιοτικής επιλογής</w:t>
        </w:r>
        <w:r w:rsidR="00DE706E">
          <w:rPr>
            <w:noProof/>
          </w:rPr>
          <w:tab/>
        </w:r>
        <w:r w:rsidR="00DE706E">
          <w:rPr>
            <w:noProof/>
          </w:rPr>
          <w:fldChar w:fldCharType="begin"/>
        </w:r>
        <w:r w:rsidR="00DE706E">
          <w:rPr>
            <w:noProof/>
          </w:rPr>
          <w:instrText xml:space="preserve"> PAGEREF _Toc136940888 \h </w:instrText>
        </w:r>
        <w:r w:rsidR="00DE706E">
          <w:rPr>
            <w:noProof/>
          </w:rPr>
        </w:r>
        <w:r w:rsidR="00DE706E">
          <w:rPr>
            <w:noProof/>
          </w:rPr>
          <w:fldChar w:fldCharType="separate"/>
        </w:r>
        <w:r w:rsidR="00DE706E">
          <w:rPr>
            <w:noProof/>
          </w:rPr>
          <w:t>21</w:t>
        </w:r>
        <w:r w:rsidR="00DE706E">
          <w:rPr>
            <w:noProof/>
          </w:rPr>
          <w:fldChar w:fldCharType="end"/>
        </w:r>
      </w:hyperlink>
    </w:p>
    <w:p w14:paraId="7B2029D2" w14:textId="2E61B16C" w:rsidR="00DE706E" w:rsidRDefault="007B7F7E">
      <w:pPr>
        <w:pStyle w:val="TOC4"/>
        <w:tabs>
          <w:tab w:val="left" w:pos="1540"/>
          <w:tab w:val="right" w:leader="dot" w:pos="9202"/>
        </w:tabs>
        <w:rPr>
          <w:rFonts w:asciiTheme="minorHAnsi" w:eastAsiaTheme="minorEastAsia" w:hAnsiTheme="minorHAnsi" w:cstheme="minorBidi"/>
          <w:noProof/>
          <w:sz w:val="22"/>
          <w:szCs w:val="22"/>
          <w:lang w:val="el-GR" w:eastAsia="el-GR"/>
        </w:rPr>
      </w:pPr>
      <w:hyperlink w:anchor="_Toc136940889" w:history="1">
        <w:r w:rsidR="00DE706E" w:rsidRPr="00E91471">
          <w:rPr>
            <w:rStyle w:val="Hyperlink"/>
            <w:noProof/>
            <w:lang w:val="el-GR"/>
          </w:rPr>
          <w:t>2.2.9.1</w:t>
        </w:r>
        <w:r w:rsidR="00DE706E">
          <w:rPr>
            <w:rFonts w:asciiTheme="minorHAnsi" w:eastAsiaTheme="minorEastAsia" w:hAnsiTheme="minorHAnsi" w:cstheme="minorBidi"/>
            <w:noProof/>
            <w:sz w:val="22"/>
            <w:szCs w:val="22"/>
            <w:lang w:val="el-GR" w:eastAsia="el-GR"/>
          </w:rPr>
          <w:tab/>
        </w:r>
        <w:r w:rsidR="00DE706E" w:rsidRPr="00E91471">
          <w:rPr>
            <w:rStyle w:val="Hyperlink"/>
            <w:noProof/>
            <w:lang w:val="el-GR"/>
          </w:rPr>
          <w:t>Προκαταρκτική απόδειξη κατά την υποβολή προσφορών</w:t>
        </w:r>
        <w:r w:rsidR="00DE706E">
          <w:rPr>
            <w:noProof/>
          </w:rPr>
          <w:tab/>
        </w:r>
        <w:r w:rsidR="00DE706E">
          <w:rPr>
            <w:noProof/>
          </w:rPr>
          <w:fldChar w:fldCharType="begin"/>
        </w:r>
        <w:r w:rsidR="00DE706E">
          <w:rPr>
            <w:noProof/>
          </w:rPr>
          <w:instrText xml:space="preserve"> PAGEREF _Toc136940889 \h </w:instrText>
        </w:r>
        <w:r w:rsidR="00DE706E">
          <w:rPr>
            <w:noProof/>
          </w:rPr>
        </w:r>
        <w:r w:rsidR="00DE706E">
          <w:rPr>
            <w:noProof/>
          </w:rPr>
          <w:fldChar w:fldCharType="separate"/>
        </w:r>
        <w:r w:rsidR="00DE706E">
          <w:rPr>
            <w:noProof/>
          </w:rPr>
          <w:t>22</w:t>
        </w:r>
        <w:r w:rsidR="00DE706E">
          <w:rPr>
            <w:noProof/>
          </w:rPr>
          <w:fldChar w:fldCharType="end"/>
        </w:r>
      </w:hyperlink>
    </w:p>
    <w:p w14:paraId="1BF1691C" w14:textId="6D7ABA57" w:rsidR="00DE706E" w:rsidRDefault="007B7F7E">
      <w:pPr>
        <w:pStyle w:val="TOC4"/>
        <w:tabs>
          <w:tab w:val="left" w:pos="1540"/>
          <w:tab w:val="right" w:leader="dot" w:pos="9202"/>
        </w:tabs>
        <w:rPr>
          <w:rFonts w:asciiTheme="minorHAnsi" w:eastAsiaTheme="minorEastAsia" w:hAnsiTheme="minorHAnsi" w:cstheme="minorBidi"/>
          <w:noProof/>
          <w:sz w:val="22"/>
          <w:szCs w:val="22"/>
          <w:lang w:val="el-GR" w:eastAsia="el-GR"/>
        </w:rPr>
      </w:pPr>
      <w:hyperlink w:anchor="_Toc136940890" w:history="1">
        <w:r w:rsidR="00DE706E" w:rsidRPr="00E91471">
          <w:rPr>
            <w:rStyle w:val="Hyperlink"/>
            <w:noProof/>
            <w:lang w:val="el-GR"/>
          </w:rPr>
          <w:t>2.2.9.2</w:t>
        </w:r>
        <w:r w:rsidR="00DE706E">
          <w:rPr>
            <w:rFonts w:asciiTheme="minorHAnsi" w:eastAsiaTheme="minorEastAsia" w:hAnsiTheme="minorHAnsi" w:cstheme="minorBidi"/>
            <w:noProof/>
            <w:sz w:val="22"/>
            <w:szCs w:val="22"/>
            <w:lang w:val="el-GR" w:eastAsia="el-GR"/>
          </w:rPr>
          <w:tab/>
        </w:r>
        <w:r w:rsidR="00DE706E" w:rsidRPr="00E91471">
          <w:rPr>
            <w:rStyle w:val="Hyperlink"/>
            <w:noProof/>
            <w:lang w:val="el-GR"/>
          </w:rPr>
          <w:t>Αποδεικτικά μέσα</w:t>
        </w:r>
        <w:r w:rsidR="00DE706E">
          <w:rPr>
            <w:noProof/>
          </w:rPr>
          <w:tab/>
        </w:r>
        <w:r w:rsidR="00DE706E">
          <w:rPr>
            <w:noProof/>
          </w:rPr>
          <w:fldChar w:fldCharType="begin"/>
        </w:r>
        <w:r w:rsidR="00DE706E">
          <w:rPr>
            <w:noProof/>
          </w:rPr>
          <w:instrText xml:space="preserve"> PAGEREF _Toc136940890 \h </w:instrText>
        </w:r>
        <w:r w:rsidR="00DE706E">
          <w:rPr>
            <w:noProof/>
          </w:rPr>
        </w:r>
        <w:r w:rsidR="00DE706E">
          <w:rPr>
            <w:noProof/>
          </w:rPr>
          <w:fldChar w:fldCharType="separate"/>
        </w:r>
        <w:r w:rsidR="00DE706E">
          <w:rPr>
            <w:noProof/>
          </w:rPr>
          <w:t>23</w:t>
        </w:r>
        <w:r w:rsidR="00DE706E">
          <w:rPr>
            <w:noProof/>
          </w:rPr>
          <w:fldChar w:fldCharType="end"/>
        </w:r>
      </w:hyperlink>
    </w:p>
    <w:p w14:paraId="175A088D" w14:textId="375AEE9C"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91" w:history="1">
        <w:r w:rsidR="00DE706E" w:rsidRPr="00E91471">
          <w:rPr>
            <w:rStyle w:val="Hyperlink"/>
            <w:noProof/>
            <w:lang w:val="el-GR"/>
          </w:rPr>
          <w:t>2.3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Κριτήρια Ανάθεσης</w:t>
        </w:r>
        <w:r w:rsidR="00DE706E">
          <w:rPr>
            <w:noProof/>
          </w:rPr>
          <w:tab/>
        </w:r>
        <w:r w:rsidR="00DE706E">
          <w:rPr>
            <w:noProof/>
          </w:rPr>
          <w:fldChar w:fldCharType="begin"/>
        </w:r>
        <w:r w:rsidR="00DE706E">
          <w:rPr>
            <w:noProof/>
          </w:rPr>
          <w:instrText xml:space="preserve"> PAGEREF _Toc136940891 \h </w:instrText>
        </w:r>
        <w:r w:rsidR="00DE706E">
          <w:rPr>
            <w:noProof/>
          </w:rPr>
        </w:r>
        <w:r w:rsidR="00DE706E">
          <w:rPr>
            <w:noProof/>
          </w:rPr>
          <w:fldChar w:fldCharType="separate"/>
        </w:r>
        <w:r w:rsidR="00DE706E">
          <w:rPr>
            <w:noProof/>
          </w:rPr>
          <w:t>28</w:t>
        </w:r>
        <w:r w:rsidR="00DE706E">
          <w:rPr>
            <w:noProof/>
          </w:rPr>
          <w:fldChar w:fldCharType="end"/>
        </w:r>
      </w:hyperlink>
    </w:p>
    <w:p w14:paraId="7406D798" w14:textId="53827F27"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92" w:history="1">
        <w:r w:rsidR="00DE706E" w:rsidRPr="00E91471">
          <w:rPr>
            <w:rStyle w:val="Hyperlink"/>
            <w:noProof/>
            <w:lang w:val="el-GR"/>
          </w:rPr>
          <w:t>2.3.1</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Κριτήριο ανάθεσης</w:t>
        </w:r>
        <w:r w:rsidR="00DE706E">
          <w:rPr>
            <w:noProof/>
          </w:rPr>
          <w:tab/>
        </w:r>
        <w:r w:rsidR="00DE706E">
          <w:rPr>
            <w:noProof/>
          </w:rPr>
          <w:fldChar w:fldCharType="begin"/>
        </w:r>
        <w:r w:rsidR="00DE706E">
          <w:rPr>
            <w:noProof/>
          </w:rPr>
          <w:instrText xml:space="preserve"> PAGEREF _Toc136940892 \h </w:instrText>
        </w:r>
        <w:r w:rsidR="00DE706E">
          <w:rPr>
            <w:noProof/>
          </w:rPr>
        </w:r>
        <w:r w:rsidR="00DE706E">
          <w:rPr>
            <w:noProof/>
          </w:rPr>
          <w:fldChar w:fldCharType="separate"/>
        </w:r>
        <w:r w:rsidR="00DE706E">
          <w:rPr>
            <w:noProof/>
          </w:rPr>
          <w:t>28</w:t>
        </w:r>
        <w:r w:rsidR="00DE706E">
          <w:rPr>
            <w:noProof/>
          </w:rPr>
          <w:fldChar w:fldCharType="end"/>
        </w:r>
      </w:hyperlink>
    </w:p>
    <w:p w14:paraId="4589E245" w14:textId="05C695E7"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893" w:history="1">
        <w:r w:rsidR="00DE706E" w:rsidRPr="00E91471">
          <w:rPr>
            <w:rStyle w:val="Hyperlink"/>
            <w:noProof/>
            <w:lang w:val="el-GR"/>
          </w:rPr>
          <w:t>2.3.2 Βαθμολόγηση και κατάταξη προσφορών</w:t>
        </w:r>
        <w:r w:rsidR="00DE706E">
          <w:rPr>
            <w:noProof/>
          </w:rPr>
          <w:tab/>
        </w:r>
        <w:r w:rsidR="00DE706E">
          <w:rPr>
            <w:noProof/>
          </w:rPr>
          <w:fldChar w:fldCharType="begin"/>
        </w:r>
        <w:r w:rsidR="00DE706E">
          <w:rPr>
            <w:noProof/>
          </w:rPr>
          <w:instrText xml:space="preserve"> PAGEREF _Toc136940893 \h </w:instrText>
        </w:r>
        <w:r w:rsidR="00DE706E">
          <w:rPr>
            <w:noProof/>
          </w:rPr>
        </w:r>
        <w:r w:rsidR="00DE706E">
          <w:rPr>
            <w:noProof/>
          </w:rPr>
          <w:fldChar w:fldCharType="separate"/>
        </w:r>
        <w:r w:rsidR="00DE706E">
          <w:rPr>
            <w:noProof/>
          </w:rPr>
          <w:t>29</w:t>
        </w:r>
        <w:r w:rsidR="00DE706E">
          <w:rPr>
            <w:noProof/>
          </w:rPr>
          <w:fldChar w:fldCharType="end"/>
        </w:r>
      </w:hyperlink>
    </w:p>
    <w:p w14:paraId="55BA5B3D" w14:textId="366B08E2"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894" w:history="1">
        <w:r w:rsidR="00DE706E" w:rsidRPr="00E91471">
          <w:rPr>
            <w:rStyle w:val="Hyperlink"/>
            <w:noProof/>
            <w:lang w:val="el-GR"/>
          </w:rPr>
          <w:t>2.4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Κατάρτιση - Περιεχόμενο Προσφορών</w:t>
        </w:r>
        <w:r w:rsidR="00DE706E">
          <w:rPr>
            <w:noProof/>
          </w:rPr>
          <w:tab/>
        </w:r>
        <w:r w:rsidR="00DE706E">
          <w:rPr>
            <w:noProof/>
          </w:rPr>
          <w:fldChar w:fldCharType="begin"/>
        </w:r>
        <w:r w:rsidR="00DE706E">
          <w:rPr>
            <w:noProof/>
          </w:rPr>
          <w:instrText xml:space="preserve"> PAGEREF _Toc136940894 \h </w:instrText>
        </w:r>
        <w:r w:rsidR="00DE706E">
          <w:rPr>
            <w:noProof/>
          </w:rPr>
        </w:r>
        <w:r w:rsidR="00DE706E">
          <w:rPr>
            <w:noProof/>
          </w:rPr>
          <w:fldChar w:fldCharType="separate"/>
        </w:r>
        <w:r w:rsidR="00DE706E">
          <w:rPr>
            <w:noProof/>
          </w:rPr>
          <w:t>30</w:t>
        </w:r>
        <w:r w:rsidR="00DE706E">
          <w:rPr>
            <w:noProof/>
          </w:rPr>
          <w:fldChar w:fldCharType="end"/>
        </w:r>
      </w:hyperlink>
    </w:p>
    <w:p w14:paraId="694B1BC2" w14:textId="08ED93EA"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95" w:history="1">
        <w:r w:rsidR="00DE706E" w:rsidRPr="00E91471">
          <w:rPr>
            <w:rStyle w:val="Hyperlink"/>
            <w:noProof/>
            <w:lang w:val="el-GR"/>
          </w:rPr>
          <w:t>2.4.1</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Γενικοί όροι υποβολής προσφορών</w:t>
        </w:r>
        <w:r w:rsidR="00DE706E">
          <w:rPr>
            <w:noProof/>
          </w:rPr>
          <w:tab/>
        </w:r>
        <w:r w:rsidR="00DE706E">
          <w:rPr>
            <w:noProof/>
          </w:rPr>
          <w:fldChar w:fldCharType="begin"/>
        </w:r>
        <w:r w:rsidR="00DE706E">
          <w:rPr>
            <w:noProof/>
          </w:rPr>
          <w:instrText xml:space="preserve"> PAGEREF _Toc136940895 \h </w:instrText>
        </w:r>
        <w:r w:rsidR="00DE706E">
          <w:rPr>
            <w:noProof/>
          </w:rPr>
        </w:r>
        <w:r w:rsidR="00DE706E">
          <w:rPr>
            <w:noProof/>
          </w:rPr>
          <w:fldChar w:fldCharType="separate"/>
        </w:r>
        <w:r w:rsidR="00DE706E">
          <w:rPr>
            <w:noProof/>
          </w:rPr>
          <w:t>30</w:t>
        </w:r>
        <w:r w:rsidR="00DE706E">
          <w:rPr>
            <w:noProof/>
          </w:rPr>
          <w:fldChar w:fldCharType="end"/>
        </w:r>
      </w:hyperlink>
    </w:p>
    <w:p w14:paraId="0174D133" w14:textId="596E4540"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96" w:history="1">
        <w:r w:rsidR="00DE706E" w:rsidRPr="00E91471">
          <w:rPr>
            <w:rStyle w:val="Hyperlink"/>
            <w:noProof/>
            <w:lang w:val="el-GR"/>
          </w:rPr>
          <w:t>2.4.2</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Χρόνος και Τρόπος υποβολής προσφορών</w:t>
        </w:r>
        <w:r w:rsidR="00DE706E">
          <w:rPr>
            <w:noProof/>
          </w:rPr>
          <w:tab/>
        </w:r>
        <w:r w:rsidR="00DE706E">
          <w:rPr>
            <w:noProof/>
          </w:rPr>
          <w:fldChar w:fldCharType="begin"/>
        </w:r>
        <w:r w:rsidR="00DE706E">
          <w:rPr>
            <w:noProof/>
          </w:rPr>
          <w:instrText xml:space="preserve"> PAGEREF _Toc136940896 \h </w:instrText>
        </w:r>
        <w:r w:rsidR="00DE706E">
          <w:rPr>
            <w:noProof/>
          </w:rPr>
        </w:r>
        <w:r w:rsidR="00DE706E">
          <w:rPr>
            <w:noProof/>
          </w:rPr>
          <w:fldChar w:fldCharType="separate"/>
        </w:r>
        <w:r w:rsidR="00DE706E">
          <w:rPr>
            <w:noProof/>
          </w:rPr>
          <w:t>30</w:t>
        </w:r>
        <w:r w:rsidR="00DE706E">
          <w:rPr>
            <w:noProof/>
          </w:rPr>
          <w:fldChar w:fldCharType="end"/>
        </w:r>
      </w:hyperlink>
    </w:p>
    <w:p w14:paraId="798A3E55" w14:textId="4EB03448"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897" w:history="1">
        <w:r w:rsidR="00DE706E" w:rsidRPr="00E91471">
          <w:rPr>
            <w:rStyle w:val="Hyperlink"/>
            <w:noProof/>
            <w:lang w:val="el-GR"/>
          </w:rPr>
          <w:t>2.4.3</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Περιεχόμενα Φακέλου «Δικαιολογητικά Συμμετοχής- Τεχνική Προσφορά»</w:t>
        </w:r>
        <w:r w:rsidR="00DE706E">
          <w:rPr>
            <w:noProof/>
          </w:rPr>
          <w:tab/>
        </w:r>
        <w:r w:rsidR="00DE706E">
          <w:rPr>
            <w:noProof/>
          </w:rPr>
          <w:fldChar w:fldCharType="begin"/>
        </w:r>
        <w:r w:rsidR="00DE706E">
          <w:rPr>
            <w:noProof/>
          </w:rPr>
          <w:instrText xml:space="preserve"> PAGEREF _Toc136940897 \h </w:instrText>
        </w:r>
        <w:r w:rsidR="00DE706E">
          <w:rPr>
            <w:noProof/>
          </w:rPr>
        </w:r>
        <w:r w:rsidR="00DE706E">
          <w:rPr>
            <w:noProof/>
          </w:rPr>
          <w:fldChar w:fldCharType="separate"/>
        </w:r>
        <w:r w:rsidR="00DE706E">
          <w:rPr>
            <w:noProof/>
          </w:rPr>
          <w:t>33</w:t>
        </w:r>
        <w:r w:rsidR="00DE706E">
          <w:rPr>
            <w:noProof/>
          </w:rPr>
          <w:fldChar w:fldCharType="end"/>
        </w:r>
      </w:hyperlink>
    </w:p>
    <w:p w14:paraId="4786348C" w14:textId="2BACC6FE" w:rsidR="00DE706E" w:rsidRDefault="007B7F7E">
      <w:pPr>
        <w:pStyle w:val="TOC4"/>
        <w:tabs>
          <w:tab w:val="right" w:leader="dot" w:pos="9202"/>
        </w:tabs>
        <w:rPr>
          <w:rFonts w:asciiTheme="minorHAnsi" w:eastAsiaTheme="minorEastAsia" w:hAnsiTheme="minorHAnsi" w:cstheme="minorBidi"/>
          <w:noProof/>
          <w:sz w:val="22"/>
          <w:szCs w:val="22"/>
          <w:lang w:val="el-GR" w:eastAsia="el-GR"/>
        </w:rPr>
      </w:pPr>
      <w:hyperlink w:anchor="_Toc136940898" w:history="1">
        <w:r w:rsidR="00DE706E" w:rsidRPr="00E91471">
          <w:rPr>
            <w:rStyle w:val="Hyperlink"/>
            <w:noProof/>
            <w:lang w:val="el-GR"/>
          </w:rPr>
          <w:t>2.4.3.1 Δικαιολογητικά Συμμετοχής</w:t>
        </w:r>
        <w:r w:rsidR="00DE706E">
          <w:rPr>
            <w:noProof/>
          </w:rPr>
          <w:tab/>
        </w:r>
        <w:r w:rsidR="00DE706E">
          <w:rPr>
            <w:noProof/>
          </w:rPr>
          <w:fldChar w:fldCharType="begin"/>
        </w:r>
        <w:r w:rsidR="00DE706E">
          <w:rPr>
            <w:noProof/>
          </w:rPr>
          <w:instrText xml:space="preserve"> PAGEREF _Toc136940898 \h </w:instrText>
        </w:r>
        <w:r w:rsidR="00DE706E">
          <w:rPr>
            <w:noProof/>
          </w:rPr>
        </w:r>
        <w:r w:rsidR="00DE706E">
          <w:rPr>
            <w:noProof/>
          </w:rPr>
          <w:fldChar w:fldCharType="separate"/>
        </w:r>
        <w:r w:rsidR="00DE706E">
          <w:rPr>
            <w:noProof/>
          </w:rPr>
          <w:t>33</w:t>
        </w:r>
        <w:r w:rsidR="00DE706E">
          <w:rPr>
            <w:noProof/>
          </w:rPr>
          <w:fldChar w:fldCharType="end"/>
        </w:r>
      </w:hyperlink>
    </w:p>
    <w:p w14:paraId="029AB302" w14:textId="4900E684" w:rsidR="00DE706E" w:rsidRDefault="007B7F7E">
      <w:pPr>
        <w:pStyle w:val="TOC4"/>
        <w:tabs>
          <w:tab w:val="right" w:leader="dot" w:pos="9202"/>
        </w:tabs>
        <w:rPr>
          <w:rFonts w:asciiTheme="minorHAnsi" w:eastAsiaTheme="minorEastAsia" w:hAnsiTheme="minorHAnsi" w:cstheme="minorBidi"/>
          <w:noProof/>
          <w:sz w:val="22"/>
          <w:szCs w:val="22"/>
          <w:lang w:val="el-GR" w:eastAsia="el-GR"/>
        </w:rPr>
      </w:pPr>
      <w:hyperlink w:anchor="_Toc136940899" w:history="1">
        <w:r w:rsidR="00DE706E" w:rsidRPr="00E91471">
          <w:rPr>
            <w:rStyle w:val="Hyperlink"/>
            <w:noProof/>
            <w:lang w:val="el-GR"/>
          </w:rPr>
          <w:t>2.4.3.2 Τεχνική προσφορά</w:t>
        </w:r>
        <w:r w:rsidR="00DE706E">
          <w:rPr>
            <w:noProof/>
          </w:rPr>
          <w:tab/>
        </w:r>
        <w:r w:rsidR="00DE706E">
          <w:rPr>
            <w:noProof/>
          </w:rPr>
          <w:fldChar w:fldCharType="begin"/>
        </w:r>
        <w:r w:rsidR="00DE706E">
          <w:rPr>
            <w:noProof/>
          </w:rPr>
          <w:instrText xml:space="preserve"> PAGEREF _Toc136940899 \h </w:instrText>
        </w:r>
        <w:r w:rsidR="00DE706E">
          <w:rPr>
            <w:noProof/>
          </w:rPr>
        </w:r>
        <w:r w:rsidR="00DE706E">
          <w:rPr>
            <w:noProof/>
          </w:rPr>
          <w:fldChar w:fldCharType="separate"/>
        </w:r>
        <w:r w:rsidR="00DE706E">
          <w:rPr>
            <w:noProof/>
          </w:rPr>
          <w:t>34</w:t>
        </w:r>
        <w:r w:rsidR="00DE706E">
          <w:rPr>
            <w:noProof/>
          </w:rPr>
          <w:fldChar w:fldCharType="end"/>
        </w:r>
      </w:hyperlink>
    </w:p>
    <w:p w14:paraId="03D20688" w14:textId="36A08A86" w:rsidR="00DE706E" w:rsidRDefault="007B7F7E">
      <w:pPr>
        <w:pStyle w:val="TOC4"/>
        <w:tabs>
          <w:tab w:val="left" w:pos="1320"/>
          <w:tab w:val="right" w:leader="dot" w:pos="9202"/>
        </w:tabs>
        <w:rPr>
          <w:rFonts w:asciiTheme="minorHAnsi" w:eastAsiaTheme="minorEastAsia" w:hAnsiTheme="minorHAnsi" w:cstheme="minorBidi"/>
          <w:noProof/>
          <w:sz w:val="22"/>
          <w:szCs w:val="22"/>
          <w:lang w:val="el-GR" w:eastAsia="el-GR"/>
        </w:rPr>
      </w:pPr>
      <w:hyperlink w:anchor="_Toc136940900" w:history="1">
        <w:r w:rsidR="00DE706E" w:rsidRPr="00E91471">
          <w:rPr>
            <w:rStyle w:val="Hyperlink"/>
            <w:noProof/>
            <w:lang w:val="el-GR"/>
          </w:rPr>
          <w:t>2.4.4</w:t>
        </w:r>
        <w:r w:rsidR="00DE706E">
          <w:rPr>
            <w:rFonts w:asciiTheme="minorHAnsi" w:eastAsiaTheme="minorEastAsia" w:hAnsiTheme="minorHAnsi" w:cstheme="minorBidi"/>
            <w:noProof/>
            <w:sz w:val="22"/>
            <w:szCs w:val="22"/>
            <w:lang w:val="el-GR" w:eastAsia="el-GR"/>
          </w:rPr>
          <w:tab/>
        </w:r>
        <w:r w:rsidR="00DE706E" w:rsidRPr="00E91471">
          <w:rPr>
            <w:rStyle w:val="Hyperlink"/>
            <w:noProof/>
            <w:lang w:val="el-GR"/>
          </w:rPr>
          <w:t>Περιεχόμενα Φακέλου «Οικονομική Προσφορά» / Τρόπος σύνταξης και υποβολής οικονομικών προσφορών</w:t>
        </w:r>
        <w:r w:rsidR="00DE706E">
          <w:rPr>
            <w:noProof/>
          </w:rPr>
          <w:tab/>
        </w:r>
        <w:r w:rsidR="00DE706E">
          <w:rPr>
            <w:noProof/>
          </w:rPr>
          <w:fldChar w:fldCharType="begin"/>
        </w:r>
        <w:r w:rsidR="00DE706E">
          <w:rPr>
            <w:noProof/>
          </w:rPr>
          <w:instrText xml:space="preserve"> PAGEREF _Toc136940900 \h </w:instrText>
        </w:r>
        <w:r w:rsidR="00DE706E">
          <w:rPr>
            <w:noProof/>
          </w:rPr>
        </w:r>
        <w:r w:rsidR="00DE706E">
          <w:rPr>
            <w:noProof/>
          </w:rPr>
          <w:fldChar w:fldCharType="separate"/>
        </w:r>
        <w:r w:rsidR="00DE706E">
          <w:rPr>
            <w:noProof/>
          </w:rPr>
          <w:t>34</w:t>
        </w:r>
        <w:r w:rsidR="00DE706E">
          <w:rPr>
            <w:noProof/>
          </w:rPr>
          <w:fldChar w:fldCharType="end"/>
        </w:r>
      </w:hyperlink>
    </w:p>
    <w:p w14:paraId="2B5148BB" w14:textId="6A0A6B43"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901" w:history="1">
        <w:r w:rsidR="00DE706E" w:rsidRPr="00E91471">
          <w:rPr>
            <w:rStyle w:val="Hyperlink"/>
            <w:noProof/>
            <w:lang w:val="el-GR"/>
          </w:rPr>
          <w:t>2.4.5</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Χρόνος ισχύος των προσφορών</w:t>
        </w:r>
        <w:r w:rsidR="00DE706E">
          <w:rPr>
            <w:noProof/>
          </w:rPr>
          <w:tab/>
        </w:r>
        <w:r w:rsidR="00DE706E">
          <w:rPr>
            <w:noProof/>
          </w:rPr>
          <w:fldChar w:fldCharType="begin"/>
        </w:r>
        <w:r w:rsidR="00DE706E">
          <w:rPr>
            <w:noProof/>
          </w:rPr>
          <w:instrText xml:space="preserve"> PAGEREF _Toc136940901 \h </w:instrText>
        </w:r>
        <w:r w:rsidR="00DE706E">
          <w:rPr>
            <w:noProof/>
          </w:rPr>
        </w:r>
        <w:r w:rsidR="00DE706E">
          <w:rPr>
            <w:noProof/>
          </w:rPr>
          <w:fldChar w:fldCharType="separate"/>
        </w:r>
        <w:r w:rsidR="00DE706E">
          <w:rPr>
            <w:noProof/>
          </w:rPr>
          <w:t>35</w:t>
        </w:r>
        <w:r w:rsidR="00DE706E">
          <w:rPr>
            <w:noProof/>
          </w:rPr>
          <w:fldChar w:fldCharType="end"/>
        </w:r>
      </w:hyperlink>
    </w:p>
    <w:p w14:paraId="685FF6AD" w14:textId="69B1AD2C"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902" w:history="1">
        <w:r w:rsidR="00DE706E" w:rsidRPr="00E91471">
          <w:rPr>
            <w:rStyle w:val="Hyperlink"/>
            <w:noProof/>
            <w:lang w:val="el-GR"/>
          </w:rPr>
          <w:t>2.4.6</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Λόγοι απόρριψης προσφορών</w:t>
        </w:r>
        <w:r w:rsidR="00DE706E">
          <w:rPr>
            <w:noProof/>
          </w:rPr>
          <w:tab/>
        </w:r>
        <w:r w:rsidR="00DE706E">
          <w:rPr>
            <w:noProof/>
          </w:rPr>
          <w:fldChar w:fldCharType="begin"/>
        </w:r>
        <w:r w:rsidR="00DE706E">
          <w:rPr>
            <w:noProof/>
          </w:rPr>
          <w:instrText xml:space="preserve"> PAGEREF _Toc136940902 \h </w:instrText>
        </w:r>
        <w:r w:rsidR="00DE706E">
          <w:rPr>
            <w:noProof/>
          </w:rPr>
        </w:r>
        <w:r w:rsidR="00DE706E">
          <w:rPr>
            <w:noProof/>
          </w:rPr>
          <w:fldChar w:fldCharType="separate"/>
        </w:r>
        <w:r w:rsidR="00DE706E">
          <w:rPr>
            <w:noProof/>
          </w:rPr>
          <w:t>35</w:t>
        </w:r>
        <w:r w:rsidR="00DE706E">
          <w:rPr>
            <w:noProof/>
          </w:rPr>
          <w:fldChar w:fldCharType="end"/>
        </w:r>
      </w:hyperlink>
    </w:p>
    <w:p w14:paraId="44874A1D" w14:textId="3B050529"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03" w:history="1">
        <w:r w:rsidR="00DE706E" w:rsidRPr="00E91471">
          <w:rPr>
            <w:rStyle w:val="Hyperlink"/>
            <w:noProof/>
            <w:lang w:val="el-GR"/>
          </w:rPr>
          <w:t>3.</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ΔΙΕΝΕΡΓΕΙΑ ΔΙΑΔΙΚΑΣΙΑΣ - ΑΞΙΟΛΟΓΗΣΗ ΠΡΟΣΦΟΡΩΝ</w:t>
        </w:r>
        <w:r w:rsidR="00DE706E">
          <w:rPr>
            <w:noProof/>
          </w:rPr>
          <w:tab/>
        </w:r>
        <w:r w:rsidR="00DE706E">
          <w:rPr>
            <w:noProof/>
          </w:rPr>
          <w:fldChar w:fldCharType="begin"/>
        </w:r>
        <w:r w:rsidR="00DE706E">
          <w:rPr>
            <w:noProof/>
          </w:rPr>
          <w:instrText xml:space="preserve"> PAGEREF _Toc136940903 \h </w:instrText>
        </w:r>
        <w:r w:rsidR="00DE706E">
          <w:rPr>
            <w:noProof/>
          </w:rPr>
        </w:r>
        <w:r w:rsidR="00DE706E">
          <w:rPr>
            <w:noProof/>
          </w:rPr>
          <w:fldChar w:fldCharType="separate"/>
        </w:r>
        <w:r w:rsidR="00DE706E">
          <w:rPr>
            <w:noProof/>
          </w:rPr>
          <w:t>37</w:t>
        </w:r>
        <w:r w:rsidR="00DE706E">
          <w:rPr>
            <w:noProof/>
          </w:rPr>
          <w:fldChar w:fldCharType="end"/>
        </w:r>
      </w:hyperlink>
    </w:p>
    <w:p w14:paraId="1533150D" w14:textId="5A8FDB75"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04" w:history="1">
        <w:r w:rsidR="00DE706E" w:rsidRPr="00E91471">
          <w:rPr>
            <w:rStyle w:val="Hyperlink"/>
            <w:noProof/>
            <w:kern w:val="1"/>
            <w:lang w:val="el-GR"/>
          </w:rPr>
          <w:t>3.1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Αποσφράγιση και αξιολόγηση προσφορών</w:t>
        </w:r>
        <w:r w:rsidR="00DE706E">
          <w:rPr>
            <w:noProof/>
          </w:rPr>
          <w:tab/>
        </w:r>
        <w:r w:rsidR="00DE706E">
          <w:rPr>
            <w:noProof/>
          </w:rPr>
          <w:fldChar w:fldCharType="begin"/>
        </w:r>
        <w:r w:rsidR="00DE706E">
          <w:rPr>
            <w:noProof/>
          </w:rPr>
          <w:instrText xml:space="preserve"> PAGEREF _Toc136940904 \h </w:instrText>
        </w:r>
        <w:r w:rsidR="00DE706E">
          <w:rPr>
            <w:noProof/>
          </w:rPr>
        </w:r>
        <w:r w:rsidR="00DE706E">
          <w:rPr>
            <w:noProof/>
          </w:rPr>
          <w:fldChar w:fldCharType="separate"/>
        </w:r>
        <w:r w:rsidR="00DE706E">
          <w:rPr>
            <w:noProof/>
          </w:rPr>
          <w:t>37</w:t>
        </w:r>
        <w:r w:rsidR="00DE706E">
          <w:rPr>
            <w:noProof/>
          </w:rPr>
          <w:fldChar w:fldCharType="end"/>
        </w:r>
      </w:hyperlink>
    </w:p>
    <w:p w14:paraId="63BB5762" w14:textId="657182B7"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905" w:history="1">
        <w:r w:rsidR="00DE706E" w:rsidRPr="00E91471">
          <w:rPr>
            <w:rStyle w:val="Hyperlink"/>
            <w:rFonts w:cs="Arial"/>
            <w:noProof/>
            <w:kern w:val="1"/>
            <w:lang w:val="el-GR"/>
          </w:rPr>
          <w:t>3.1.1</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rFonts w:cs="Arial"/>
            <w:noProof/>
            <w:kern w:val="1"/>
            <w:lang w:val="el-GR"/>
          </w:rPr>
          <w:t>Ηλεκτρονική αποσφράγιση προσφορών</w:t>
        </w:r>
        <w:r w:rsidR="00DE706E">
          <w:rPr>
            <w:noProof/>
          </w:rPr>
          <w:tab/>
        </w:r>
        <w:r w:rsidR="00DE706E">
          <w:rPr>
            <w:noProof/>
          </w:rPr>
          <w:fldChar w:fldCharType="begin"/>
        </w:r>
        <w:r w:rsidR="00DE706E">
          <w:rPr>
            <w:noProof/>
          </w:rPr>
          <w:instrText xml:space="preserve"> PAGEREF _Toc136940905 \h </w:instrText>
        </w:r>
        <w:r w:rsidR="00DE706E">
          <w:rPr>
            <w:noProof/>
          </w:rPr>
        </w:r>
        <w:r w:rsidR="00DE706E">
          <w:rPr>
            <w:noProof/>
          </w:rPr>
          <w:fldChar w:fldCharType="separate"/>
        </w:r>
        <w:r w:rsidR="00DE706E">
          <w:rPr>
            <w:noProof/>
          </w:rPr>
          <w:t>37</w:t>
        </w:r>
        <w:r w:rsidR="00DE706E">
          <w:rPr>
            <w:noProof/>
          </w:rPr>
          <w:fldChar w:fldCharType="end"/>
        </w:r>
      </w:hyperlink>
    </w:p>
    <w:p w14:paraId="25142544" w14:textId="6357C855" w:rsidR="00DE706E" w:rsidRDefault="007B7F7E">
      <w:pPr>
        <w:pStyle w:val="TOC3"/>
        <w:tabs>
          <w:tab w:val="left" w:pos="1100"/>
          <w:tab w:val="right" w:leader="dot" w:pos="9202"/>
        </w:tabs>
        <w:rPr>
          <w:rFonts w:asciiTheme="minorHAnsi" w:eastAsiaTheme="minorEastAsia" w:hAnsiTheme="minorHAnsi" w:cstheme="minorBidi"/>
          <w:i w:val="0"/>
          <w:iCs w:val="0"/>
          <w:noProof/>
          <w:sz w:val="22"/>
          <w:szCs w:val="22"/>
          <w:lang w:val="el-GR" w:eastAsia="el-GR"/>
        </w:rPr>
      </w:pPr>
      <w:hyperlink w:anchor="_Toc136940906" w:history="1">
        <w:r w:rsidR="00DE706E" w:rsidRPr="00E91471">
          <w:rPr>
            <w:rStyle w:val="Hyperlink"/>
            <w:noProof/>
            <w:lang w:val="el-GR"/>
          </w:rPr>
          <w:t>3.1.2</w:t>
        </w:r>
        <w:r w:rsidR="00DE706E">
          <w:rPr>
            <w:rFonts w:asciiTheme="minorHAnsi" w:eastAsiaTheme="minorEastAsia" w:hAnsiTheme="minorHAnsi" w:cstheme="minorBidi"/>
            <w:i w:val="0"/>
            <w:iCs w:val="0"/>
            <w:noProof/>
            <w:sz w:val="22"/>
            <w:szCs w:val="22"/>
            <w:lang w:val="el-GR" w:eastAsia="el-GR"/>
          </w:rPr>
          <w:tab/>
        </w:r>
        <w:r w:rsidR="00DE706E" w:rsidRPr="00E91471">
          <w:rPr>
            <w:rStyle w:val="Hyperlink"/>
            <w:noProof/>
            <w:lang w:val="el-GR"/>
          </w:rPr>
          <w:t>Αξιολόγηση προσφορών</w:t>
        </w:r>
        <w:r w:rsidR="00DE706E">
          <w:rPr>
            <w:noProof/>
          </w:rPr>
          <w:tab/>
        </w:r>
        <w:r w:rsidR="00DE706E">
          <w:rPr>
            <w:noProof/>
          </w:rPr>
          <w:fldChar w:fldCharType="begin"/>
        </w:r>
        <w:r w:rsidR="00DE706E">
          <w:rPr>
            <w:noProof/>
          </w:rPr>
          <w:instrText xml:space="preserve"> PAGEREF _Toc136940906 \h </w:instrText>
        </w:r>
        <w:r w:rsidR="00DE706E">
          <w:rPr>
            <w:noProof/>
          </w:rPr>
        </w:r>
        <w:r w:rsidR="00DE706E">
          <w:rPr>
            <w:noProof/>
          </w:rPr>
          <w:fldChar w:fldCharType="separate"/>
        </w:r>
        <w:r w:rsidR="00DE706E">
          <w:rPr>
            <w:noProof/>
          </w:rPr>
          <w:t>37</w:t>
        </w:r>
        <w:r w:rsidR="00DE706E">
          <w:rPr>
            <w:noProof/>
          </w:rPr>
          <w:fldChar w:fldCharType="end"/>
        </w:r>
      </w:hyperlink>
    </w:p>
    <w:p w14:paraId="10E6734E" w14:textId="77557B34"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07" w:history="1">
        <w:r w:rsidR="00DE706E" w:rsidRPr="00E91471">
          <w:rPr>
            <w:rStyle w:val="Hyperlink"/>
            <w:noProof/>
            <w:lang w:val="el-GR"/>
          </w:rPr>
          <w:t>3.2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Πρόσκληση υποβολής δικαιολογητικών προσωρινού αναδόχου - Δικαιολογητικά προσωρινού αναδόχου</w:t>
        </w:r>
        <w:r w:rsidR="00DE706E">
          <w:rPr>
            <w:noProof/>
          </w:rPr>
          <w:tab/>
        </w:r>
        <w:r w:rsidR="00DE706E">
          <w:rPr>
            <w:noProof/>
          </w:rPr>
          <w:fldChar w:fldCharType="begin"/>
        </w:r>
        <w:r w:rsidR="00DE706E">
          <w:rPr>
            <w:noProof/>
          </w:rPr>
          <w:instrText xml:space="preserve"> PAGEREF _Toc136940907 \h </w:instrText>
        </w:r>
        <w:r w:rsidR="00DE706E">
          <w:rPr>
            <w:noProof/>
          </w:rPr>
        </w:r>
        <w:r w:rsidR="00DE706E">
          <w:rPr>
            <w:noProof/>
          </w:rPr>
          <w:fldChar w:fldCharType="separate"/>
        </w:r>
        <w:r w:rsidR="00DE706E">
          <w:rPr>
            <w:noProof/>
          </w:rPr>
          <w:t>39</w:t>
        </w:r>
        <w:r w:rsidR="00DE706E">
          <w:rPr>
            <w:noProof/>
          </w:rPr>
          <w:fldChar w:fldCharType="end"/>
        </w:r>
      </w:hyperlink>
    </w:p>
    <w:p w14:paraId="73E22364" w14:textId="71C1399D"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08" w:history="1">
        <w:r w:rsidR="00DE706E" w:rsidRPr="00E91471">
          <w:rPr>
            <w:rStyle w:val="Hyperlink"/>
            <w:noProof/>
            <w:lang w:val="el-GR"/>
          </w:rPr>
          <w:t>3.3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Κατακύρωση - σύναψη σύμβασης</w:t>
        </w:r>
        <w:r w:rsidR="00DE706E">
          <w:rPr>
            <w:noProof/>
          </w:rPr>
          <w:tab/>
        </w:r>
        <w:r w:rsidR="00DE706E">
          <w:rPr>
            <w:noProof/>
          </w:rPr>
          <w:fldChar w:fldCharType="begin"/>
        </w:r>
        <w:r w:rsidR="00DE706E">
          <w:rPr>
            <w:noProof/>
          </w:rPr>
          <w:instrText xml:space="preserve"> PAGEREF _Toc136940908 \h </w:instrText>
        </w:r>
        <w:r w:rsidR="00DE706E">
          <w:rPr>
            <w:noProof/>
          </w:rPr>
        </w:r>
        <w:r w:rsidR="00DE706E">
          <w:rPr>
            <w:noProof/>
          </w:rPr>
          <w:fldChar w:fldCharType="separate"/>
        </w:r>
        <w:r w:rsidR="00DE706E">
          <w:rPr>
            <w:noProof/>
          </w:rPr>
          <w:t>40</w:t>
        </w:r>
        <w:r w:rsidR="00DE706E">
          <w:rPr>
            <w:noProof/>
          </w:rPr>
          <w:fldChar w:fldCharType="end"/>
        </w:r>
      </w:hyperlink>
    </w:p>
    <w:p w14:paraId="4574AC0A" w14:textId="0398F760"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09" w:history="1">
        <w:r w:rsidR="00DE706E" w:rsidRPr="00E91471">
          <w:rPr>
            <w:rStyle w:val="Hyperlink"/>
            <w:noProof/>
            <w:lang w:val="el-GR"/>
          </w:rPr>
          <w:t>3.4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Προδικαστικές Προσφυγές - Προσωρινή και οριστική Δικαστική Προστασία</w:t>
        </w:r>
        <w:r w:rsidR="00DE706E">
          <w:rPr>
            <w:noProof/>
          </w:rPr>
          <w:tab/>
        </w:r>
        <w:r w:rsidR="00DE706E">
          <w:rPr>
            <w:noProof/>
          </w:rPr>
          <w:fldChar w:fldCharType="begin"/>
        </w:r>
        <w:r w:rsidR="00DE706E">
          <w:rPr>
            <w:noProof/>
          </w:rPr>
          <w:instrText xml:space="preserve"> PAGEREF _Toc136940909 \h </w:instrText>
        </w:r>
        <w:r w:rsidR="00DE706E">
          <w:rPr>
            <w:noProof/>
          </w:rPr>
        </w:r>
        <w:r w:rsidR="00DE706E">
          <w:rPr>
            <w:noProof/>
          </w:rPr>
          <w:fldChar w:fldCharType="separate"/>
        </w:r>
        <w:r w:rsidR="00DE706E">
          <w:rPr>
            <w:noProof/>
          </w:rPr>
          <w:t>41</w:t>
        </w:r>
        <w:r w:rsidR="00DE706E">
          <w:rPr>
            <w:noProof/>
          </w:rPr>
          <w:fldChar w:fldCharType="end"/>
        </w:r>
      </w:hyperlink>
    </w:p>
    <w:p w14:paraId="27F8C716" w14:textId="758AB28C"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0" w:history="1">
        <w:r w:rsidR="00DE706E" w:rsidRPr="00E91471">
          <w:rPr>
            <w:rStyle w:val="Hyperlink"/>
            <w:noProof/>
            <w:lang w:val="el-GR"/>
          </w:rPr>
          <w:t>3.5</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Ματαίωση Διαδικασίας</w:t>
        </w:r>
        <w:r w:rsidR="00DE706E">
          <w:rPr>
            <w:noProof/>
          </w:rPr>
          <w:tab/>
        </w:r>
        <w:r w:rsidR="00DE706E">
          <w:rPr>
            <w:noProof/>
          </w:rPr>
          <w:fldChar w:fldCharType="begin"/>
        </w:r>
        <w:r w:rsidR="00DE706E">
          <w:rPr>
            <w:noProof/>
          </w:rPr>
          <w:instrText xml:space="preserve"> PAGEREF _Toc136940910 \h </w:instrText>
        </w:r>
        <w:r w:rsidR="00DE706E">
          <w:rPr>
            <w:noProof/>
          </w:rPr>
        </w:r>
        <w:r w:rsidR="00DE706E">
          <w:rPr>
            <w:noProof/>
          </w:rPr>
          <w:fldChar w:fldCharType="separate"/>
        </w:r>
        <w:r w:rsidR="00DE706E">
          <w:rPr>
            <w:noProof/>
          </w:rPr>
          <w:t>43</w:t>
        </w:r>
        <w:r w:rsidR="00DE706E">
          <w:rPr>
            <w:noProof/>
          </w:rPr>
          <w:fldChar w:fldCharType="end"/>
        </w:r>
      </w:hyperlink>
    </w:p>
    <w:p w14:paraId="0DFA6D76" w14:textId="537FD5C0"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11" w:history="1">
        <w:r w:rsidR="00DE706E" w:rsidRPr="00E91471">
          <w:rPr>
            <w:rStyle w:val="Hyperlink"/>
            <w:noProof/>
            <w:lang w:val="el-GR"/>
          </w:rPr>
          <w:t>4.</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ΟΡΟΙ ΕΚΤΕΛΕΣΗΣ ΤΗΣ ΣΥΜΒΑΣΗΣ</w:t>
        </w:r>
        <w:r w:rsidR="00DE706E">
          <w:rPr>
            <w:noProof/>
          </w:rPr>
          <w:tab/>
        </w:r>
        <w:r w:rsidR="00DE706E">
          <w:rPr>
            <w:noProof/>
          </w:rPr>
          <w:fldChar w:fldCharType="begin"/>
        </w:r>
        <w:r w:rsidR="00DE706E">
          <w:rPr>
            <w:noProof/>
          </w:rPr>
          <w:instrText xml:space="preserve"> PAGEREF _Toc136940911 \h </w:instrText>
        </w:r>
        <w:r w:rsidR="00DE706E">
          <w:rPr>
            <w:noProof/>
          </w:rPr>
        </w:r>
        <w:r w:rsidR="00DE706E">
          <w:rPr>
            <w:noProof/>
          </w:rPr>
          <w:fldChar w:fldCharType="separate"/>
        </w:r>
        <w:r w:rsidR="00DE706E">
          <w:rPr>
            <w:noProof/>
          </w:rPr>
          <w:t>44</w:t>
        </w:r>
        <w:r w:rsidR="00DE706E">
          <w:rPr>
            <w:noProof/>
          </w:rPr>
          <w:fldChar w:fldCharType="end"/>
        </w:r>
      </w:hyperlink>
    </w:p>
    <w:p w14:paraId="5B4612DE" w14:textId="4A3A1E88"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2" w:history="1">
        <w:r w:rsidR="00DE706E" w:rsidRPr="00E91471">
          <w:rPr>
            <w:rStyle w:val="Hyperlink"/>
            <w:noProof/>
            <w:lang w:val="el-GR"/>
          </w:rPr>
          <w:t>4.1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Εγγυήσεις</w:t>
        </w:r>
        <w:r w:rsidR="00DE706E">
          <w:rPr>
            <w:noProof/>
          </w:rPr>
          <w:tab/>
        </w:r>
        <w:r w:rsidR="00DE706E">
          <w:rPr>
            <w:noProof/>
          </w:rPr>
          <w:fldChar w:fldCharType="begin"/>
        </w:r>
        <w:r w:rsidR="00DE706E">
          <w:rPr>
            <w:noProof/>
          </w:rPr>
          <w:instrText xml:space="preserve"> PAGEREF _Toc136940912 \h </w:instrText>
        </w:r>
        <w:r w:rsidR="00DE706E">
          <w:rPr>
            <w:noProof/>
          </w:rPr>
        </w:r>
        <w:r w:rsidR="00DE706E">
          <w:rPr>
            <w:noProof/>
          </w:rPr>
          <w:fldChar w:fldCharType="separate"/>
        </w:r>
        <w:r w:rsidR="00DE706E">
          <w:rPr>
            <w:noProof/>
          </w:rPr>
          <w:t>44</w:t>
        </w:r>
        <w:r w:rsidR="00DE706E">
          <w:rPr>
            <w:noProof/>
          </w:rPr>
          <w:fldChar w:fldCharType="end"/>
        </w:r>
      </w:hyperlink>
    </w:p>
    <w:p w14:paraId="2A4EC809" w14:textId="44BC1070"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3" w:history="1">
        <w:r w:rsidR="00DE706E" w:rsidRPr="00E91471">
          <w:rPr>
            <w:rStyle w:val="Hyperlink"/>
            <w:noProof/>
            <w:lang w:val="el-GR"/>
          </w:rPr>
          <w:t>4.2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Συμβατικό Πλαίσιο - Εφαρμοστέα Νομοθεσία</w:t>
        </w:r>
        <w:r w:rsidR="00DE706E">
          <w:rPr>
            <w:noProof/>
          </w:rPr>
          <w:tab/>
        </w:r>
        <w:r w:rsidR="00DE706E">
          <w:rPr>
            <w:noProof/>
          </w:rPr>
          <w:fldChar w:fldCharType="begin"/>
        </w:r>
        <w:r w:rsidR="00DE706E">
          <w:rPr>
            <w:noProof/>
          </w:rPr>
          <w:instrText xml:space="preserve"> PAGEREF _Toc136940913 \h </w:instrText>
        </w:r>
        <w:r w:rsidR="00DE706E">
          <w:rPr>
            <w:noProof/>
          </w:rPr>
        </w:r>
        <w:r w:rsidR="00DE706E">
          <w:rPr>
            <w:noProof/>
          </w:rPr>
          <w:fldChar w:fldCharType="separate"/>
        </w:r>
        <w:r w:rsidR="00DE706E">
          <w:rPr>
            <w:noProof/>
          </w:rPr>
          <w:t>44</w:t>
        </w:r>
        <w:r w:rsidR="00DE706E">
          <w:rPr>
            <w:noProof/>
          </w:rPr>
          <w:fldChar w:fldCharType="end"/>
        </w:r>
      </w:hyperlink>
    </w:p>
    <w:p w14:paraId="2B5CBEA3" w14:textId="7EA69EEE"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4" w:history="1">
        <w:r w:rsidR="00DE706E" w:rsidRPr="00E91471">
          <w:rPr>
            <w:rStyle w:val="Hyperlink"/>
            <w:noProof/>
            <w:lang w:val="el-GR" w:eastAsia="el-GR"/>
          </w:rPr>
          <w:t>4.3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Όροι εκτέλεσης της σύμβασης</w:t>
        </w:r>
        <w:r w:rsidR="00DE706E">
          <w:rPr>
            <w:noProof/>
          </w:rPr>
          <w:tab/>
        </w:r>
        <w:r w:rsidR="00DE706E">
          <w:rPr>
            <w:noProof/>
          </w:rPr>
          <w:fldChar w:fldCharType="begin"/>
        </w:r>
        <w:r w:rsidR="00DE706E">
          <w:rPr>
            <w:noProof/>
          </w:rPr>
          <w:instrText xml:space="preserve"> PAGEREF _Toc136940914 \h </w:instrText>
        </w:r>
        <w:r w:rsidR="00DE706E">
          <w:rPr>
            <w:noProof/>
          </w:rPr>
        </w:r>
        <w:r w:rsidR="00DE706E">
          <w:rPr>
            <w:noProof/>
          </w:rPr>
          <w:fldChar w:fldCharType="separate"/>
        </w:r>
        <w:r w:rsidR="00DE706E">
          <w:rPr>
            <w:noProof/>
          </w:rPr>
          <w:t>44</w:t>
        </w:r>
        <w:r w:rsidR="00DE706E">
          <w:rPr>
            <w:noProof/>
          </w:rPr>
          <w:fldChar w:fldCharType="end"/>
        </w:r>
      </w:hyperlink>
    </w:p>
    <w:p w14:paraId="200A43FD" w14:textId="7755442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5" w:history="1">
        <w:r w:rsidR="00DE706E" w:rsidRPr="00E91471">
          <w:rPr>
            <w:rStyle w:val="Hyperlink"/>
            <w:bCs/>
            <w:noProof/>
            <w:lang w:val="el-GR"/>
          </w:rPr>
          <w:t>4.4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Υπεργολαβία</w:t>
        </w:r>
        <w:r w:rsidR="00DE706E">
          <w:rPr>
            <w:noProof/>
          </w:rPr>
          <w:tab/>
        </w:r>
        <w:r w:rsidR="00DE706E">
          <w:rPr>
            <w:noProof/>
          </w:rPr>
          <w:fldChar w:fldCharType="begin"/>
        </w:r>
        <w:r w:rsidR="00DE706E">
          <w:rPr>
            <w:noProof/>
          </w:rPr>
          <w:instrText xml:space="preserve"> PAGEREF _Toc136940915 \h </w:instrText>
        </w:r>
        <w:r w:rsidR="00DE706E">
          <w:rPr>
            <w:noProof/>
          </w:rPr>
        </w:r>
        <w:r w:rsidR="00DE706E">
          <w:rPr>
            <w:noProof/>
          </w:rPr>
          <w:fldChar w:fldCharType="separate"/>
        </w:r>
        <w:r w:rsidR="00DE706E">
          <w:rPr>
            <w:noProof/>
          </w:rPr>
          <w:t>45</w:t>
        </w:r>
        <w:r w:rsidR="00DE706E">
          <w:rPr>
            <w:noProof/>
          </w:rPr>
          <w:fldChar w:fldCharType="end"/>
        </w:r>
      </w:hyperlink>
    </w:p>
    <w:p w14:paraId="44DF1368" w14:textId="69F675B1"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6" w:history="1">
        <w:r w:rsidR="00DE706E" w:rsidRPr="00E91471">
          <w:rPr>
            <w:rStyle w:val="Hyperlink"/>
            <w:noProof/>
            <w:lang w:val="el-GR"/>
          </w:rPr>
          <w:t>4.5</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Τροποποίηση σύμβασης κατά τη διάρκειά της</w:t>
        </w:r>
        <w:r w:rsidR="00DE706E">
          <w:rPr>
            <w:noProof/>
          </w:rPr>
          <w:tab/>
        </w:r>
        <w:r w:rsidR="00DE706E">
          <w:rPr>
            <w:noProof/>
          </w:rPr>
          <w:fldChar w:fldCharType="begin"/>
        </w:r>
        <w:r w:rsidR="00DE706E">
          <w:rPr>
            <w:noProof/>
          </w:rPr>
          <w:instrText xml:space="preserve"> PAGEREF _Toc136940916 \h </w:instrText>
        </w:r>
        <w:r w:rsidR="00DE706E">
          <w:rPr>
            <w:noProof/>
          </w:rPr>
        </w:r>
        <w:r w:rsidR="00DE706E">
          <w:rPr>
            <w:noProof/>
          </w:rPr>
          <w:fldChar w:fldCharType="separate"/>
        </w:r>
        <w:r w:rsidR="00DE706E">
          <w:rPr>
            <w:noProof/>
          </w:rPr>
          <w:t>45</w:t>
        </w:r>
        <w:r w:rsidR="00DE706E">
          <w:rPr>
            <w:noProof/>
          </w:rPr>
          <w:fldChar w:fldCharType="end"/>
        </w:r>
      </w:hyperlink>
    </w:p>
    <w:p w14:paraId="3CF85619" w14:textId="54C851C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7" w:history="1">
        <w:r w:rsidR="00DE706E" w:rsidRPr="00E91471">
          <w:rPr>
            <w:rStyle w:val="Hyperlink"/>
            <w:bCs/>
            <w:noProof/>
            <w:lang w:val="el-GR"/>
          </w:rPr>
          <w:t>4.6</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Δικαίωμα μονομερούς λύσης της σύμβασης</w:t>
        </w:r>
        <w:r w:rsidR="00DE706E">
          <w:rPr>
            <w:noProof/>
          </w:rPr>
          <w:tab/>
        </w:r>
        <w:r w:rsidR="00DE706E">
          <w:rPr>
            <w:noProof/>
          </w:rPr>
          <w:fldChar w:fldCharType="begin"/>
        </w:r>
        <w:r w:rsidR="00DE706E">
          <w:rPr>
            <w:noProof/>
          </w:rPr>
          <w:instrText xml:space="preserve"> PAGEREF _Toc136940917 \h </w:instrText>
        </w:r>
        <w:r w:rsidR="00DE706E">
          <w:rPr>
            <w:noProof/>
          </w:rPr>
        </w:r>
        <w:r w:rsidR="00DE706E">
          <w:rPr>
            <w:noProof/>
          </w:rPr>
          <w:fldChar w:fldCharType="separate"/>
        </w:r>
        <w:r w:rsidR="00DE706E">
          <w:rPr>
            <w:noProof/>
          </w:rPr>
          <w:t>46</w:t>
        </w:r>
        <w:r w:rsidR="00DE706E">
          <w:rPr>
            <w:noProof/>
          </w:rPr>
          <w:fldChar w:fldCharType="end"/>
        </w:r>
      </w:hyperlink>
    </w:p>
    <w:p w14:paraId="1E0BC457" w14:textId="7EF071BE"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18" w:history="1">
        <w:r w:rsidR="00DE706E" w:rsidRPr="00E91471">
          <w:rPr>
            <w:rStyle w:val="Hyperlink"/>
            <w:noProof/>
            <w:lang w:val="el-GR"/>
          </w:rPr>
          <w:t>5.</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ΕΙΔΙΚΟΙ ΟΡΟΙ ΕΚΤΕΛΕΣΗΣ ΤΗΣ ΣΥΜΒΑΣΗΣ</w:t>
        </w:r>
        <w:r w:rsidR="00DE706E">
          <w:rPr>
            <w:noProof/>
          </w:rPr>
          <w:tab/>
        </w:r>
        <w:r w:rsidR="00DE706E">
          <w:rPr>
            <w:noProof/>
          </w:rPr>
          <w:fldChar w:fldCharType="begin"/>
        </w:r>
        <w:r w:rsidR="00DE706E">
          <w:rPr>
            <w:noProof/>
          </w:rPr>
          <w:instrText xml:space="preserve"> PAGEREF _Toc136940918 \h </w:instrText>
        </w:r>
        <w:r w:rsidR="00DE706E">
          <w:rPr>
            <w:noProof/>
          </w:rPr>
        </w:r>
        <w:r w:rsidR="00DE706E">
          <w:rPr>
            <w:noProof/>
          </w:rPr>
          <w:fldChar w:fldCharType="separate"/>
        </w:r>
        <w:r w:rsidR="00DE706E">
          <w:rPr>
            <w:noProof/>
          </w:rPr>
          <w:t>47</w:t>
        </w:r>
        <w:r w:rsidR="00DE706E">
          <w:rPr>
            <w:noProof/>
          </w:rPr>
          <w:fldChar w:fldCharType="end"/>
        </w:r>
      </w:hyperlink>
    </w:p>
    <w:p w14:paraId="44780D7B" w14:textId="57CF2090"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19" w:history="1">
        <w:r w:rsidR="00DE706E" w:rsidRPr="00E91471">
          <w:rPr>
            <w:rStyle w:val="Hyperlink"/>
            <w:bCs/>
            <w:noProof/>
            <w:lang w:val="el-GR"/>
          </w:rPr>
          <w:t>5.1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Τρόπος πληρωμής</w:t>
        </w:r>
        <w:r w:rsidR="00DE706E">
          <w:rPr>
            <w:noProof/>
          </w:rPr>
          <w:tab/>
        </w:r>
        <w:r w:rsidR="00DE706E">
          <w:rPr>
            <w:noProof/>
          </w:rPr>
          <w:fldChar w:fldCharType="begin"/>
        </w:r>
        <w:r w:rsidR="00DE706E">
          <w:rPr>
            <w:noProof/>
          </w:rPr>
          <w:instrText xml:space="preserve"> PAGEREF _Toc136940919 \h </w:instrText>
        </w:r>
        <w:r w:rsidR="00DE706E">
          <w:rPr>
            <w:noProof/>
          </w:rPr>
        </w:r>
        <w:r w:rsidR="00DE706E">
          <w:rPr>
            <w:noProof/>
          </w:rPr>
          <w:fldChar w:fldCharType="separate"/>
        </w:r>
        <w:r w:rsidR="00DE706E">
          <w:rPr>
            <w:noProof/>
          </w:rPr>
          <w:t>47</w:t>
        </w:r>
        <w:r w:rsidR="00DE706E">
          <w:rPr>
            <w:noProof/>
          </w:rPr>
          <w:fldChar w:fldCharType="end"/>
        </w:r>
      </w:hyperlink>
    </w:p>
    <w:p w14:paraId="4CA9F349" w14:textId="31FF380B"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0" w:history="1">
        <w:r w:rsidR="00DE706E" w:rsidRPr="00E91471">
          <w:rPr>
            <w:rStyle w:val="Hyperlink"/>
            <w:bCs/>
            <w:noProof/>
            <w:lang w:val="el-GR"/>
          </w:rPr>
          <w:t>5.2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Κήρυξη οικονομικού φορέα εκπτώτου - Κυρώσεις</w:t>
        </w:r>
        <w:r w:rsidR="00DE706E">
          <w:rPr>
            <w:noProof/>
          </w:rPr>
          <w:tab/>
        </w:r>
        <w:r w:rsidR="00DE706E">
          <w:rPr>
            <w:noProof/>
          </w:rPr>
          <w:fldChar w:fldCharType="begin"/>
        </w:r>
        <w:r w:rsidR="00DE706E">
          <w:rPr>
            <w:noProof/>
          </w:rPr>
          <w:instrText xml:space="preserve"> PAGEREF _Toc136940920 \h </w:instrText>
        </w:r>
        <w:r w:rsidR="00DE706E">
          <w:rPr>
            <w:noProof/>
          </w:rPr>
        </w:r>
        <w:r w:rsidR="00DE706E">
          <w:rPr>
            <w:noProof/>
          </w:rPr>
          <w:fldChar w:fldCharType="separate"/>
        </w:r>
        <w:r w:rsidR="00DE706E">
          <w:rPr>
            <w:noProof/>
          </w:rPr>
          <w:t>47</w:t>
        </w:r>
        <w:r w:rsidR="00DE706E">
          <w:rPr>
            <w:noProof/>
          </w:rPr>
          <w:fldChar w:fldCharType="end"/>
        </w:r>
      </w:hyperlink>
    </w:p>
    <w:p w14:paraId="2EE71BED" w14:textId="2486D9C1"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1" w:history="1">
        <w:r w:rsidR="00DE706E" w:rsidRPr="00E91471">
          <w:rPr>
            <w:rStyle w:val="Hyperlink"/>
            <w:noProof/>
            <w:lang w:val="el-GR"/>
          </w:rPr>
          <w:t>5.3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Διοικητικές προσφυγές κατά τη διαδικασία εκτέλεσης των συμβάσεων</w:t>
        </w:r>
        <w:r w:rsidR="00DE706E">
          <w:rPr>
            <w:noProof/>
          </w:rPr>
          <w:tab/>
        </w:r>
        <w:r w:rsidR="00DE706E">
          <w:rPr>
            <w:noProof/>
          </w:rPr>
          <w:fldChar w:fldCharType="begin"/>
        </w:r>
        <w:r w:rsidR="00DE706E">
          <w:rPr>
            <w:noProof/>
          </w:rPr>
          <w:instrText xml:space="preserve"> PAGEREF _Toc136940921 \h </w:instrText>
        </w:r>
        <w:r w:rsidR="00DE706E">
          <w:rPr>
            <w:noProof/>
          </w:rPr>
        </w:r>
        <w:r w:rsidR="00DE706E">
          <w:rPr>
            <w:noProof/>
          </w:rPr>
          <w:fldChar w:fldCharType="separate"/>
        </w:r>
        <w:r w:rsidR="00DE706E">
          <w:rPr>
            <w:noProof/>
          </w:rPr>
          <w:t>49</w:t>
        </w:r>
        <w:r w:rsidR="00DE706E">
          <w:rPr>
            <w:noProof/>
          </w:rPr>
          <w:fldChar w:fldCharType="end"/>
        </w:r>
      </w:hyperlink>
    </w:p>
    <w:p w14:paraId="732715DB" w14:textId="76C080C5"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2" w:history="1">
        <w:r w:rsidR="00DE706E" w:rsidRPr="00E91471">
          <w:rPr>
            <w:rStyle w:val="Hyperlink"/>
            <w:noProof/>
            <w:lang w:val="el-GR"/>
          </w:rPr>
          <w:t>5.4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Δικαστική επίλυση διαφορών</w:t>
        </w:r>
        <w:r w:rsidR="00DE706E">
          <w:rPr>
            <w:noProof/>
          </w:rPr>
          <w:tab/>
        </w:r>
        <w:r w:rsidR="00DE706E">
          <w:rPr>
            <w:noProof/>
          </w:rPr>
          <w:fldChar w:fldCharType="begin"/>
        </w:r>
        <w:r w:rsidR="00DE706E">
          <w:rPr>
            <w:noProof/>
          </w:rPr>
          <w:instrText xml:space="preserve"> PAGEREF _Toc136940922 \h </w:instrText>
        </w:r>
        <w:r w:rsidR="00DE706E">
          <w:rPr>
            <w:noProof/>
          </w:rPr>
        </w:r>
        <w:r w:rsidR="00DE706E">
          <w:rPr>
            <w:noProof/>
          </w:rPr>
          <w:fldChar w:fldCharType="separate"/>
        </w:r>
        <w:r w:rsidR="00DE706E">
          <w:rPr>
            <w:noProof/>
          </w:rPr>
          <w:t>49</w:t>
        </w:r>
        <w:r w:rsidR="00DE706E">
          <w:rPr>
            <w:noProof/>
          </w:rPr>
          <w:fldChar w:fldCharType="end"/>
        </w:r>
      </w:hyperlink>
    </w:p>
    <w:p w14:paraId="3D7E6CB1" w14:textId="318A49E5"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23" w:history="1">
        <w:r w:rsidR="00DE706E" w:rsidRPr="00E91471">
          <w:rPr>
            <w:rStyle w:val="Hyperlink"/>
            <w:noProof/>
            <w:lang w:val="el-GR"/>
          </w:rPr>
          <w:t>6.</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ΧΡΟΝΟΣ ΚΑΙ ΤΡΟΠΟΣ ΕΚΤΕΛΕΣΗΣ</w:t>
        </w:r>
        <w:r w:rsidR="00DE706E">
          <w:rPr>
            <w:noProof/>
          </w:rPr>
          <w:tab/>
        </w:r>
        <w:r w:rsidR="00DE706E">
          <w:rPr>
            <w:noProof/>
          </w:rPr>
          <w:fldChar w:fldCharType="begin"/>
        </w:r>
        <w:r w:rsidR="00DE706E">
          <w:rPr>
            <w:noProof/>
          </w:rPr>
          <w:instrText xml:space="preserve"> PAGEREF _Toc136940923 \h </w:instrText>
        </w:r>
        <w:r w:rsidR="00DE706E">
          <w:rPr>
            <w:noProof/>
          </w:rPr>
        </w:r>
        <w:r w:rsidR="00DE706E">
          <w:rPr>
            <w:noProof/>
          </w:rPr>
          <w:fldChar w:fldCharType="separate"/>
        </w:r>
        <w:r w:rsidR="00DE706E">
          <w:rPr>
            <w:noProof/>
          </w:rPr>
          <w:t>50</w:t>
        </w:r>
        <w:r w:rsidR="00DE706E">
          <w:rPr>
            <w:noProof/>
          </w:rPr>
          <w:fldChar w:fldCharType="end"/>
        </w:r>
      </w:hyperlink>
    </w:p>
    <w:p w14:paraId="361C9F23" w14:textId="4D04721B"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4" w:history="1">
        <w:r w:rsidR="00DE706E" w:rsidRPr="00E91471">
          <w:rPr>
            <w:rStyle w:val="Hyperlink"/>
            <w:bCs/>
            <w:noProof/>
            <w:lang w:val="el-GR"/>
          </w:rPr>
          <w:t>6.1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Χρόνος παράδοσης υλικών</w:t>
        </w:r>
        <w:r w:rsidR="00DE706E">
          <w:rPr>
            <w:noProof/>
          </w:rPr>
          <w:tab/>
        </w:r>
        <w:r w:rsidR="00DE706E">
          <w:rPr>
            <w:noProof/>
          </w:rPr>
          <w:fldChar w:fldCharType="begin"/>
        </w:r>
        <w:r w:rsidR="00DE706E">
          <w:rPr>
            <w:noProof/>
          </w:rPr>
          <w:instrText xml:space="preserve"> PAGEREF _Toc136940924 \h </w:instrText>
        </w:r>
        <w:r w:rsidR="00DE706E">
          <w:rPr>
            <w:noProof/>
          </w:rPr>
        </w:r>
        <w:r w:rsidR="00DE706E">
          <w:rPr>
            <w:noProof/>
          </w:rPr>
          <w:fldChar w:fldCharType="separate"/>
        </w:r>
        <w:r w:rsidR="00DE706E">
          <w:rPr>
            <w:noProof/>
          </w:rPr>
          <w:t>50</w:t>
        </w:r>
        <w:r w:rsidR="00DE706E">
          <w:rPr>
            <w:noProof/>
          </w:rPr>
          <w:fldChar w:fldCharType="end"/>
        </w:r>
      </w:hyperlink>
    </w:p>
    <w:p w14:paraId="0311DD95" w14:textId="0103B0CE"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5" w:history="1">
        <w:r w:rsidR="00DE706E" w:rsidRPr="00E91471">
          <w:rPr>
            <w:rStyle w:val="Hyperlink"/>
            <w:noProof/>
            <w:lang w:val="el-GR"/>
          </w:rPr>
          <w:t>6.2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Παραλαβή υλικών - Χρόνος και τρόπος παραλαβής υλικών</w:t>
        </w:r>
        <w:r w:rsidR="00DE706E">
          <w:rPr>
            <w:noProof/>
          </w:rPr>
          <w:tab/>
        </w:r>
        <w:r w:rsidR="00DE706E">
          <w:rPr>
            <w:noProof/>
          </w:rPr>
          <w:fldChar w:fldCharType="begin"/>
        </w:r>
        <w:r w:rsidR="00DE706E">
          <w:rPr>
            <w:noProof/>
          </w:rPr>
          <w:instrText xml:space="preserve"> PAGEREF _Toc136940925 \h </w:instrText>
        </w:r>
        <w:r w:rsidR="00DE706E">
          <w:rPr>
            <w:noProof/>
          </w:rPr>
        </w:r>
        <w:r w:rsidR="00DE706E">
          <w:rPr>
            <w:noProof/>
          </w:rPr>
          <w:fldChar w:fldCharType="separate"/>
        </w:r>
        <w:r w:rsidR="00DE706E">
          <w:rPr>
            <w:noProof/>
          </w:rPr>
          <w:t>50</w:t>
        </w:r>
        <w:r w:rsidR="00DE706E">
          <w:rPr>
            <w:noProof/>
          </w:rPr>
          <w:fldChar w:fldCharType="end"/>
        </w:r>
      </w:hyperlink>
    </w:p>
    <w:p w14:paraId="5F6E44C4" w14:textId="5F2D00B7"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6" w:history="1">
        <w:r w:rsidR="00DE706E" w:rsidRPr="00E91471">
          <w:rPr>
            <w:rStyle w:val="Hyperlink"/>
            <w:rFonts w:eastAsia="SimSun"/>
            <w:bCs/>
            <w:noProof/>
            <w:lang w:val="el-GR"/>
          </w:rPr>
          <w:t>6.3</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Απόρριψη συμβατικών υλικών – Αντικατάσταση</w:t>
        </w:r>
        <w:r w:rsidR="00DE706E">
          <w:rPr>
            <w:noProof/>
          </w:rPr>
          <w:tab/>
        </w:r>
        <w:r w:rsidR="00DE706E">
          <w:rPr>
            <w:noProof/>
          </w:rPr>
          <w:fldChar w:fldCharType="begin"/>
        </w:r>
        <w:r w:rsidR="00DE706E">
          <w:rPr>
            <w:noProof/>
          </w:rPr>
          <w:instrText xml:space="preserve"> PAGEREF _Toc136940926 \h </w:instrText>
        </w:r>
        <w:r w:rsidR="00DE706E">
          <w:rPr>
            <w:noProof/>
          </w:rPr>
        </w:r>
        <w:r w:rsidR="00DE706E">
          <w:rPr>
            <w:noProof/>
          </w:rPr>
          <w:fldChar w:fldCharType="separate"/>
        </w:r>
        <w:r w:rsidR="00DE706E">
          <w:rPr>
            <w:noProof/>
          </w:rPr>
          <w:t>51</w:t>
        </w:r>
        <w:r w:rsidR="00DE706E">
          <w:rPr>
            <w:noProof/>
          </w:rPr>
          <w:fldChar w:fldCharType="end"/>
        </w:r>
      </w:hyperlink>
    </w:p>
    <w:p w14:paraId="2450F06B" w14:textId="31E6582B"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27" w:history="1">
        <w:r w:rsidR="00DE706E" w:rsidRPr="00E91471">
          <w:rPr>
            <w:rStyle w:val="Hyperlink"/>
            <w:i/>
            <w:iCs/>
            <w:noProof/>
            <w:spacing w:val="5"/>
            <w:kern w:val="1"/>
            <w:lang w:val="el-GR"/>
          </w:rPr>
          <w:t>6.4</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Εγγυημένη λειτουργία προμήθειας</w:t>
        </w:r>
        <w:r w:rsidR="00DE706E">
          <w:rPr>
            <w:noProof/>
          </w:rPr>
          <w:tab/>
        </w:r>
        <w:r w:rsidR="00DE706E">
          <w:rPr>
            <w:noProof/>
          </w:rPr>
          <w:fldChar w:fldCharType="begin"/>
        </w:r>
        <w:r w:rsidR="00DE706E">
          <w:rPr>
            <w:noProof/>
          </w:rPr>
          <w:instrText xml:space="preserve"> PAGEREF _Toc136940927 \h </w:instrText>
        </w:r>
        <w:r w:rsidR="00DE706E">
          <w:rPr>
            <w:noProof/>
          </w:rPr>
        </w:r>
        <w:r w:rsidR="00DE706E">
          <w:rPr>
            <w:noProof/>
          </w:rPr>
          <w:fldChar w:fldCharType="separate"/>
        </w:r>
        <w:r w:rsidR="00DE706E">
          <w:rPr>
            <w:noProof/>
          </w:rPr>
          <w:t>51</w:t>
        </w:r>
        <w:r w:rsidR="00DE706E">
          <w:rPr>
            <w:noProof/>
          </w:rPr>
          <w:fldChar w:fldCharType="end"/>
        </w:r>
      </w:hyperlink>
    </w:p>
    <w:p w14:paraId="502401DA" w14:textId="7EDB92B3"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28" w:history="1">
        <w:r w:rsidR="00DE706E" w:rsidRPr="00E91471">
          <w:rPr>
            <w:rStyle w:val="Hyperlink"/>
            <w:rFonts w:eastAsia="SimSun"/>
            <w:i/>
            <w:iCs/>
            <w:noProof/>
            <w:lang w:val="el-GR"/>
          </w:rPr>
          <w:t>7.</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ΠΑΡΑΡΤΗΜΑ Ι – ΑΝΑΛΥΤΙΚΗ ΠΕΡΙΓΡΑΦΗ ΦΥΣΙΚΟΥ ΑΝΤΙΚΕΙΜΕΝΟΥ ΤΗΣ ΣΥΜΒΑΣΗΣ</w:t>
        </w:r>
        <w:r w:rsidR="00DE706E">
          <w:rPr>
            <w:noProof/>
          </w:rPr>
          <w:tab/>
        </w:r>
        <w:r w:rsidR="00DE706E">
          <w:rPr>
            <w:noProof/>
          </w:rPr>
          <w:fldChar w:fldCharType="begin"/>
        </w:r>
        <w:r w:rsidR="00DE706E">
          <w:rPr>
            <w:noProof/>
          </w:rPr>
          <w:instrText xml:space="preserve"> PAGEREF _Toc136940928 \h </w:instrText>
        </w:r>
        <w:r w:rsidR="00DE706E">
          <w:rPr>
            <w:noProof/>
          </w:rPr>
        </w:r>
        <w:r w:rsidR="00DE706E">
          <w:rPr>
            <w:noProof/>
          </w:rPr>
          <w:fldChar w:fldCharType="separate"/>
        </w:r>
        <w:r w:rsidR="00DE706E">
          <w:rPr>
            <w:noProof/>
          </w:rPr>
          <w:t>52</w:t>
        </w:r>
        <w:r w:rsidR="00DE706E">
          <w:rPr>
            <w:noProof/>
          </w:rPr>
          <w:fldChar w:fldCharType="end"/>
        </w:r>
      </w:hyperlink>
    </w:p>
    <w:p w14:paraId="1067DEE4" w14:textId="61FE92CD"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29" w:history="1">
        <w:r w:rsidR="00DE706E" w:rsidRPr="00E91471">
          <w:rPr>
            <w:rStyle w:val="Hyperlink"/>
            <w:noProof/>
            <w:lang w:val="el-GR"/>
          </w:rPr>
          <w:t>Εξοπλισμός και υπηρεσίες</w:t>
        </w:r>
        <w:r w:rsidR="00DE706E">
          <w:rPr>
            <w:noProof/>
          </w:rPr>
          <w:tab/>
        </w:r>
        <w:r w:rsidR="00DE706E">
          <w:rPr>
            <w:noProof/>
          </w:rPr>
          <w:fldChar w:fldCharType="begin"/>
        </w:r>
        <w:r w:rsidR="00DE706E">
          <w:rPr>
            <w:noProof/>
          </w:rPr>
          <w:instrText xml:space="preserve"> PAGEREF _Toc136940929 \h </w:instrText>
        </w:r>
        <w:r w:rsidR="00DE706E">
          <w:rPr>
            <w:noProof/>
          </w:rPr>
        </w:r>
        <w:r w:rsidR="00DE706E">
          <w:rPr>
            <w:noProof/>
          </w:rPr>
          <w:fldChar w:fldCharType="separate"/>
        </w:r>
        <w:r w:rsidR="00DE706E">
          <w:rPr>
            <w:noProof/>
          </w:rPr>
          <w:t>55</w:t>
        </w:r>
        <w:r w:rsidR="00DE706E">
          <w:rPr>
            <w:noProof/>
          </w:rPr>
          <w:fldChar w:fldCharType="end"/>
        </w:r>
      </w:hyperlink>
    </w:p>
    <w:p w14:paraId="7BDE8A5F" w14:textId="47B014ED"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30" w:history="1">
        <w:r w:rsidR="00DE706E" w:rsidRPr="00E91471">
          <w:rPr>
            <w:rStyle w:val="Hyperlink"/>
            <w:noProof/>
            <w:lang w:val="el-GR"/>
          </w:rPr>
          <w:t>8.</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ΠΑΡΑΡΤΗΜΑ ΙΙ –  ΥΠΟΔΕΙΓΜΑ ΤΕΧΝΙΚΗΣ ΠΡΟΣΦΟΡΑΣ</w:t>
        </w:r>
        <w:r w:rsidR="00DE706E">
          <w:rPr>
            <w:noProof/>
          </w:rPr>
          <w:tab/>
        </w:r>
        <w:r w:rsidR="00DE706E">
          <w:rPr>
            <w:noProof/>
          </w:rPr>
          <w:fldChar w:fldCharType="begin"/>
        </w:r>
        <w:r w:rsidR="00DE706E">
          <w:rPr>
            <w:noProof/>
          </w:rPr>
          <w:instrText xml:space="preserve"> PAGEREF _Toc136940930 \h </w:instrText>
        </w:r>
        <w:r w:rsidR="00DE706E">
          <w:rPr>
            <w:noProof/>
          </w:rPr>
        </w:r>
        <w:r w:rsidR="00DE706E">
          <w:rPr>
            <w:noProof/>
          </w:rPr>
          <w:fldChar w:fldCharType="separate"/>
        </w:r>
        <w:r w:rsidR="00DE706E">
          <w:rPr>
            <w:noProof/>
          </w:rPr>
          <w:t>59</w:t>
        </w:r>
        <w:r w:rsidR="00DE706E">
          <w:rPr>
            <w:noProof/>
          </w:rPr>
          <w:fldChar w:fldCharType="end"/>
        </w:r>
      </w:hyperlink>
    </w:p>
    <w:p w14:paraId="236F4B89" w14:textId="6E76861E"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31" w:history="1">
        <w:r w:rsidR="00DE706E" w:rsidRPr="00E91471">
          <w:rPr>
            <w:rStyle w:val="Hyperlink"/>
            <w:noProof/>
            <w:lang w:val="el-GR"/>
          </w:rPr>
          <w:t>8.1</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ΠΙΝΑΚΑΣ ΠΡΟΣΦΕΡΟΜΕΝΟΥ ΕΞΟΠΛΙΣΜΟΥ, ΛΟΓΙΣΜΙΚΟΥ ΚΑΙ ΥΠΗΡΕΣΙΩΝ</w:t>
        </w:r>
        <w:r w:rsidR="00DE706E">
          <w:rPr>
            <w:noProof/>
          </w:rPr>
          <w:tab/>
        </w:r>
        <w:r w:rsidR="00DE706E">
          <w:rPr>
            <w:noProof/>
          </w:rPr>
          <w:fldChar w:fldCharType="begin"/>
        </w:r>
        <w:r w:rsidR="00DE706E">
          <w:rPr>
            <w:noProof/>
          </w:rPr>
          <w:instrText xml:space="preserve"> PAGEREF _Toc136940931 \h </w:instrText>
        </w:r>
        <w:r w:rsidR="00DE706E">
          <w:rPr>
            <w:noProof/>
          </w:rPr>
        </w:r>
        <w:r w:rsidR="00DE706E">
          <w:rPr>
            <w:noProof/>
          </w:rPr>
          <w:fldChar w:fldCharType="separate"/>
        </w:r>
        <w:r w:rsidR="00DE706E">
          <w:rPr>
            <w:noProof/>
          </w:rPr>
          <w:t>59</w:t>
        </w:r>
        <w:r w:rsidR="00DE706E">
          <w:rPr>
            <w:noProof/>
          </w:rPr>
          <w:fldChar w:fldCharType="end"/>
        </w:r>
      </w:hyperlink>
    </w:p>
    <w:p w14:paraId="7FB18555" w14:textId="59A8C24F" w:rsidR="00DE706E" w:rsidRDefault="007B7F7E">
      <w:pPr>
        <w:pStyle w:val="TOC2"/>
        <w:tabs>
          <w:tab w:val="left" w:pos="880"/>
          <w:tab w:val="right" w:leader="dot" w:pos="9202"/>
        </w:tabs>
        <w:rPr>
          <w:rFonts w:asciiTheme="minorHAnsi" w:eastAsiaTheme="minorEastAsia" w:hAnsiTheme="minorHAnsi" w:cstheme="minorBidi"/>
          <w:smallCaps w:val="0"/>
          <w:noProof/>
          <w:sz w:val="22"/>
          <w:szCs w:val="22"/>
          <w:lang w:val="el-GR" w:eastAsia="el-GR"/>
        </w:rPr>
      </w:pPr>
      <w:hyperlink w:anchor="_Toc136940932" w:history="1">
        <w:r w:rsidR="00DE706E" w:rsidRPr="00E91471">
          <w:rPr>
            <w:rStyle w:val="Hyperlink"/>
            <w:noProof/>
            <w:lang w:val="el-GR"/>
          </w:rPr>
          <w:t>8.2</w:t>
        </w:r>
        <w:r w:rsidR="00DE706E">
          <w:rPr>
            <w:rFonts w:asciiTheme="minorHAnsi" w:eastAsiaTheme="minorEastAsia" w:hAnsiTheme="minorHAnsi" w:cstheme="minorBidi"/>
            <w:smallCaps w:val="0"/>
            <w:noProof/>
            <w:sz w:val="22"/>
            <w:szCs w:val="22"/>
            <w:lang w:val="el-GR" w:eastAsia="el-GR"/>
          </w:rPr>
          <w:tab/>
        </w:r>
        <w:r w:rsidR="00DE706E" w:rsidRPr="00E91471">
          <w:rPr>
            <w:rStyle w:val="Hyperlink"/>
            <w:noProof/>
            <w:lang w:val="el-GR"/>
          </w:rPr>
          <w:t>ΠΙΝΑΚΕΣ ΤΕΧΝΙΚΩΝ ΧΑΡΑΚΤΗΡΙΣΤΙΚΩΝ &amp; ΣΥΜΜΟΡΦΩΣΗΣ</w:t>
        </w:r>
        <w:r w:rsidR="00DE706E">
          <w:rPr>
            <w:noProof/>
          </w:rPr>
          <w:tab/>
        </w:r>
        <w:r w:rsidR="00DE706E">
          <w:rPr>
            <w:noProof/>
          </w:rPr>
          <w:fldChar w:fldCharType="begin"/>
        </w:r>
        <w:r w:rsidR="00DE706E">
          <w:rPr>
            <w:noProof/>
          </w:rPr>
          <w:instrText xml:space="preserve"> PAGEREF _Toc136940932 \h </w:instrText>
        </w:r>
        <w:r w:rsidR="00DE706E">
          <w:rPr>
            <w:noProof/>
          </w:rPr>
        </w:r>
        <w:r w:rsidR="00DE706E">
          <w:rPr>
            <w:noProof/>
          </w:rPr>
          <w:fldChar w:fldCharType="separate"/>
        </w:r>
        <w:r w:rsidR="00DE706E">
          <w:rPr>
            <w:noProof/>
          </w:rPr>
          <w:t>60</w:t>
        </w:r>
        <w:r w:rsidR="00DE706E">
          <w:rPr>
            <w:noProof/>
          </w:rPr>
          <w:fldChar w:fldCharType="end"/>
        </w:r>
      </w:hyperlink>
    </w:p>
    <w:p w14:paraId="5855016B" w14:textId="4FED371C"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3" w:history="1">
        <w:r w:rsidR="00DE706E" w:rsidRPr="00E91471">
          <w:rPr>
            <w:rStyle w:val="Hyperlink"/>
            <w:noProof/>
            <w:lang w:val="el-GR"/>
          </w:rPr>
          <w:t>Α. ΤΜΗΜΑ 1  - Εξοπλισμός Δικτύου Διανομής ΠΣΔ</w:t>
        </w:r>
        <w:r w:rsidR="00DE706E">
          <w:rPr>
            <w:noProof/>
          </w:rPr>
          <w:tab/>
        </w:r>
        <w:r w:rsidR="00DE706E">
          <w:rPr>
            <w:noProof/>
          </w:rPr>
          <w:fldChar w:fldCharType="begin"/>
        </w:r>
        <w:r w:rsidR="00DE706E">
          <w:rPr>
            <w:noProof/>
          </w:rPr>
          <w:instrText xml:space="preserve"> PAGEREF _Toc136940933 \h </w:instrText>
        </w:r>
        <w:r w:rsidR="00DE706E">
          <w:rPr>
            <w:noProof/>
          </w:rPr>
        </w:r>
        <w:r w:rsidR="00DE706E">
          <w:rPr>
            <w:noProof/>
          </w:rPr>
          <w:fldChar w:fldCharType="separate"/>
        </w:r>
        <w:r w:rsidR="00DE706E">
          <w:rPr>
            <w:noProof/>
          </w:rPr>
          <w:t>60</w:t>
        </w:r>
        <w:r w:rsidR="00DE706E">
          <w:rPr>
            <w:noProof/>
          </w:rPr>
          <w:fldChar w:fldCharType="end"/>
        </w:r>
      </w:hyperlink>
    </w:p>
    <w:p w14:paraId="5024434E" w14:textId="567F44E1"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4" w:history="1">
        <w:r w:rsidR="00DE706E" w:rsidRPr="00E91471">
          <w:rPr>
            <w:rStyle w:val="Hyperlink"/>
            <w:noProof/>
            <w:lang w:val="el-GR"/>
          </w:rPr>
          <w:t>ΠΤΧ1. Συγκεντρωτής ευρυζωνικών προσβάσεων</w:t>
        </w:r>
        <w:r w:rsidR="00DE706E">
          <w:rPr>
            <w:noProof/>
          </w:rPr>
          <w:tab/>
        </w:r>
        <w:r w:rsidR="00DE706E">
          <w:rPr>
            <w:noProof/>
          </w:rPr>
          <w:fldChar w:fldCharType="begin"/>
        </w:r>
        <w:r w:rsidR="00DE706E">
          <w:rPr>
            <w:noProof/>
          </w:rPr>
          <w:instrText xml:space="preserve"> PAGEREF _Toc136940934 \h </w:instrText>
        </w:r>
        <w:r w:rsidR="00DE706E">
          <w:rPr>
            <w:noProof/>
          </w:rPr>
        </w:r>
        <w:r w:rsidR="00DE706E">
          <w:rPr>
            <w:noProof/>
          </w:rPr>
          <w:fldChar w:fldCharType="separate"/>
        </w:r>
        <w:r w:rsidR="00DE706E">
          <w:rPr>
            <w:noProof/>
          </w:rPr>
          <w:t>60</w:t>
        </w:r>
        <w:r w:rsidR="00DE706E">
          <w:rPr>
            <w:noProof/>
          </w:rPr>
          <w:fldChar w:fldCharType="end"/>
        </w:r>
      </w:hyperlink>
    </w:p>
    <w:p w14:paraId="1A36F496" w14:textId="158E3F84"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5" w:history="1">
        <w:r w:rsidR="00DE706E" w:rsidRPr="00E91471">
          <w:rPr>
            <w:rStyle w:val="Hyperlink"/>
            <w:noProof/>
            <w:lang w:val="el-GR"/>
          </w:rPr>
          <w:t>ΠΤΧ 2. Μεταγωγείς υψηλής ταχύτητας – Multigigabit Ethernet Switches</w:t>
        </w:r>
        <w:r w:rsidR="00DE706E">
          <w:rPr>
            <w:noProof/>
          </w:rPr>
          <w:tab/>
        </w:r>
        <w:r w:rsidR="00DE706E">
          <w:rPr>
            <w:noProof/>
          </w:rPr>
          <w:fldChar w:fldCharType="begin"/>
        </w:r>
        <w:r w:rsidR="00DE706E">
          <w:rPr>
            <w:noProof/>
          </w:rPr>
          <w:instrText xml:space="preserve"> PAGEREF _Toc136940935 \h </w:instrText>
        </w:r>
        <w:r w:rsidR="00DE706E">
          <w:rPr>
            <w:noProof/>
          </w:rPr>
        </w:r>
        <w:r w:rsidR="00DE706E">
          <w:rPr>
            <w:noProof/>
          </w:rPr>
          <w:fldChar w:fldCharType="separate"/>
        </w:r>
        <w:r w:rsidR="00DE706E">
          <w:rPr>
            <w:noProof/>
          </w:rPr>
          <w:t>73</w:t>
        </w:r>
        <w:r w:rsidR="00DE706E">
          <w:rPr>
            <w:noProof/>
          </w:rPr>
          <w:fldChar w:fldCharType="end"/>
        </w:r>
      </w:hyperlink>
    </w:p>
    <w:p w14:paraId="4951CB86" w14:textId="5F858D51"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6" w:history="1">
        <w:r w:rsidR="00DE706E" w:rsidRPr="00E91471">
          <w:rPr>
            <w:rStyle w:val="Hyperlink"/>
            <w:noProof/>
            <w:lang w:val="el-GR"/>
          </w:rPr>
          <w:t>ΠΤΧ 3. Οπτικοί προσαρμογείς SR για δρομολογητή Cisco C6807-XL</w:t>
        </w:r>
        <w:r w:rsidR="00DE706E">
          <w:rPr>
            <w:noProof/>
          </w:rPr>
          <w:tab/>
        </w:r>
        <w:r w:rsidR="00DE706E">
          <w:rPr>
            <w:noProof/>
          </w:rPr>
          <w:fldChar w:fldCharType="begin"/>
        </w:r>
        <w:r w:rsidR="00DE706E">
          <w:rPr>
            <w:noProof/>
          </w:rPr>
          <w:instrText xml:space="preserve"> PAGEREF _Toc136940936 \h </w:instrText>
        </w:r>
        <w:r w:rsidR="00DE706E">
          <w:rPr>
            <w:noProof/>
          </w:rPr>
        </w:r>
        <w:r w:rsidR="00DE706E">
          <w:rPr>
            <w:noProof/>
          </w:rPr>
          <w:fldChar w:fldCharType="separate"/>
        </w:r>
        <w:r w:rsidR="00DE706E">
          <w:rPr>
            <w:noProof/>
          </w:rPr>
          <w:t>77</w:t>
        </w:r>
        <w:r w:rsidR="00DE706E">
          <w:rPr>
            <w:noProof/>
          </w:rPr>
          <w:fldChar w:fldCharType="end"/>
        </w:r>
      </w:hyperlink>
    </w:p>
    <w:p w14:paraId="61F9B3E3" w14:textId="7ABDA8B5"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7" w:history="1">
        <w:r w:rsidR="00DE706E" w:rsidRPr="00E91471">
          <w:rPr>
            <w:rStyle w:val="Hyperlink"/>
            <w:noProof/>
            <w:lang w:val="el-GR"/>
          </w:rPr>
          <w:t>Β. ΤΜΗΜΑ 2  - Εξοπλισμός Κέντρου Δεδομένων ΠΣΔ</w:t>
        </w:r>
        <w:r w:rsidR="00DE706E">
          <w:rPr>
            <w:noProof/>
          </w:rPr>
          <w:tab/>
        </w:r>
        <w:r w:rsidR="00DE706E">
          <w:rPr>
            <w:noProof/>
          </w:rPr>
          <w:fldChar w:fldCharType="begin"/>
        </w:r>
        <w:r w:rsidR="00DE706E">
          <w:rPr>
            <w:noProof/>
          </w:rPr>
          <w:instrText xml:space="preserve"> PAGEREF _Toc136940937 \h </w:instrText>
        </w:r>
        <w:r w:rsidR="00DE706E">
          <w:rPr>
            <w:noProof/>
          </w:rPr>
        </w:r>
        <w:r w:rsidR="00DE706E">
          <w:rPr>
            <w:noProof/>
          </w:rPr>
          <w:fldChar w:fldCharType="separate"/>
        </w:r>
        <w:r w:rsidR="00DE706E">
          <w:rPr>
            <w:noProof/>
          </w:rPr>
          <w:t>78</w:t>
        </w:r>
        <w:r w:rsidR="00DE706E">
          <w:rPr>
            <w:noProof/>
          </w:rPr>
          <w:fldChar w:fldCharType="end"/>
        </w:r>
      </w:hyperlink>
    </w:p>
    <w:p w14:paraId="4376EDFF" w14:textId="778E0487"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8" w:history="1">
        <w:r w:rsidR="00DE706E" w:rsidRPr="00E91471">
          <w:rPr>
            <w:rStyle w:val="Hyperlink"/>
            <w:noProof/>
            <w:lang w:val="el-GR"/>
          </w:rPr>
          <w:t>ΠΤΧ 1. Σύστημα Προστασίας Δικτύου – Firewall (Next Generation)</w:t>
        </w:r>
        <w:r w:rsidR="00DE706E">
          <w:rPr>
            <w:noProof/>
          </w:rPr>
          <w:tab/>
        </w:r>
        <w:r w:rsidR="00DE706E">
          <w:rPr>
            <w:noProof/>
          </w:rPr>
          <w:fldChar w:fldCharType="begin"/>
        </w:r>
        <w:r w:rsidR="00DE706E">
          <w:rPr>
            <w:noProof/>
          </w:rPr>
          <w:instrText xml:space="preserve"> PAGEREF _Toc136940938 \h </w:instrText>
        </w:r>
        <w:r w:rsidR="00DE706E">
          <w:rPr>
            <w:noProof/>
          </w:rPr>
        </w:r>
        <w:r w:rsidR="00DE706E">
          <w:rPr>
            <w:noProof/>
          </w:rPr>
          <w:fldChar w:fldCharType="separate"/>
        </w:r>
        <w:r w:rsidR="00DE706E">
          <w:rPr>
            <w:noProof/>
          </w:rPr>
          <w:t>78</w:t>
        </w:r>
        <w:r w:rsidR="00DE706E">
          <w:rPr>
            <w:noProof/>
          </w:rPr>
          <w:fldChar w:fldCharType="end"/>
        </w:r>
      </w:hyperlink>
    </w:p>
    <w:p w14:paraId="44952402" w14:textId="02F998AC" w:rsidR="00DE706E" w:rsidRDefault="007B7F7E">
      <w:pPr>
        <w:pStyle w:val="TOC3"/>
        <w:tabs>
          <w:tab w:val="right" w:leader="dot" w:pos="9202"/>
        </w:tabs>
        <w:rPr>
          <w:rFonts w:asciiTheme="minorHAnsi" w:eastAsiaTheme="minorEastAsia" w:hAnsiTheme="minorHAnsi" w:cstheme="minorBidi"/>
          <w:i w:val="0"/>
          <w:iCs w:val="0"/>
          <w:noProof/>
          <w:sz w:val="22"/>
          <w:szCs w:val="22"/>
          <w:lang w:val="el-GR" w:eastAsia="el-GR"/>
        </w:rPr>
      </w:pPr>
      <w:hyperlink w:anchor="_Toc136940939" w:history="1">
        <w:r w:rsidR="00DE706E" w:rsidRPr="00E91471">
          <w:rPr>
            <w:rStyle w:val="Hyperlink"/>
            <w:noProof/>
            <w:lang w:val="el-GR"/>
          </w:rPr>
          <w:t>ΠΤΧ 2. Δικτυακές συσκευές καταμερισμού φορτίου Load Balancers (LB)</w:t>
        </w:r>
        <w:r w:rsidR="00DE706E">
          <w:rPr>
            <w:noProof/>
          </w:rPr>
          <w:tab/>
        </w:r>
        <w:r w:rsidR="00DE706E">
          <w:rPr>
            <w:noProof/>
          </w:rPr>
          <w:fldChar w:fldCharType="begin"/>
        </w:r>
        <w:r w:rsidR="00DE706E">
          <w:rPr>
            <w:noProof/>
          </w:rPr>
          <w:instrText xml:space="preserve"> PAGEREF _Toc136940939 \h </w:instrText>
        </w:r>
        <w:r w:rsidR="00DE706E">
          <w:rPr>
            <w:noProof/>
          </w:rPr>
        </w:r>
        <w:r w:rsidR="00DE706E">
          <w:rPr>
            <w:noProof/>
          </w:rPr>
          <w:fldChar w:fldCharType="separate"/>
        </w:r>
        <w:r w:rsidR="00DE706E">
          <w:rPr>
            <w:noProof/>
          </w:rPr>
          <w:t>84</w:t>
        </w:r>
        <w:r w:rsidR="00DE706E">
          <w:rPr>
            <w:noProof/>
          </w:rPr>
          <w:fldChar w:fldCharType="end"/>
        </w:r>
      </w:hyperlink>
    </w:p>
    <w:p w14:paraId="2893286F" w14:textId="245E8DFC" w:rsidR="00DE706E" w:rsidRDefault="007B7F7E">
      <w:pPr>
        <w:pStyle w:val="TOC2"/>
        <w:tabs>
          <w:tab w:val="right" w:leader="dot" w:pos="9202"/>
        </w:tabs>
        <w:rPr>
          <w:rFonts w:asciiTheme="minorHAnsi" w:eastAsiaTheme="minorEastAsia" w:hAnsiTheme="minorHAnsi" w:cstheme="minorBidi"/>
          <w:smallCaps w:val="0"/>
          <w:noProof/>
          <w:sz w:val="22"/>
          <w:szCs w:val="22"/>
          <w:lang w:val="el-GR" w:eastAsia="el-GR"/>
        </w:rPr>
      </w:pPr>
      <w:hyperlink w:anchor="_Toc136940940" w:history="1">
        <w:r w:rsidR="00DE706E" w:rsidRPr="00E91471">
          <w:rPr>
            <w:rStyle w:val="Hyperlink"/>
            <w:noProof/>
          </w:rPr>
          <w:t>ΠΣ1 Απαιτήσεις για τις υπηρεσίες Εγγύησης - Υποστήριξης του εξοπλισμού</w:t>
        </w:r>
        <w:r w:rsidR="00DE706E">
          <w:rPr>
            <w:noProof/>
          </w:rPr>
          <w:tab/>
        </w:r>
        <w:r w:rsidR="00DE706E">
          <w:rPr>
            <w:noProof/>
          </w:rPr>
          <w:fldChar w:fldCharType="begin"/>
        </w:r>
        <w:r w:rsidR="00DE706E">
          <w:rPr>
            <w:noProof/>
          </w:rPr>
          <w:instrText xml:space="preserve"> PAGEREF _Toc136940940 \h </w:instrText>
        </w:r>
        <w:r w:rsidR="00DE706E">
          <w:rPr>
            <w:noProof/>
          </w:rPr>
        </w:r>
        <w:r w:rsidR="00DE706E">
          <w:rPr>
            <w:noProof/>
          </w:rPr>
          <w:fldChar w:fldCharType="separate"/>
        </w:r>
        <w:r w:rsidR="00DE706E">
          <w:rPr>
            <w:noProof/>
          </w:rPr>
          <w:t>93</w:t>
        </w:r>
        <w:r w:rsidR="00DE706E">
          <w:rPr>
            <w:noProof/>
          </w:rPr>
          <w:fldChar w:fldCharType="end"/>
        </w:r>
      </w:hyperlink>
    </w:p>
    <w:p w14:paraId="3082FDA5" w14:textId="5F7A6161" w:rsidR="00DE706E" w:rsidRDefault="007B7F7E">
      <w:pPr>
        <w:pStyle w:val="TOC2"/>
        <w:tabs>
          <w:tab w:val="right" w:leader="dot" w:pos="9202"/>
        </w:tabs>
        <w:rPr>
          <w:rFonts w:asciiTheme="minorHAnsi" w:eastAsiaTheme="minorEastAsia" w:hAnsiTheme="minorHAnsi" w:cstheme="minorBidi"/>
          <w:smallCaps w:val="0"/>
          <w:noProof/>
          <w:sz w:val="22"/>
          <w:szCs w:val="22"/>
          <w:lang w:val="el-GR" w:eastAsia="el-GR"/>
        </w:rPr>
      </w:pPr>
      <w:hyperlink w:anchor="_Toc136940941" w:history="1">
        <w:r w:rsidR="00DE706E" w:rsidRPr="00E91471">
          <w:rPr>
            <w:rStyle w:val="Hyperlink"/>
            <w:noProof/>
          </w:rPr>
          <w:t>(αφορά και τα 2 Τμήματα)</w:t>
        </w:r>
        <w:r w:rsidR="00DE706E">
          <w:rPr>
            <w:noProof/>
          </w:rPr>
          <w:tab/>
        </w:r>
        <w:r w:rsidR="00DE706E">
          <w:rPr>
            <w:noProof/>
          </w:rPr>
          <w:fldChar w:fldCharType="begin"/>
        </w:r>
        <w:r w:rsidR="00DE706E">
          <w:rPr>
            <w:noProof/>
          </w:rPr>
          <w:instrText xml:space="preserve"> PAGEREF _Toc136940941 \h </w:instrText>
        </w:r>
        <w:r w:rsidR="00DE706E">
          <w:rPr>
            <w:noProof/>
          </w:rPr>
        </w:r>
        <w:r w:rsidR="00DE706E">
          <w:rPr>
            <w:noProof/>
          </w:rPr>
          <w:fldChar w:fldCharType="separate"/>
        </w:r>
        <w:r w:rsidR="00DE706E">
          <w:rPr>
            <w:noProof/>
          </w:rPr>
          <w:t>93</w:t>
        </w:r>
        <w:r w:rsidR="00DE706E">
          <w:rPr>
            <w:noProof/>
          </w:rPr>
          <w:fldChar w:fldCharType="end"/>
        </w:r>
      </w:hyperlink>
    </w:p>
    <w:p w14:paraId="2C497C2F" w14:textId="3648E446" w:rsidR="00DE706E" w:rsidRDefault="007B7F7E">
      <w:pPr>
        <w:pStyle w:val="TOC2"/>
        <w:tabs>
          <w:tab w:val="right" w:leader="dot" w:pos="9202"/>
        </w:tabs>
        <w:rPr>
          <w:rFonts w:asciiTheme="minorHAnsi" w:eastAsiaTheme="minorEastAsia" w:hAnsiTheme="minorHAnsi" w:cstheme="minorBidi"/>
          <w:smallCaps w:val="0"/>
          <w:noProof/>
          <w:sz w:val="22"/>
          <w:szCs w:val="22"/>
          <w:lang w:val="el-GR" w:eastAsia="el-GR"/>
        </w:rPr>
      </w:pPr>
      <w:hyperlink w:anchor="_Toc136940942" w:history="1">
        <w:r w:rsidR="00DE706E" w:rsidRPr="00E91471">
          <w:rPr>
            <w:rStyle w:val="Hyperlink"/>
            <w:noProof/>
          </w:rPr>
          <w:t>ΠΣ 2: Χρονοδιάγραμμα Έργου</w:t>
        </w:r>
        <w:r w:rsidR="00DE706E">
          <w:rPr>
            <w:noProof/>
          </w:rPr>
          <w:tab/>
        </w:r>
        <w:r w:rsidR="00DE706E">
          <w:rPr>
            <w:noProof/>
          </w:rPr>
          <w:fldChar w:fldCharType="begin"/>
        </w:r>
        <w:r w:rsidR="00DE706E">
          <w:rPr>
            <w:noProof/>
          </w:rPr>
          <w:instrText xml:space="preserve"> PAGEREF _Toc136940942 \h </w:instrText>
        </w:r>
        <w:r w:rsidR="00DE706E">
          <w:rPr>
            <w:noProof/>
          </w:rPr>
        </w:r>
        <w:r w:rsidR="00DE706E">
          <w:rPr>
            <w:noProof/>
          </w:rPr>
          <w:fldChar w:fldCharType="separate"/>
        </w:r>
        <w:r w:rsidR="00DE706E">
          <w:rPr>
            <w:noProof/>
          </w:rPr>
          <w:t>95</w:t>
        </w:r>
        <w:r w:rsidR="00DE706E">
          <w:rPr>
            <w:noProof/>
          </w:rPr>
          <w:fldChar w:fldCharType="end"/>
        </w:r>
      </w:hyperlink>
    </w:p>
    <w:p w14:paraId="1A2DD75E" w14:textId="17BDEE77" w:rsidR="00DE706E" w:rsidRDefault="007B7F7E">
      <w:pPr>
        <w:pStyle w:val="TOC1"/>
        <w:tabs>
          <w:tab w:val="left" w:pos="440"/>
          <w:tab w:val="right" w:leader="dot" w:pos="9202"/>
        </w:tabs>
        <w:rPr>
          <w:rFonts w:asciiTheme="minorHAnsi" w:eastAsiaTheme="minorEastAsia" w:hAnsiTheme="minorHAnsi" w:cstheme="minorBidi"/>
          <w:b w:val="0"/>
          <w:bCs w:val="0"/>
          <w:caps w:val="0"/>
          <w:noProof/>
          <w:sz w:val="22"/>
          <w:szCs w:val="22"/>
          <w:lang w:val="el-GR" w:eastAsia="el-GR"/>
        </w:rPr>
      </w:pPr>
      <w:hyperlink w:anchor="_Toc136940943" w:history="1">
        <w:r w:rsidR="00DE706E" w:rsidRPr="00E91471">
          <w:rPr>
            <w:rStyle w:val="Hyperlink"/>
            <w:noProof/>
            <w:lang w:val="el-GR"/>
          </w:rPr>
          <w:t>9.</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ΠΑΡΑΡΤΗΜΑ ΙΙI – ΕΕΕΣ</w:t>
        </w:r>
        <w:r w:rsidR="00DE706E">
          <w:rPr>
            <w:noProof/>
          </w:rPr>
          <w:tab/>
        </w:r>
        <w:r w:rsidR="00DE706E">
          <w:rPr>
            <w:noProof/>
          </w:rPr>
          <w:fldChar w:fldCharType="begin"/>
        </w:r>
        <w:r w:rsidR="00DE706E">
          <w:rPr>
            <w:noProof/>
          </w:rPr>
          <w:instrText xml:space="preserve"> PAGEREF _Toc136940943 \h </w:instrText>
        </w:r>
        <w:r w:rsidR="00DE706E">
          <w:rPr>
            <w:noProof/>
          </w:rPr>
        </w:r>
        <w:r w:rsidR="00DE706E">
          <w:rPr>
            <w:noProof/>
          </w:rPr>
          <w:fldChar w:fldCharType="separate"/>
        </w:r>
        <w:r w:rsidR="00DE706E">
          <w:rPr>
            <w:noProof/>
          </w:rPr>
          <w:t>96</w:t>
        </w:r>
        <w:r w:rsidR="00DE706E">
          <w:rPr>
            <w:noProof/>
          </w:rPr>
          <w:fldChar w:fldCharType="end"/>
        </w:r>
      </w:hyperlink>
    </w:p>
    <w:p w14:paraId="6BABDEC7" w14:textId="290A3C94" w:rsidR="00DE706E" w:rsidRDefault="007B7F7E">
      <w:pPr>
        <w:pStyle w:val="TOC1"/>
        <w:tabs>
          <w:tab w:val="left" w:pos="660"/>
          <w:tab w:val="right" w:leader="dot" w:pos="9202"/>
        </w:tabs>
        <w:rPr>
          <w:rFonts w:asciiTheme="minorHAnsi" w:eastAsiaTheme="minorEastAsia" w:hAnsiTheme="minorHAnsi" w:cstheme="minorBidi"/>
          <w:b w:val="0"/>
          <w:bCs w:val="0"/>
          <w:caps w:val="0"/>
          <w:noProof/>
          <w:sz w:val="22"/>
          <w:szCs w:val="22"/>
          <w:lang w:val="el-GR" w:eastAsia="el-GR"/>
        </w:rPr>
      </w:pPr>
      <w:hyperlink w:anchor="_Toc136940944" w:history="1">
        <w:r w:rsidR="00DE706E" w:rsidRPr="00E91471">
          <w:rPr>
            <w:rStyle w:val="Hyperlink"/>
            <w:noProof/>
            <w:lang w:val="el-GR"/>
          </w:rPr>
          <w:t>10.</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 xml:space="preserve">ΠΑΡΑΡΤΗΜΑ </w:t>
        </w:r>
        <w:r w:rsidR="00DE706E" w:rsidRPr="00E91471">
          <w:rPr>
            <w:rStyle w:val="Hyperlink"/>
            <w:noProof/>
          </w:rPr>
          <w:t>IV</w:t>
        </w:r>
        <w:r w:rsidR="00DE706E" w:rsidRPr="00E91471">
          <w:rPr>
            <w:rStyle w:val="Hyperlink"/>
            <w:noProof/>
            <w:lang w:val="el-GR"/>
          </w:rPr>
          <w:t xml:space="preserve"> – ΥΠΟΔΕΙΓΜΑ ΟΙΚΟΝΟΜΙΚΗΣ ΠΡΟΣΦΟΡΑΣ</w:t>
        </w:r>
        <w:r w:rsidR="00DE706E">
          <w:rPr>
            <w:noProof/>
          </w:rPr>
          <w:tab/>
        </w:r>
        <w:r w:rsidR="00DE706E">
          <w:rPr>
            <w:noProof/>
          </w:rPr>
          <w:fldChar w:fldCharType="begin"/>
        </w:r>
        <w:r w:rsidR="00DE706E">
          <w:rPr>
            <w:noProof/>
          </w:rPr>
          <w:instrText xml:space="preserve"> PAGEREF _Toc136940944 \h </w:instrText>
        </w:r>
        <w:r w:rsidR="00DE706E">
          <w:rPr>
            <w:noProof/>
          </w:rPr>
        </w:r>
        <w:r w:rsidR="00DE706E">
          <w:rPr>
            <w:noProof/>
          </w:rPr>
          <w:fldChar w:fldCharType="separate"/>
        </w:r>
        <w:r w:rsidR="00DE706E">
          <w:rPr>
            <w:noProof/>
          </w:rPr>
          <w:t>97</w:t>
        </w:r>
        <w:r w:rsidR="00DE706E">
          <w:rPr>
            <w:noProof/>
          </w:rPr>
          <w:fldChar w:fldCharType="end"/>
        </w:r>
      </w:hyperlink>
    </w:p>
    <w:p w14:paraId="3B8E69E3" w14:textId="2EEA0A8B" w:rsidR="00DE706E" w:rsidRDefault="007B7F7E">
      <w:pPr>
        <w:pStyle w:val="TOC1"/>
        <w:tabs>
          <w:tab w:val="left" w:pos="660"/>
          <w:tab w:val="right" w:leader="dot" w:pos="9202"/>
        </w:tabs>
        <w:rPr>
          <w:rFonts w:asciiTheme="minorHAnsi" w:eastAsiaTheme="minorEastAsia" w:hAnsiTheme="minorHAnsi" w:cstheme="minorBidi"/>
          <w:b w:val="0"/>
          <w:bCs w:val="0"/>
          <w:caps w:val="0"/>
          <w:noProof/>
          <w:sz w:val="22"/>
          <w:szCs w:val="22"/>
          <w:lang w:val="el-GR" w:eastAsia="el-GR"/>
        </w:rPr>
      </w:pPr>
      <w:hyperlink w:anchor="_Toc136940945" w:history="1">
        <w:r w:rsidR="00DE706E" w:rsidRPr="00E91471">
          <w:rPr>
            <w:rStyle w:val="Hyperlink"/>
            <w:i/>
            <w:noProof/>
            <w:lang w:val="el-GR"/>
          </w:rPr>
          <w:t>11.</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 xml:space="preserve">ΠΑΡΑΡΤΗΜΑ </w:t>
        </w:r>
        <w:r w:rsidR="00DE706E" w:rsidRPr="00E91471">
          <w:rPr>
            <w:rStyle w:val="Hyperlink"/>
            <w:noProof/>
          </w:rPr>
          <w:t>V</w:t>
        </w:r>
        <w:r w:rsidR="00DE706E" w:rsidRPr="00E91471">
          <w:rPr>
            <w:rStyle w:val="Hyperlink"/>
            <w:noProof/>
            <w:lang w:val="el-GR"/>
          </w:rPr>
          <w:t xml:space="preserve"> – ΥΠΟΔΕΙΓΜΑΤΑ ΕΓΓΥΗΤΙΚΩΝ ΕΠΙΣΤΟΛΩΝ</w:t>
        </w:r>
        <w:r w:rsidR="00DE706E">
          <w:rPr>
            <w:noProof/>
          </w:rPr>
          <w:tab/>
        </w:r>
        <w:r w:rsidR="00DE706E">
          <w:rPr>
            <w:noProof/>
          </w:rPr>
          <w:fldChar w:fldCharType="begin"/>
        </w:r>
        <w:r w:rsidR="00DE706E">
          <w:rPr>
            <w:noProof/>
          </w:rPr>
          <w:instrText xml:space="preserve"> PAGEREF _Toc136940945 \h </w:instrText>
        </w:r>
        <w:r w:rsidR="00DE706E">
          <w:rPr>
            <w:noProof/>
          </w:rPr>
        </w:r>
        <w:r w:rsidR="00DE706E">
          <w:rPr>
            <w:noProof/>
          </w:rPr>
          <w:fldChar w:fldCharType="separate"/>
        </w:r>
        <w:r w:rsidR="00DE706E">
          <w:rPr>
            <w:noProof/>
          </w:rPr>
          <w:t>98</w:t>
        </w:r>
        <w:r w:rsidR="00DE706E">
          <w:rPr>
            <w:noProof/>
          </w:rPr>
          <w:fldChar w:fldCharType="end"/>
        </w:r>
      </w:hyperlink>
    </w:p>
    <w:p w14:paraId="6180EB06" w14:textId="6C3910BC" w:rsidR="00DE706E" w:rsidRDefault="007B7F7E">
      <w:pPr>
        <w:pStyle w:val="TOC2"/>
        <w:tabs>
          <w:tab w:val="right" w:leader="dot" w:pos="9202"/>
        </w:tabs>
        <w:rPr>
          <w:rFonts w:asciiTheme="minorHAnsi" w:eastAsiaTheme="minorEastAsia" w:hAnsiTheme="minorHAnsi" w:cstheme="minorBidi"/>
          <w:smallCaps w:val="0"/>
          <w:noProof/>
          <w:sz w:val="22"/>
          <w:szCs w:val="22"/>
          <w:lang w:val="el-GR" w:eastAsia="el-GR"/>
        </w:rPr>
      </w:pPr>
      <w:hyperlink w:anchor="_Toc136940946" w:history="1">
        <w:r w:rsidR="00DE706E" w:rsidRPr="00E91471">
          <w:rPr>
            <w:rStyle w:val="Hyperlink"/>
            <w:noProof/>
            <w:lang w:val="el-GR"/>
          </w:rPr>
          <w:t>Υπόδειγμα Εγγυητικής Επιστολής Συμμετοχής</w:t>
        </w:r>
        <w:r w:rsidR="00DE706E">
          <w:rPr>
            <w:noProof/>
          </w:rPr>
          <w:tab/>
        </w:r>
        <w:r w:rsidR="00DE706E">
          <w:rPr>
            <w:noProof/>
          </w:rPr>
          <w:fldChar w:fldCharType="begin"/>
        </w:r>
        <w:r w:rsidR="00DE706E">
          <w:rPr>
            <w:noProof/>
          </w:rPr>
          <w:instrText xml:space="preserve"> PAGEREF _Toc136940946 \h </w:instrText>
        </w:r>
        <w:r w:rsidR="00DE706E">
          <w:rPr>
            <w:noProof/>
          </w:rPr>
        </w:r>
        <w:r w:rsidR="00DE706E">
          <w:rPr>
            <w:noProof/>
          </w:rPr>
          <w:fldChar w:fldCharType="separate"/>
        </w:r>
        <w:r w:rsidR="00DE706E">
          <w:rPr>
            <w:noProof/>
          </w:rPr>
          <w:t>98</w:t>
        </w:r>
        <w:r w:rsidR="00DE706E">
          <w:rPr>
            <w:noProof/>
          </w:rPr>
          <w:fldChar w:fldCharType="end"/>
        </w:r>
      </w:hyperlink>
    </w:p>
    <w:p w14:paraId="29C542E9" w14:textId="46997B3F" w:rsidR="00DE706E" w:rsidRDefault="007B7F7E">
      <w:pPr>
        <w:pStyle w:val="TOC1"/>
        <w:tabs>
          <w:tab w:val="left" w:pos="660"/>
          <w:tab w:val="right" w:leader="dot" w:pos="9202"/>
        </w:tabs>
        <w:rPr>
          <w:rFonts w:asciiTheme="minorHAnsi" w:eastAsiaTheme="minorEastAsia" w:hAnsiTheme="minorHAnsi" w:cstheme="minorBidi"/>
          <w:b w:val="0"/>
          <w:bCs w:val="0"/>
          <w:caps w:val="0"/>
          <w:noProof/>
          <w:sz w:val="22"/>
          <w:szCs w:val="22"/>
          <w:lang w:val="el-GR" w:eastAsia="el-GR"/>
        </w:rPr>
      </w:pPr>
      <w:hyperlink w:anchor="_Toc136940947" w:history="1">
        <w:r w:rsidR="00DE706E" w:rsidRPr="00E91471">
          <w:rPr>
            <w:rStyle w:val="Hyperlink"/>
            <w:i/>
            <w:noProof/>
            <w:lang w:val="el-GR"/>
          </w:rPr>
          <w:t>12.</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 xml:space="preserve">ΠΑΡΑΡΤΗΜΑ </w:t>
        </w:r>
        <w:r w:rsidR="00DE706E" w:rsidRPr="00E91471">
          <w:rPr>
            <w:rStyle w:val="Hyperlink"/>
            <w:noProof/>
          </w:rPr>
          <w:t>VI</w:t>
        </w:r>
        <w:r w:rsidR="00DE706E" w:rsidRPr="00E91471">
          <w:rPr>
            <w:rStyle w:val="Hyperlink"/>
            <w:noProof/>
            <w:lang w:val="el-GR"/>
          </w:rPr>
          <w:t xml:space="preserve"> – Ενημέρωση για την επεξεργασία προσωπικών δεδομένων</w:t>
        </w:r>
        <w:r w:rsidR="00DE706E">
          <w:rPr>
            <w:noProof/>
          </w:rPr>
          <w:tab/>
        </w:r>
        <w:r w:rsidR="00DE706E">
          <w:rPr>
            <w:noProof/>
          </w:rPr>
          <w:fldChar w:fldCharType="begin"/>
        </w:r>
        <w:r w:rsidR="00DE706E">
          <w:rPr>
            <w:noProof/>
          </w:rPr>
          <w:instrText xml:space="preserve"> PAGEREF _Toc136940947 \h </w:instrText>
        </w:r>
        <w:r w:rsidR="00DE706E">
          <w:rPr>
            <w:noProof/>
          </w:rPr>
        </w:r>
        <w:r w:rsidR="00DE706E">
          <w:rPr>
            <w:noProof/>
          </w:rPr>
          <w:fldChar w:fldCharType="separate"/>
        </w:r>
        <w:r w:rsidR="00DE706E">
          <w:rPr>
            <w:noProof/>
          </w:rPr>
          <w:t>100</w:t>
        </w:r>
        <w:r w:rsidR="00DE706E">
          <w:rPr>
            <w:noProof/>
          </w:rPr>
          <w:fldChar w:fldCharType="end"/>
        </w:r>
      </w:hyperlink>
    </w:p>
    <w:p w14:paraId="0FA4B68B" w14:textId="10B70E85" w:rsidR="00DE706E" w:rsidRDefault="007B7F7E">
      <w:pPr>
        <w:pStyle w:val="TOC1"/>
        <w:tabs>
          <w:tab w:val="left" w:pos="660"/>
          <w:tab w:val="right" w:leader="dot" w:pos="9202"/>
        </w:tabs>
        <w:rPr>
          <w:rFonts w:asciiTheme="minorHAnsi" w:eastAsiaTheme="minorEastAsia" w:hAnsiTheme="minorHAnsi" w:cstheme="minorBidi"/>
          <w:b w:val="0"/>
          <w:bCs w:val="0"/>
          <w:caps w:val="0"/>
          <w:noProof/>
          <w:sz w:val="22"/>
          <w:szCs w:val="22"/>
          <w:lang w:val="el-GR" w:eastAsia="el-GR"/>
        </w:rPr>
      </w:pPr>
      <w:hyperlink w:anchor="_Toc136940948" w:history="1">
        <w:r w:rsidR="00DE706E" w:rsidRPr="00E91471">
          <w:rPr>
            <w:rStyle w:val="Hyperlink"/>
            <w:i/>
            <w:noProof/>
            <w:lang w:val="el-GR"/>
          </w:rPr>
          <w:t>13.</w:t>
        </w:r>
        <w:r w:rsidR="00DE706E">
          <w:rPr>
            <w:rFonts w:asciiTheme="minorHAnsi" w:eastAsiaTheme="minorEastAsia" w:hAnsiTheme="minorHAnsi" w:cstheme="minorBidi"/>
            <w:b w:val="0"/>
            <w:bCs w:val="0"/>
            <w:caps w:val="0"/>
            <w:noProof/>
            <w:sz w:val="22"/>
            <w:szCs w:val="22"/>
            <w:lang w:val="el-GR" w:eastAsia="el-GR"/>
          </w:rPr>
          <w:tab/>
        </w:r>
        <w:r w:rsidR="00DE706E" w:rsidRPr="00E91471">
          <w:rPr>
            <w:rStyle w:val="Hyperlink"/>
            <w:noProof/>
            <w:lang w:val="el-GR"/>
          </w:rPr>
          <w:t xml:space="preserve">ΠΑΡΑΡΤΗΜΑ </w:t>
        </w:r>
        <w:r w:rsidR="00DE706E" w:rsidRPr="00E91471">
          <w:rPr>
            <w:rStyle w:val="Hyperlink"/>
            <w:noProof/>
          </w:rPr>
          <w:t>VI</w:t>
        </w:r>
        <w:r w:rsidR="00DE706E" w:rsidRPr="00E91471">
          <w:rPr>
            <w:rStyle w:val="Hyperlink"/>
            <w:noProof/>
            <w:lang w:val="el-GR"/>
          </w:rPr>
          <w:t>Ι – Σχέδιο σύμβασης</w:t>
        </w:r>
        <w:r w:rsidR="00DE706E">
          <w:rPr>
            <w:noProof/>
          </w:rPr>
          <w:tab/>
        </w:r>
        <w:r w:rsidR="00DE706E">
          <w:rPr>
            <w:noProof/>
          </w:rPr>
          <w:fldChar w:fldCharType="begin"/>
        </w:r>
        <w:r w:rsidR="00DE706E">
          <w:rPr>
            <w:noProof/>
          </w:rPr>
          <w:instrText xml:space="preserve"> PAGEREF _Toc136940948 \h </w:instrText>
        </w:r>
        <w:r w:rsidR="00DE706E">
          <w:rPr>
            <w:noProof/>
          </w:rPr>
        </w:r>
        <w:r w:rsidR="00DE706E">
          <w:rPr>
            <w:noProof/>
          </w:rPr>
          <w:fldChar w:fldCharType="separate"/>
        </w:r>
        <w:r w:rsidR="00DE706E">
          <w:rPr>
            <w:noProof/>
          </w:rPr>
          <w:t>101</w:t>
        </w:r>
        <w:r w:rsidR="00DE706E">
          <w:rPr>
            <w:noProof/>
          </w:rPr>
          <w:fldChar w:fldCharType="end"/>
        </w:r>
      </w:hyperlink>
    </w:p>
    <w:p w14:paraId="4F0C220F" w14:textId="1875ED5C" w:rsidR="003929DA" w:rsidRPr="002956F1" w:rsidRDefault="003929DA">
      <w:pPr>
        <w:rPr>
          <w:rFonts w:eastAsia="MS Mincho" w:cs="Times New Roman"/>
          <w:b/>
          <w:bCs/>
          <w:caps/>
          <w:sz w:val="20"/>
          <w:szCs w:val="22"/>
          <w:lang w:val="el-GR"/>
        </w:rPr>
      </w:pPr>
      <w:r w:rsidRPr="002956F1">
        <w:fldChar w:fldCharType="end"/>
      </w:r>
    </w:p>
    <w:p w14:paraId="1F837E61" w14:textId="77777777" w:rsidR="003929DA" w:rsidRPr="002956F1" w:rsidRDefault="003929DA">
      <w:pPr>
        <w:pStyle w:val="Heading1"/>
        <w:numPr>
          <w:ilvl w:val="0"/>
          <w:numId w:val="3"/>
        </w:numPr>
        <w:tabs>
          <w:tab w:val="left" w:pos="567"/>
        </w:tabs>
        <w:ind w:left="567" w:hanging="567"/>
        <w:rPr>
          <w:lang w:val="el-GR"/>
        </w:rPr>
      </w:pPr>
      <w:bookmarkStart w:id="2" w:name="_Toc136940863"/>
      <w:r w:rsidRPr="002956F1">
        <w:rPr>
          <w:lang w:val="el-GR"/>
        </w:rPr>
        <w:lastRenderedPageBreak/>
        <w:t>ΑΝΑΘΕΤΟΥΣΑ ΑΡΧΗ ΚΑΙ ΑΝΤΙΚΕΙΜΕΝΟ ΣΥΜΒΑΣΗΣ</w:t>
      </w:r>
      <w:bookmarkEnd w:id="2"/>
    </w:p>
    <w:p w14:paraId="12941C6B" w14:textId="77777777" w:rsidR="003929DA" w:rsidRPr="002956F1" w:rsidRDefault="003929DA" w:rsidP="00CE54AB">
      <w:pPr>
        <w:pStyle w:val="Heading2"/>
        <w:numPr>
          <w:ilvl w:val="1"/>
          <w:numId w:val="3"/>
        </w:numPr>
        <w:pBdr>
          <w:top w:val="none" w:sz="0" w:space="0" w:color="000000"/>
          <w:left w:val="none" w:sz="0" w:space="0" w:color="000000"/>
          <w:bottom w:val="single" w:sz="12" w:space="1" w:color="000080"/>
          <w:right w:val="none" w:sz="0" w:space="0" w:color="000000"/>
        </w:pBdr>
        <w:ind w:left="567"/>
      </w:pPr>
      <w:bookmarkStart w:id="3" w:name="_Toc136940864"/>
      <w:r w:rsidRPr="002956F1">
        <w:rPr>
          <w:lang w:val="el-GR"/>
        </w:rPr>
        <w:t>Στοιχεία Αναθέτουσας Αρχής</w:t>
      </w:r>
      <w:bookmarkEnd w:id="3"/>
      <w:r w:rsidRPr="002956F1">
        <w:rPr>
          <w:lang w:val="el-GR"/>
        </w:rPr>
        <w:t xml:space="preserve"> </w:t>
      </w:r>
    </w:p>
    <w:p w14:paraId="5712EBCB" w14:textId="77777777" w:rsidR="003929DA" w:rsidRPr="002956F1" w:rsidRDefault="003929DA">
      <w:pPr>
        <w:pStyle w:val="normalwithoutspacing"/>
        <w:rPr>
          <w:b/>
        </w:rPr>
      </w:pPr>
    </w:p>
    <w:tbl>
      <w:tblPr>
        <w:tblW w:w="9101" w:type="dxa"/>
        <w:tblInd w:w="108" w:type="dxa"/>
        <w:tblLayout w:type="fixed"/>
        <w:tblLook w:val="0000" w:firstRow="0" w:lastRow="0" w:firstColumn="0" w:lastColumn="0" w:noHBand="0" w:noVBand="0"/>
      </w:tblPr>
      <w:tblGrid>
        <w:gridCol w:w="5245"/>
        <w:gridCol w:w="3856"/>
      </w:tblGrid>
      <w:tr w:rsidR="00B303A5" w:rsidRPr="007B7F7E" w14:paraId="1422B6AB" w14:textId="77777777" w:rsidTr="007B7F7E">
        <w:tc>
          <w:tcPr>
            <w:tcW w:w="5245" w:type="dxa"/>
            <w:tcBorders>
              <w:top w:val="single" w:sz="4" w:space="0" w:color="000000"/>
              <w:left w:val="single" w:sz="4" w:space="0" w:color="000000"/>
              <w:bottom w:val="single" w:sz="4" w:space="0" w:color="000000"/>
            </w:tcBorders>
            <w:shd w:val="clear" w:color="auto" w:fill="auto"/>
          </w:tcPr>
          <w:p w14:paraId="0BECAA0F" w14:textId="77777777" w:rsidR="003929DA" w:rsidRPr="002956F1" w:rsidRDefault="003929DA">
            <w:pPr>
              <w:pStyle w:val="normalwithoutspacing"/>
            </w:pPr>
            <w:r w:rsidRPr="002956F1">
              <w:t>Επωνυμία</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1144B6BA" w14:textId="77777777" w:rsidR="003929DA" w:rsidRPr="002956F1" w:rsidRDefault="00F47306">
            <w:pPr>
              <w:pStyle w:val="normalwithoutspacing"/>
              <w:snapToGrid w:val="0"/>
            </w:pPr>
            <w:r w:rsidRPr="002956F1">
              <w:t>Ινστιτούτο Τεχνολογίας Υπολογιστών και Εκδόσεων ‘Διόφαντος’</w:t>
            </w:r>
          </w:p>
        </w:tc>
      </w:tr>
      <w:tr w:rsidR="00B303A5" w:rsidRPr="002956F1" w14:paraId="496B900B" w14:textId="77777777" w:rsidTr="007B7F7E">
        <w:tc>
          <w:tcPr>
            <w:tcW w:w="5245" w:type="dxa"/>
            <w:tcBorders>
              <w:top w:val="single" w:sz="4" w:space="0" w:color="000000"/>
              <w:left w:val="single" w:sz="4" w:space="0" w:color="000000"/>
              <w:bottom w:val="single" w:sz="4" w:space="0" w:color="000000"/>
            </w:tcBorders>
            <w:shd w:val="clear" w:color="auto" w:fill="auto"/>
          </w:tcPr>
          <w:p w14:paraId="12C68156" w14:textId="77777777" w:rsidR="000F3FCE" w:rsidRPr="002956F1" w:rsidRDefault="000F3FCE">
            <w:pPr>
              <w:pStyle w:val="normalwithoutspacing"/>
            </w:pPr>
            <w:r w:rsidRPr="002956F1">
              <w:t>Αριθμός Φορολογικού Μητρώου (Α.Φ.Μ.)</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645C7118" w14:textId="77777777" w:rsidR="000F3FCE" w:rsidRPr="002956F1" w:rsidRDefault="00F47306">
            <w:pPr>
              <w:pStyle w:val="normalwithoutspacing"/>
              <w:snapToGrid w:val="0"/>
            </w:pPr>
            <w:r w:rsidRPr="002956F1">
              <w:t>090060693</w:t>
            </w:r>
          </w:p>
        </w:tc>
      </w:tr>
      <w:tr w:rsidR="00F47306" w:rsidRPr="007B7F7E" w14:paraId="6D605E00" w14:textId="77777777" w:rsidTr="007B7F7E">
        <w:tc>
          <w:tcPr>
            <w:tcW w:w="5245" w:type="dxa"/>
            <w:tcBorders>
              <w:top w:val="single" w:sz="4" w:space="0" w:color="000000"/>
              <w:left w:val="single" w:sz="4" w:space="0" w:color="000000"/>
              <w:bottom w:val="single" w:sz="4" w:space="0" w:color="000000"/>
            </w:tcBorders>
            <w:shd w:val="clear" w:color="auto" w:fill="auto"/>
          </w:tcPr>
          <w:p w14:paraId="3E81C62B" w14:textId="77777777" w:rsidR="00F47306" w:rsidRPr="002956F1" w:rsidRDefault="00F47306">
            <w:pPr>
              <w:pStyle w:val="normalwithoutspacing"/>
            </w:pPr>
            <w:r w:rsidRPr="002956F1">
              <w:t>Ταχυδρομική διεύθυνση</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139C471A" w14:textId="77777777" w:rsidR="00F47306" w:rsidRPr="002956F1" w:rsidRDefault="00F47306" w:rsidP="00F47306">
            <w:pPr>
              <w:pStyle w:val="normalwithoutspacing"/>
              <w:snapToGrid w:val="0"/>
            </w:pPr>
            <w:r w:rsidRPr="002956F1">
              <w:t>Ν. Καζαντζάκη, Πανεπιστημιούπολη Πατρών, Ρίο</w:t>
            </w:r>
          </w:p>
        </w:tc>
      </w:tr>
      <w:tr w:rsidR="00F47306" w:rsidRPr="002956F1" w14:paraId="2E19AF10" w14:textId="77777777" w:rsidTr="007B7F7E">
        <w:tc>
          <w:tcPr>
            <w:tcW w:w="5245" w:type="dxa"/>
            <w:tcBorders>
              <w:top w:val="single" w:sz="4" w:space="0" w:color="000000"/>
              <w:left w:val="single" w:sz="4" w:space="0" w:color="000000"/>
              <w:bottom w:val="single" w:sz="4" w:space="0" w:color="000000"/>
            </w:tcBorders>
            <w:shd w:val="clear" w:color="auto" w:fill="auto"/>
          </w:tcPr>
          <w:p w14:paraId="250310A0" w14:textId="77777777" w:rsidR="00F47306" w:rsidRPr="002956F1" w:rsidRDefault="00F47306">
            <w:pPr>
              <w:pStyle w:val="normalwithoutspacing"/>
            </w:pPr>
            <w:r w:rsidRPr="002956F1">
              <w:t>Πόλη</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01A18FE3" w14:textId="77777777" w:rsidR="00F47306" w:rsidRPr="002956F1" w:rsidRDefault="00F47306" w:rsidP="00F47306">
            <w:pPr>
              <w:pStyle w:val="normalwithoutspacing"/>
              <w:snapToGrid w:val="0"/>
            </w:pPr>
            <w:r w:rsidRPr="002956F1">
              <w:t>Πάτρα</w:t>
            </w:r>
          </w:p>
        </w:tc>
      </w:tr>
      <w:tr w:rsidR="00B303A5" w:rsidRPr="002956F1" w14:paraId="31FB519C" w14:textId="77777777" w:rsidTr="007B7F7E">
        <w:tc>
          <w:tcPr>
            <w:tcW w:w="5245" w:type="dxa"/>
            <w:tcBorders>
              <w:top w:val="single" w:sz="4" w:space="0" w:color="000000"/>
              <w:left w:val="single" w:sz="4" w:space="0" w:color="000000"/>
              <w:bottom w:val="single" w:sz="4" w:space="0" w:color="000000"/>
            </w:tcBorders>
            <w:shd w:val="clear" w:color="auto" w:fill="auto"/>
          </w:tcPr>
          <w:p w14:paraId="2A5DCA1D" w14:textId="77777777" w:rsidR="000F3FCE" w:rsidRPr="002956F1" w:rsidRDefault="000F3FCE">
            <w:pPr>
              <w:pStyle w:val="normalwithoutspacing"/>
            </w:pPr>
            <w:r w:rsidRPr="002956F1">
              <w:t>Ταχυδρομικός Κωδικός</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6B1F7C95" w14:textId="77777777" w:rsidR="000F3FCE" w:rsidRPr="002956F1" w:rsidRDefault="00F47306">
            <w:pPr>
              <w:pStyle w:val="normalwithoutspacing"/>
              <w:snapToGrid w:val="0"/>
            </w:pPr>
            <w:r w:rsidRPr="002956F1">
              <w:t>26 504</w:t>
            </w:r>
          </w:p>
        </w:tc>
      </w:tr>
      <w:tr w:rsidR="00F47306" w:rsidRPr="002956F1" w14:paraId="72BD9440" w14:textId="77777777" w:rsidTr="007B7F7E">
        <w:tc>
          <w:tcPr>
            <w:tcW w:w="5245" w:type="dxa"/>
            <w:tcBorders>
              <w:top w:val="single" w:sz="4" w:space="0" w:color="000000"/>
              <w:left w:val="single" w:sz="4" w:space="0" w:color="000000"/>
              <w:bottom w:val="single" w:sz="4" w:space="0" w:color="000000"/>
            </w:tcBorders>
            <w:shd w:val="clear" w:color="auto" w:fill="auto"/>
          </w:tcPr>
          <w:p w14:paraId="11769814" w14:textId="77777777" w:rsidR="00F47306" w:rsidRPr="002956F1" w:rsidRDefault="00F47306" w:rsidP="003607E2">
            <w:pPr>
              <w:pStyle w:val="normalwithoutspacing"/>
            </w:pPr>
            <w:r w:rsidRPr="002956F1">
              <w:t>Χώρα</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0DB4F8E8" w14:textId="77777777" w:rsidR="00F47306" w:rsidRPr="002956F1" w:rsidRDefault="00F47306" w:rsidP="00F47306">
            <w:pPr>
              <w:pStyle w:val="normalwithoutspacing"/>
              <w:snapToGrid w:val="0"/>
            </w:pPr>
            <w:r w:rsidRPr="002956F1">
              <w:t>Ελλάδα</w:t>
            </w:r>
          </w:p>
        </w:tc>
      </w:tr>
      <w:tr w:rsidR="00F47306" w:rsidRPr="002956F1" w14:paraId="06FF2660" w14:textId="77777777" w:rsidTr="007B7F7E">
        <w:tc>
          <w:tcPr>
            <w:tcW w:w="5245" w:type="dxa"/>
            <w:tcBorders>
              <w:top w:val="single" w:sz="4" w:space="0" w:color="000000"/>
              <w:left w:val="single" w:sz="4" w:space="0" w:color="000000"/>
              <w:bottom w:val="single" w:sz="4" w:space="0" w:color="000000"/>
            </w:tcBorders>
            <w:shd w:val="clear" w:color="auto" w:fill="auto"/>
          </w:tcPr>
          <w:p w14:paraId="6DED4F63" w14:textId="77777777" w:rsidR="00F47306" w:rsidRPr="002956F1" w:rsidRDefault="00F47306" w:rsidP="003607E2">
            <w:pPr>
              <w:pStyle w:val="normalwithoutspacing"/>
            </w:pPr>
            <w:r w:rsidRPr="002956F1">
              <w:t>Κωδικός ΝUTS</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440B77C9" w14:textId="77777777" w:rsidR="00F47306" w:rsidRPr="002956F1" w:rsidRDefault="00F47306" w:rsidP="00F47306">
            <w:pPr>
              <w:pStyle w:val="normalwithoutspacing"/>
              <w:snapToGrid w:val="0"/>
            </w:pPr>
            <w:r w:rsidRPr="002956F1">
              <w:t>EL632 Αχαΐα</w:t>
            </w:r>
          </w:p>
        </w:tc>
      </w:tr>
      <w:tr w:rsidR="00B303A5" w:rsidRPr="002956F1" w14:paraId="1658BA67" w14:textId="77777777" w:rsidTr="007B7F7E">
        <w:tc>
          <w:tcPr>
            <w:tcW w:w="5245" w:type="dxa"/>
            <w:tcBorders>
              <w:top w:val="single" w:sz="4" w:space="0" w:color="000000"/>
              <w:left w:val="single" w:sz="4" w:space="0" w:color="000000"/>
              <w:bottom w:val="single" w:sz="4" w:space="0" w:color="000000"/>
            </w:tcBorders>
            <w:shd w:val="clear" w:color="auto" w:fill="auto"/>
          </w:tcPr>
          <w:p w14:paraId="056FE7E0" w14:textId="77777777" w:rsidR="000F3FCE" w:rsidRPr="002956F1" w:rsidRDefault="000F3FCE">
            <w:pPr>
              <w:pStyle w:val="normalwithoutspacing"/>
            </w:pPr>
            <w:r w:rsidRPr="002956F1">
              <w:t>Τηλέφωνο</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311F3C4A" w14:textId="77777777" w:rsidR="000F3FCE" w:rsidRPr="002956F1" w:rsidRDefault="00F47306">
            <w:pPr>
              <w:pStyle w:val="normalwithoutspacing"/>
              <w:snapToGrid w:val="0"/>
            </w:pPr>
            <w:r w:rsidRPr="002956F1">
              <w:t>2610960300</w:t>
            </w:r>
          </w:p>
        </w:tc>
      </w:tr>
      <w:tr w:rsidR="00B303A5" w:rsidRPr="002956F1" w14:paraId="6B96BCED" w14:textId="77777777" w:rsidTr="007B7F7E">
        <w:tc>
          <w:tcPr>
            <w:tcW w:w="5245" w:type="dxa"/>
            <w:tcBorders>
              <w:top w:val="single" w:sz="4" w:space="0" w:color="000000"/>
              <w:left w:val="single" w:sz="4" w:space="0" w:color="000000"/>
              <w:bottom w:val="single" w:sz="4" w:space="0" w:color="000000"/>
            </w:tcBorders>
            <w:shd w:val="clear" w:color="auto" w:fill="auto"/>
          </w:tcPr>
          <w:p w14:paraId="64F3BAE3" w14:textId="77777777" w:rsidR="000F3FCE" w:rsidRPr="002956F1" w:rsidRDefault="000F3FCE">
            <w:pPr>
              <w:pStyle w:val="normalwithoutspacing"/>
              <w:rPr>
                <w:lang w:val="en-US"/>
              </w:rPr>
            </w:pPr>
            <w:r w:rsidRPr="002956F1">
              <w:t xml:space="preserve">Ηλεκτρονικό Ταχυδρομείο </w:t>
            </w:r>
            <w:r w:rsidR="0000375D" w:rsidRPr="002956F1">
              <w:rPr>
                <w:lang w:val="en-US"/>
              </w:rPr>
              <w:t>(e-mail)</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75557C84" w14:textId="5C91DF45" w:rsidR="000F3FCE" w:rsidRPr="002956F1" w:rsidRDefault="006B274E">
            <w:pPr>
              <w:pStyle w:val="normalwithoutspacing"/>
              <w:snapToGrid w:val="0"/>
            </w:pPr>
            <w:r w:rsidRPr="002956F1">
              <w:rPr>
                <w:lang w:val="en-US"/>
              </w:rPr>
              <w:t>l</w:t>
            </w:r>
            <w:r w:rsidR="007F32FE" w:rsidRPr="002956F1">
              <w:rPr>
                <w:lang w:val="en-US"/>
              </w:rPr>
              <w:t>imperis</w:t>
            </w:r>
            <w:r w:rsidR="008133A1" w:rsidRPr="002956F1">
              <w:t>@</w:t>
            </w:r>
            <w:r w:rsidR="008133A1" w:rsidRPr="002956F1">
              <w:rPr>
                <w:lang w:val="en-US"/>
              </w:rPr>
              <w:t>cti</w:t>
            </w:r>
            <w:r w:rsidR="008133A1" w:rsidRPr="002956F1">
              <w:t>.</w:t>
            </w:r>
            <w:r w:rsidR="008133A1" w:rsidRPr="002956F1">
              <w:rPr>
                <w:lang w:val="en-US"/>
              </w:rPr>
              <w:t>gr</w:t>
            </w:r>
          </w:p>
        </w:tc>
      </w:tr>
      <w:tr w:rsidR="00B303A5" w:rsidRPr="002956F1" w14:paraId="72B6CB48" w14:textId="77777777" w:rsidTr="007B7F7E">
        <w:tc>
          <w:tcPr>
            <w:tcW w:w="5245" w:type="dxa"/>
            <w:tcBorders>
              <w:top w:val="single" w:sz="4" w:space="0" w:color="000000"/>
              <w:left w:val="single" w:sz="4" w:space="0" w:color="000000"/>
              <w:bottom w:val="single" w:sz="4" w:space="0" w:color="000000"/>
            </w:tcBorders>
            <w:shd w:val="clear" w:color="auto" w:fill="auto"/>
          </w:tcPr>
          <w:p w14:paraId="10DABC5F" w14:textId="77777777" w:rsidR="000F3FCE" w:rsidRPr="002956F1" w:rsidRDefault="000F3FCE" w:rsidP="003607E2">
            <w:pPr>
              <w:pStyle w:val="normalwithoutspacing"/>
            </w:pPr>
            <w:r w:rsidRPr="002956F1">
              <w:t>Αρμόδιος για πληροφορίες</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32794E1F" w14:textId="77777777" w:rsidR="000F3FCE" w:rsidRPr="002956F1" w:rsidRDefault="007F32FE" w:rsidP="007F32FE">
            <w:pPr>
              <w:pStyle w:val="normalwithoutspacing"/>
              <w:snapToGrid w:val="0"/>
              <w:rPr>
                <w:lang w:val="en-US"/>
              </w:rPr>
            </w:pPr>
            <w:r w:rsidRPr="002956F1">
              <w:t>Λυμπέρης Αντώνιος</w:t>
            </w:r>
          </w:p>
        </w:tc>
      </w:tr>
      <w:tr w:rsidR="00B303A5" w:rsidRPr="002956F1" w14:paraId="169F8A6B" w14:textId="77777777" w:rsidTr="007B7F7E">
        <w:tc>
          <w:tcPr>
            <w:tcW w:w="5245" w:type="dxa"/>
            <w:tcBorders>
              <w:top w:val="single" w:sz="4" w:space="0" w:color="000000"/>
              <w:left w:val="single" w:sz="4" w:space="0" w:color="000000"/>
              <w:bottom w:val="single" w:sz="4" w:space="0" w:color="000000"/>
            </w:tcBorders>
            <w:shd w:val="clear" w:color="auto" w:fill="auto"/>
          </w:tcPr>
          <w:p w14:paraId="69A1890E" w14:textId="77777777" w:rsidR="000F3FCE" w:rsidRPr="002956F1" w:rsidRDefault="000F3FCE">
            <w:pPr>
              <w:pStyle w:val="normalwithoutspacing"/>
            </w:pPr>
            <w:r w:rsidRPr="002956F1">
              <w:t>Γενική Διεύθυνση στο διαδίκτυο  (URL)</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7513E0AF" w14:textId="77777777" w:rsidR="000F3FCE" w:rsidRPr="002956F1" w:rsidRDefault="00F47306">
            <w:pPr>
              <w:pStyle w:val="normalwithoutspacing"/>
              <w:snapToGrid w:val="0"/>
            </w:pPr>
            <w:r w:rsidRPr="002956F1">
              <w:t>www.cti.gr</w:t>
            </w:r>
          </w:p>
        </w:tc>
      </w:tr>
      <w:tr w:rsidR="00B303A5" w:rsidRPr="002956F1" w14:paraId="42E44EB4" w14:textId="77777777" w:rsidTr="007B7F7E">
        <w:tc>
          <w:tcPr>
            <w:tcW w:w="5245" w:type="dxa"/>
            <w:tcBorders>
              <w:top w:val="single" w:sz="4" w:space="0" w:color="000000"/>
              <w:left w:val="single" w:sz="4" w:space="0" w:color="000000"/>
              <w:bottom w:val="single" w:sz="4" w:space="0" w:color="000000"/>
            </w:tcBorders>
            <w:shd w:val="clear" w:color="auto" w:fill="auto"/>
          </w:tcPr>
          <w:p w14:paraId="018DF3A1" w14:textId="77777777" w:rsidR="000F3FCE" w:rsidRPr="002956F1" w:rsidRDefault="000F3FCE" w:rsidP="003607E2">
            <w:pPr>
              <w:pStyle w:val="normalwithoutspacing"/>
            </w:pPr>
            <w:r w:rsidRPr="002956F1">
              <w:t>Διεύθυνση του προφίλ αγοραστή στο διαδίκτυο (URL)</w:t>
            </w:r>
          </w:p>
        </w:tc>
        <w:tc>
          <w:tcPr>
            <w:tcW w:w="3856" w:type="dxa"/>
            <w:tcBorders>
              <w:top w:val="single" w:sz="4" w:space="0" w:color="000000"/>
              <w:left w:val="single" w:sz="4" w:space="0" w:color="000000"/>
              <w:bottom w:val="single" w:sz="4" w:space="0" w:color="000000"/>
              <w:right w:val="single" w:sz="4" w:space="0" w:color="000000"/>
            </w:tcBorders>
            <w:shd w:val="clear" w:color="auto" w:fill="auto"/>
          </w:tcPr>
          <w:p w14:paraId="3DC82947" w14:textId="77777777" w:rsidR="000F3FCE" w:rsidRPr="002956F1" w:rsidRDefault="007F32FE">
            <w:pPr>
              <w:pStyle w:val="normalwithoutspacing"/>
              <w:snapToGrid w:val="0"/>
            </w:pPr>
            <w:r w:rsidRPr="002956F1">
              <w:t>www.cti.gr</w:t>
            </w:r>
          </w:p>
        </w:tc>
      </w:tr>
    </w:tbl>
    <w:p w14:paraId="4BAC2063" w14:textId="77777777" w:rsidR="003929DA" w:rsidRPr="002956F1" w:rsidRDefault="003929DA">
      <w:pPr>
        <w:pStyle w:val="normalwithoutspacing"/>
      </w:pPr>
    </w:p>
    <w:p w14:paraId="25635D5E" w14:textId="77777777" w:rsidR="003929DA" w:rsidRPr="002956F1" w:rsidRDefault="003929DA">
      <w:pPr>
        <w:pStyle w:val="normalwithoutspacing"/>
      </w:pPr>
      <w:r w:rsidRPr="002956F1">
        <w:rPr>
          <w:b/>
        </w:rPr>
        <w:t xml:space="preserve">Είδος Αναθέτουσας Αρχής </w:t>
      </w:r>
    </w:p>
    <w:p w14:paraId="7001AC19" w14:textId="77777777" w:rsidR="00F47306" w:rsidRPr="002956F1" w:rsidRDefault="00F47306">
      <w:pPr>
        <w:pStyle w:val="normalwithoutspacing"/>
      </w:pPr>
      <w:r w:rsidRPr="002956F1">
        <w:t>Η Αναθέτουσα Αρχή είναι Νομικό Πρόσωπο Ιδιωτικού Δικαίου μη κερδοσκοπικού χαρακτήρα που υπάγεται στην εποπτεία του Υπουργού Παιδείας και Θρησκευμάτων, αποτελεί μη κεντρική αναθέτουσα αρχή  και ανήκει στην Γενική Κυβέρνηση, υποτομέας Κεντρικής Κυβέρνησης, ως ΝΠΙΔ εποπτευόμενο από την Κεντρική Διοίκηση (Υπουργείο) και ενταγμένο στο Μητρώο Φορέων Γενικής Κυβέρνησης της Ελληνικής Στατιστικής Αρχής</w:t>
      </w:r>
      <w:r w:rsidR="007F32FE" w:rsidRPr="002956F1">
        <w:t>.</w:t>
      </w:r>
    </w:p>
    <w:p w14:paraId="0B3429D4" w14:textId="77777777" w:rsidR="003929DA" w:rsidRPr="002956F1" w:rsidRDefault="003929DA">
      <w:pPr>
        <w:pStyle w:val="normalwithoutspacing"/>
        <w:rPr>
          <w:b/>
        </w:rPr>
      </w:pPr>
      <w:r w:rsidRPr="002956F1">
        <w:rPr>
          <w:rFonts w:eastAsia="Calibri"/>
        </w:rPr>
        <w:t xml:space="preserve">  </w:t>
      </w:r>
    </w:p>
    <w:p w14:paraId="6B356F79" w14:textId="77777777" w:rsidR="003929DA" w:rsidRPr="002956F1" w:rsidRDefault="003929DA">
      <w:pPr>
        <w:pStyle w:val="normalwithoutspacing"/>
      </w:pPr>
      <w:r w:rsidRPr="002956F1">
        <w:rPr>
          <w:b/>
        </w:rPr>
        <w:t>Κύρια δραστηριότητα Α.Α.</w:t>
      </w:r>
    </w:p>
    <w:p w14:paraId="7C025D67" w14:textId="77777777" w:rsidR="003929DA" w:rsidRPr="002956F1" w:rsidRDefault="003929DA">
      <w:pPr>
        <w:pStyle w:val="normalwithoutspacing"/>
      </w:pPr>
    </w:p>
    <w:p w14:paraId="01C640B7" w14:textId="77777777" w:rsidR="00F47306" w:rsidRPr="002956F1" w:rsidRDefault="00F47306" w:rsidP="00F47306">
      <w:pPr>
        <w:pStyle w:val="normalwithoutspacing"/>
      </w:pPr>
      <w:r w:rsidRPr="002956F1">
        <w:t xml:space="preserve">Η κύρια δραστηριότητα της Αναθέτουσας Αρχής είναι «Υπηρεσίες Έρευνας στην Πληροφορική». </w:t>
      </w:r>
    </w:p>
    <w:p w14:paraId="2DAD6F8B" w14:textId="77777777" w:rsidR="00F47306" w:rsidRPr="002956F1" w:rsidRDefault="00F47306" w:rsidP="00F47306">
      <w:pPr>
        <w:pStyle w:val="normalwithoutspacing"/>
      </w:pPr>
      <w:r w:rsidRPr="002956F1">
        <w:t>Συγκεκριμένα, η έρευνα και η αποτελεσματική αξιοποίηση των Τεχνολογιών της Πληροφορίας και των Επικοινωνιών (Τ.Π.Ε.) στον τομέα της εκπαίδευσης, με έμφαση στην ανάπτυξη και εφαρμογή των συμβατικών και ψηφιακών μέσων στην εκπαίδευση και τη δια βίου μάθηση, η έκδοση έντυπου και ηλεκτρονικού εκπαιδευτικού υλικού, η διοίκηση και διαχείριση του Πανελλήνιου Σχολικού Δικτύου, καθώς και η υποστήριξη της οργάνωσης και λειτουργίας των ηλεκτρονικών υποδομών του Υπουργείου Παιδείας και Θρησκευμάτων και όλων των εκπαιδευτικών μονάδων.</w:t>
      </w:r>
    </w:p>
    <w:p w14:paraId="719CF0C7" w14:textId="77777777" w:rsidR="00F47306" w:rsidRPr="002956F1" w:rsidRDefault="00F47306" w:rsidP="00F47306">
      <w:pPr>
        <w:pStyle w:val="normalwithoutspacing"/>
      </w:pPr>
    </w:p>
    <w:p w14:paraId="2CCDE580" w14:textId="1F36B959" w:rsidR="003929DA" w:rsidRPr="002956F1" w:rsidRDefault="003929DA">
      <w:pPr>
        <w:pStyle w:val="normalwithoutspacing"/>
      </w:pPr>
      <w:r w:rsidRPr="002956F1">
        <w:t xml:space="preserve">Εφαρμοστέο εθνικό δίκαιο  είναι το </w:t>
      </w:r>
      <w:r w:rsidR="00F47306" w:rsidRPr="002956F1">
        <w:t>Ελληνικό</w:t>
      </w:r>
      <w:r w:rsidR="006B429D" w:rsidRPr="002956F1">
        <w:t>.</w:t>
      </w:r>
      <w:r w:rsidR="006B429D" w:rsidRPr="002956F1" w:rsidDel="006B429D">
        <w:t xml:space="preserve"> </w:t>
      </w:r>
      <w:r w:rsidRPr="002956F1">
        <w:t xml:space="preserve"> </w:t>
      </w:r>
    </w:p>
    <w:p w14:paraId="71EA25DB" w14:textId="77777777" w:rsidR="003929DA" w:rsidRPr="002956F1" w:rsidRDefault="003929DA">
      <w:pPr>
        <w:pStyle w:val="normalwithoutspacing"/>
      </w:pPr>
    </w:p>
    <w:p w14:paraId="3EBB31E7" w14:textId="77777777" w:rsidR="003929DA" w:rsidRPr="002956F1" w:rsidRDefault="003929DA">
      <w:pPr>
        <w:pStyle w:val="normalwithoutspacing"/>
        <w:rPr>
          <w:kern w:val="1"/>
        </w:rPr>
      </w:pPr>
      <w:r w:rsidRPr="002956F1">
        <w:rPr>
          <w:b/>
        </w:rPr>
        <w:t xml:space="preserve">Στοιχεία Επικοινωνίας </w:t>
      </w:r>
    </w:p>
    <w:p w14:paraId="2E7641C3" w14:textId="77777777" w:rsidR="003929DA" w:rsidRPr="002956F1" w:rsidRDefault="003929DA">
      <w:pPr>
        <w:pStyle w:val="normalwithoutspacing"/>
        <w:ind w:left="567" w:hanging="567"/>
      </w:pPr>
      <w:r w:rsidRPr="002956F1">
        <w:rPr>
          <w:kern w:val="1"/>
        </w:rPr>
        <w:t>α)</w:t>
      </w:r>
      <w:r w:rsidRPr="002956F1">
        <w:rPr>
          <w:kern w:val="1"/>
        </w:rPr>
        <w:tab/>
        <w:t xml:space="preserve">Τα έγγραφα της σύμβασης είναι διαθέσιμα για ελεύθερη, πλήρη, άμεση &amp; δωρεάν ηλεκτρονική πρόσβαση μέσω της </w:t>
      </w:r>
      <w:r w:rsidR="00996A20" w:rsidRPr="002956F1">
        <w:rPr>
          <w:kern w:val="1"/>
        </w:rPr>
        <w:t>Δ</w:t>
      </w:r>
      <w:r w:rsidRPr="002956F1">
        <w:rPr>
          <w:kern w:val="1"/>
        </w:rPr>
        <w:t xml:space="preserve">ιαδικτυακής </w:t>
      </w:r>
      <w:r w:rsidR="00996A20" w:rsidRPr="002956F1">
        <w:rPr>
          <w:kern w:val="1"/>
        </w:rPr>
        <w:t>Π</w:t>
      </w:r>
      <w:r w:rsidRPr="002956F1">
        <w:rPr>
          <w:kern w:val="1"/>
        </w:rPr>
        <w:t xml:space="preserve">ύλης </w:t>
      </w:r>
      <w:r w:rsidR="00996A20" w:rsidRPr="002956F1">
        <w:rPr>
          <w:kern w:val="1"/>
        </w:rPr>
        <w:t>(</w:t>
      </w:r>
      <w:hyperlink r:id="rId10" w:history="1">
        <w:r w:rsidR="001229FC" w:rsidRPr="002956F1">
          <w:rPr>
            <w:rStyle w:val="Hyperlink"/>
            <w:kern w:val="1"/>
          </w:rPr>
          <w:t>www.promitheus.gov.gr</w:t>
        </w:r>
      </w:hyperlink>
      <w:r w:rsidR="001229FC" w:rsidRPr="002956F1">
        <w:rPr>
          <w:kern w:val="1"/>
        </w:rPr>
        <w:t xml:space="preserve">) </w:t>
      </w:r>
      <w:r w:rsidRPr="002956F1">
        <w:rPr>
          <w:kern w:val="1"/>
        </w:rPr>
        <w:t xml:space="preserve"> του </w:t>
      </w:r>
      <w:r w:rsidR="00996A20" w:rsidRPr="002956F1">
        <w:rPr>
          <w:kern w:val="1"/>
        </w:rPr>
        <w:t xml:space="preserve">ΟΠΣ </w:t>
      </w:r>
      <w:r w:rsidRPr="002956F1">
        <w:rPr>
          <w:kern w:val="1"/>
        </w:rPr>
        <w:t>ΕΣΗΔΗΣ.</w:t>
      </w:r>
    </w:p>
    <w:p w14:paraId="09C59D53" w14:textId="77777777" w:rsidR="003929DA" w:rsidRPr="002956F1" w:rsidRDefault="003929DA">
      <w:pPr>
        <w:pStyle w:val="normalwithoutspacing"/>
        <w:ind w:left="567" w:hanging="567"/>
      </w:pPr>
      <w:r w:rsidRPr="002956F1">
        <w:t>β)</w:t>
      </w:r>
      <w:r w:rsidRPr="002956F1">
        <w:tab/>
        <w:t xml:space="preserve">Κάθε είδους επικοινωνία και ανταλλαγή πληροφοριών πραγματοποιείται μέσω </w:t>
      </w:r>
      <w:r w:rsidR="00996A20" w:rsidRPr="002956F1">
        <w:t>του ΕΣΗΔΗΣ</w:t>
      </w:r>
      <w:r w:rsidR="00AE1044" w:rsidRPr="002956F1">
        <w:t xml:space="preserve"> Προμήθειες και Υπηρεσίες (εφεξής ΕΣΗΔΗΣ)</w:t>
      </w:r>
      <w:r w:rsidR="00996A20" w:rsidRPr="002956F1">
        <w:t>, το οποίο είναι προσβάσιμο από τη</w:t>
      </w:r>
      <w:r w:rsidRPr="002956F1">
        <w:t xml:space="preserve"> </w:t>
      </w:r>
      <w:r w:rsidR="00996A20" w:rsidRPr="002956F1">
        <w:t>Δ</w:t>
      </w:r>
      <w:r w:rsidRPr="002956F1">
        <w:t xml:space="preserve">ιαδικτυακή </w:t>
      </w:r>
      <w:r w:rsidR="00494CB1" w:rsidRPr="002956F1">
        <w:t>Π</w:t>
      </w:r>
      <w:r w:rsidRPr="002956F1">
        <w:t xml:space="preserve">ύλη </w:t>
      </w:r>
      <w:r w:rsidR="00494CB1" w:rsidRPr="002956F1">
        <w:t>(</w:t>
      </w:r>
      <w:hyperlink r:id="rId11" w:history="1">
        <w:r w:rsidR="001229FC" w:rsidRPr="002956F1">
          <w:rPr>
            <w:rStyle w:val="Hyperlink"/>
          </w:rPr>
          <w:t>www.promitheus.gov.gr</w:t>
        </w:r>
      </w:hyperlink>
      <w:r w:rsidR="00494CB1" w:rsidRPr="002956F1">
        <w:t>)</w:t>
      </w:r>
      <w:r w:rsidRPr="002956F1">
        <w:t xml:space="preserve"> του </w:t>
      </w:r>
      <w:r w:rsidR="00996A20" w:rsidRPr="002956F1">
        <w:t xml:space="preserve">ΟΠΣ </w:t>
      </w:r>
      <w:r w:rsidR="00494CB1" w:rsidRPr="002956F1">
        <w:t>ΕΣΗΔΗΣ.</w:t>
      </w:r>
    </w:p>
    <w:p w14:paraId="7D313790" w14:textId="1D271BFA" w:rsidR="003929DA" w:rsidRPr="002956F1" w:rsidRDefault="003929DA" w:rsidP="00407484">
      <w:pPr>
        <w:pStyle w:val="normalwithoutspacing"/>
        <w:ind w:left="567" w:hanging="567"/>
        <w:rPr>
          <w:i/>
          <w:iCs/>
          <w:color w:val="5B9BD5"/>
          <w:kern w:val="1"/>
        </w:rPr>
      </w:pPr>
      <w:r w:rsidRPr="002956F1">
        <w:lastRenderedPageBreak/>
        <w:t>γ)</w:t>
      </w:r>
      <w:r w:rsidR="006F597B" w:rsidRPr="002956F1">
        <w:tab/>
      </w:r>
      <w:r w:rsidRPr="002956F1">
        <w:t>Περαιτέρω πληροφορίες είναι διαθέσιμες από</w:t>
      </w:r>
      <w:r w:rsidR="003607E2" w:rsidRPr="002956F1">
        <w:rPr>
          <w:kern w:val="1"/>
        </w:rPr>
        <w:t xml:space="preserve"> τη </w:t>
      </w:r>
      <w:r w:rsidRPr="002956F1">
        <w:rPr>
          <w:kern w:val="1"/>
        </w:rPr>
        <w:t xml:space="preserve">διεύθυνση </w:t>
      </w:r>
      <w:hyperlink r:id="rId12" w:history="1">
        <w:r w:rsidR="00F47306" w:rsidRPr="002956F1">
          <w:rPr>
            <w:rStyle w:val="Hyperlink"/>
            <w:kern w:val="1"/>
          </w:rPr>
          <w:t>http://www.cti.gr/el/news-el/tenders-el</w:t>
        </w:r>
      </w:hyperlink>
      <w:r w:rsidR="00C460B1" w:rsidRPr="002956F1">
        <w:rPr>
          <w:kern w:val="1"/>
        </w:rPr>
        <w:t xml:space="preserve"> </w:t>
      </w:r>
    </w:p>
    <w:p w14:paraId="642D9B47" w14:textId="77777777" w:rsidR="003929DA" w:rsidRPr="002956F1" w:rsidRDefault="003929DA" w:rsidP="00CE54AB">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r w:rsidRPr="002956F1">
        <w:rPr>
          <w:lang w:val="el-GR"/>
        </w:rPr>
        <w:tab/>
      </w:r>
      <w:bookmarkStart w:id="4" w:name="_Toc136940865"/>
      <w:r w:rsidRPr="002956F1">
        <w:rPr>
          <w:lang w:val="el-GR"/>
        </w:rPr>
        <w:t>Στοιχεία Διαδικασίας-Χρηματοδότηση</w:t>
      </w:r>
      <w:bookmarkEnd w:id="4"/>
    </w:p>
    <w:p w14:paraId="44AAD852" w14:textId="77777777" w:rsidR="003929DA" w:rsidRPr="002956F1" w:rsidRDefault="003929DA">
      <w:pPr>
        <w:rPr>
          <w:lang w:val="el-GR"/>
        </w:rPr>
      </w:pPr>
      <w:r w:rsidRPr="002956F1">
        <w:rPr>
          <w:b/>
          <w:lang w:val="el-GR"/>
        </w:rPr>
        <w:t xml:space="preserve">Είδος διαδικασίας </w:t>
      </w:r>
    </w:p>
    <w:p w14:paraId="6939A059" w14:textId="7A3AB04C" w:rsidR="003929DA" w:rsidRPr="002956F1" w:rsidRDefault="003929DA">
      <w:pPr>
        <w:pStyle w:val="normalwithoutspacing"/>
        <w:rPr>
          <w:lang w:eastAsia="el-GR"/>
        </w:rPr>
      </w:pPr>
      <w:r w:rsidRPr="002956F1">
        <w:t>Ο διαγωνισμός θα διεξαχθεί με την ανοικτή διαδικασία του άρθρου 27 του ν. 4412/16</w:t>
      </w:r>
      <w:r w:rsidR="00D402E7" w:rsidRPr="002956F1">
        <w:t>, όπως ισχύει</w:t>
      </w:r>
      <w:r w:rsidRPr="002956F1">
        <w:t xml:space="preserve">. </w:t>
      </w:r>
    </w:p>
    <w:p w14:paraId="62C95903" w14:textId="77777777" w:rsidR="003929DA" w:rsidRPr="002956F1" w:rsidRDefault="003929DA">
      <w:pPr>
        <w:pStyle w:val="normalwithoutspacing"/>
      </w:pPr>
    </w:p>
    <w:p w14:paraId="6168AA65" w14:textId="77777777" w:rsidR="003929DA" w:rsidRPr="002956F1" w:rsidRDefault="003929DA">
      <w:pPr>
        <w:pStyle w:val="normalwithoutspacing"/>
      </w:pPr>
      <w:r w:rsidRPr="002956F1">
        <w:rPr>
          <w:b/>
        </w:rPr>
        <w:t>Χρηματοδότηση της σύμβασης</w:t>
      </w:r>
    </w:p>
    <w:p w14:paraId="6445B65F" w14:textId="34EA37F8" w:rsidR="00473BCD" w:rsidRPr="002956F1" w:rsidRDefault="00473BCD" w:rsidP="00473BCD">
      <w:pPr>
        <w:pStyle w:val="normalwithoutspacing"/>
      </w:pPr>
      <w:r w:rsidRPr="002956F1">
        <w:t>Φορέας χρηματοδότησης της παρούσας σύμβασης είναι το Υπουργείο Ψηφιακής Διακυβέρνησης.</w:t>
      </w:r>
    </w:p>
    <w:p w14:paraId="2BB7AC8F" w14:textId="063EFB1B" w:rsidR="000D2F53" w:rsidRPr="002956F1" w:rsidRDefault="000D2F53">
      <w:pPr>
        <w:pStyle w:val="normalwithoutspacing"/>
      </w:pPr>
      <w:r w:rsidRPr="002956F1">
        <w:t>Η σύμβαση πρόκειται να υλοποιηθεί στο πλαίσιο της Προγραμματικής Περιόδου ΕΣΠΑ 2014 – 202</w:t>
      </w:r>
      <w:r w:rsidR="005522D6">
        <w:t>0</w:t>
      </w:r>
      <w:r w:rsidRPr="002956F1">
        <w:t>.</w:t>
      </w:r>
    </w:p>
    <w:p w14:paraId="342F2463" w14:textId="738BB365" w:rsidR="00FE7DE5" w:rsidRPr="002956F1" w:rsidRDefault="00FE7DE5" w:rsidP="00FE7DE5">
      <w:pPr>
        <w:pStyle w:val="normalwithoutspacing"/>
      </w:pPr>
      <w:r w:rsidRPr="002956F1">
        <w:t xml:space="preserve">Για την παρούσα διαδικασία έχει εκδοθεί η απόφαση με αρ. πρωτ.  </w:t>
      </w:r>
      <w:r w:rsidR="00D132B0">
        <w:t>ΧΖ157523</w:t>
      </w:r>
      <w:r w:rsidR="00D132B0" w:rsidRPr="002956F1">
        <w:t xml:space="preserve"> </w:t>
      </w:r>
      <w:r w:rsidRPr="002956F1">
        <w:t>(ΑΔΑΜ</w:t>
      </w:r>
      <w:r w:rsidR="0072531C" w:rsidRPr="002956F1">
        <w:t xml:space="preserve"> </w:t>
      </w:r>
      <w:r w:rsidR="00D132B0" w:rsidRPr="00D132B0">
        <w:t>23REQ012626464</w:t>
      </w:r>
      <w:r w:rsidRPr="002956F1">
        <w:t>, ΑΔΑ</w:t>
      </w:r>
      <w:r w:rsidR="0072531C" w:rsidRPr="002956F1">
        <w:t xml:space="preserve"> </w:t>
      </w:r>
      <w:r w:rsidR="00D132B0" w:rsidRPr="00D132B0">
        <w:t>ΨΓΦΙ46941Δ-Ω3Φ</w:t>
      </w:r>
      <w:r w:rsidRPr="002956F1">
        <w:t xml:space="preserve">) για την ανάληψη υποχρέωσης/έγκριση δέσμευσης πίστωσης για το οικονομικό έτος </w:t>
      </w:r>
      <w:r w:rsidR="005816DE" w:rsidRPr="002956F1">
        <w:t>202</w:t>
      </w:r>
      <w:r w:rsidR="005522D6">
        <w:t>3</w:t>
      </w:r>
      <w:r w:rsidR="005816DE" w:rsidRPr="002956F1">
        <w:t xml:space="preserve"> </w:t>
      </w:r>
      <w:r w:rsidRPr="002956F1">
        <w:t>και έλαβε α/α</w:t>
      </w:r>
      <w:r w:rsidR="00D132B0">
        <w:t>ΑΥ-013712</w:t>
      </w:r>
      <w:r w:rsidRPr="002956F1">
        <w:t xml:space="preserve"> καταχώρησης  στο μητρώο δεσμεύσεων/Βιβλίο εγκρίσεων &amp; Εντολών Πληρωμής του Φορέα. </w:t>
      </w:r>
    </w:p>
    <w:p w14:paraId="25C502D7" w14:textId="4EDB12EB" w:rsidR="001C7F24" w:rsidRDefault="003929DA" w:rsidP="00E77F3C">
      <w:pPr>
        <w:pStyle w:val="normalwithoutspacing"/>
      </w:pPr>
      <w:r w:rsidRPr="002956F1">
        <w:t xml:space="preserve">Η σύμβαση περιλαμβάνεται στο </w:t>
      </w:r>
      <w:r w:rsidR="00E84E4E" w:rsidRPr="002956F1">
        <w:t>Υ</w:t>
      </w:r>
      <w:r w:rsidRPr="002956F1">
        <w:t xml:space="preserve">ποέργο Νο </w:t>
      </w:r>
      <w:r w:rsidR="005816DE" w:rsidRPr="002956F1">
        <w:t>3</w:t>
      </w:r>
      <w:r w:rsidR="00C46EA6" w:rsidRPr="002956F1">
        <w:t xml:space="preserve"> «</w:t>
      </w:r>
      <w:r w:rsidR="000363DC" w:rsidRPr="002956F1">
        <w:t>Προμήθεια εξοπλισμού ΤΠΕ για την αναβάθμιση των κεντρικών δικτυακών υποδομών του Πανελλήνιου Σχολικού Δικτύου»</w:t>
      </w:r>
      <w:r w:rsidR="005816DE" w:rsidRPr="002956F1">
        <w:t xml:space="preserve"> </w:t>
      </w:r>
      <w:r w:rsidR="000D2F53" w:rsidRPr="002956F1">
        <w:t xml:space="preserve">της τμηματοποιημένης </w:t>
      </w:r>
      <w:r w:rsidRPr="002956F1">
        <w:t>Πράξης</w:t>
      </w:r>
      <w:r w:rsidR="005A497D">
        <w:t xml:space="preserve"> </w:t>
      </w:r>
      <w:r w:rsidRPr="002956F1">
        <w:t>«</w:t>
      </w:r>
      <w:r w:rsidR="007F32FE" w:rsidRPr="002956F1">
        <w:t>Αναβάθμιση και εμπλουτισμός του οικοσυστήματος ψηφιακών υπηρεσιών του Πανελλήνιου Σχολικού Δικτύου</w:t>
      </w:r>
      <w:r w:rsidR="005816DE" w:rsidRPr="002956F1">
        <w:t>/Επέκταση των λειτουργιών του συστήματος myschool και ολοκλήρωση του περιβάλλοντος παροχής προηγμένων ψηφιακών υπηρεσιών στο σύνολο των μελών της εκπαιδευτικής κοινότητας</w:t>
      </w:r>
      <w:r w:rsidRPr="002956F1">
        <w:t>»</w:t>
      </w:r>
      <w:r w:rsidR="00092ECD" w:rsidRPr="002956F1">
        <w:rPr>
          <w:rStyle w:val="FootnoteReference"/>
        </w:rPr>
        <w:t xml:space="preserve"> </w:t>
      </w:r>
      <w:r w:rsidRPr="002956F1">
        <w:t>η οποία έχει ενταχθεί στο Επιχειρησιακό Πρόγραμμα «</w:t>
      </w:r>
      <w:r w:rsidR="007F32FE" w:rsidRPr="002956F1">
        <w:t>Μεταρρύθμιση Δημοσίου Τομέα</w:t>
      </w:r>
      <w:r w:rsidR="001C7F24">
        <w:t xml:space="preserve"> 2014-2020</w:t>
      </w:r>
      <w:r w:rsidRPr="002956F1">
        <w:t xml:space="preserve">» με βάση την Απόφαση Ένταξης με αρ. πρωτ. </w:t>
      </w:r>
      <w:r w:rsidR="005522D6">
        <w:t xml:space="preserve">1832/27.10.2022 (ΑΔΑ </w:t>
      </w:r>
      <w:r w:rsidR="005522D6" w:rsidRPr="005522D6">
        <w:t>ΨΕΗΨ46ΜΠΥΓ-Β33</w:t>
      </w:r>
      <w:r w:rsidR="005522D6">
        <w:t>)</w:t>
      </w:r>
      <w:r w:rsidRPr="002956F1">
        <w:t xml:space="preserve"> του </w:t>
      </w:r>
      <w:r w:rsidR="007F32FE" w:rsidRPr="002956F1">
        <w:t xml:space="preserve">Υπουργείου Ψηφιακής Διακυβέρνησης </w:t>
      </w:r>
      <w:r w:rsidRPr="002956F1">
        <w:t xml:space="preserve">και έχει λάβει κωδικό </w:t>
      </w:r>
      <w:r w:rsidRPr="002956F1">
        <w:rPr>
          <w:lang w:val="en-US"/>
        </w:rPr>
        <w:t>MIS</w:t>
      </w:r>
      <w:r w:rsidRPr="002956F1">
        <w:t xml:space="preserve"> </w:t>
      </w:r>
      <w:r w:rsidR="005816DE" w:rsidRPr="002956F1">
        <w:t>5168211</w:t>
      </w:r>
      <w:r w:rsidRPr="002956F1">
        <w:t>.</w:t>
      </w:r>
    </w:p>
    <w:p w14:paraId="161372DC" w14:textId="20ACF1CD" w:rsidR="00E77F3C" w:rsidRPr="002956F1" w:rsidRDefault="003929DA" w:rsidP="00E77F3C">
      <w:pPr>
        <w:pStyle w:val="normalwithoutspacing"/>
      </w:pPr>
      <w:r w:rsidRPr="002956F1">
        <w:t>Η παρούσα σύμβαση χρηματοδοτείται από την Ευρωπαϊκή Ένωση (</w:t>
      </w:r>
      <w:r w:rsidR="007F32FE" w:rsidRPr="002956F1">
        <w:t>Ευρωπαϊκό Ταμείο Περιφερειακής Ανάπτυξης (ΕΤΠΑ)</w:t>
      </w:r>
      <w:r w:rsidRPr="002956F1">
        <w:t>) και από εθνικούς πόρους</w:t>
      </w:r>
      <w:r w:rsidR="000D2F53" w:rsidRPr="002956F1">
        <w:t xml:space="preserve"> μέσω </w:t>
      </w:r>
      <w:r w:rsidR="00E77F3C" w:rsidRPr="002956F1">
        <w:t>του Προγράμματος Δημοσίων Επενδύσεων</w:t>
      </w:r>
    </w:p>
    <w:p w14:paraId="0F93BC2A" w14:textId="290D7CA8" w:rsidR="003929DA" w:rsidRPr="002956F1" w:rsidRDefault="00E77F3C" w:rsidP="00E77F3C">
      <w:pPr>
        <w:pStyle w:val="normalwithoutspacing"/>
      </w:pPr>
      <w:bookmarkStart w:id="5" w:name="_Hlk131603893"/>
      <w:r w:rsidRPr="002956F1">
        <w:t>(Συλλογική Απόφαση Ένταξης ΚΩΔ.ΣΑ.:</w:t>
      </w:r>
      <w:bookmarkStart w:id="6" w:name="_Hlk131605661"/>
      <w:r w:rsidRPr="002956F1">
        <w:t>E</w:t>
      </w:r>
      <w:r w:rsidR="005522D6">
        <w:t>4451</w:t>
      </w:r>
      <w:bookmarkEnd w:id="6"/>
      <w:r w:rsidRPr="002956F1">
        <w:t xml:space="preserve">, </w:t>
      </w:r>
      <w:r w:rsidR="001C7F24">
        <w:t>Κωδικός Εναρίθμου Πράξης :</w:t>
      </w:r>
      <w:r w:rsidRPr="002956F1">
        <w:t xml:space="preserve"> </w:t>
      </w:r>
      <w:bookmarkStart w:id="7" w:name="_Hlk131605649"/>
      <w:r w:rsidR="005522D6" w:rsidRPr="005522D6">
        <w:t>2022ΣΕ44510002</w:t>
      </w:r>
      <w:bookmarkEnd w:id="7"/>
      <w:r w:rsidRPr="002956F1">
        <w:t>).</w:t>
      </w:r>
      <w:bookmarkEnd w:id="5"/>
    </w:p>
    <w:p w14:paraId="31A654B3" w14:textId="77777777" w:rsidR="00AE4565" w:rsidRPr="002956F1" w:rsidRDefault="00AE4565">
      <w:pPr>
        <w:pStyle w:val="normalwithoutspacing"/>
      </w:pPr>
    </w:p>
    <w:p w14:paraId="550C2EC4"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8" w:name="_Toc77951770"/>
      <w:bookmarkStart w:id="9" w:name="_Toc77952014"/>
      <w:bookmarkStart w:id="10" w:name="_Toc78210609"/>
      <w:bookmarkStart w:id="11" w:name="_Toc78273297"/>
      <w:bookmarkStart w:id="12" w:name="_Toc136940866"/>
      <w:bookmarkEnd w:id="8"/>
      <w:bookmarkEnd w:id="9"/>
      <w:bookmarkEnd w:id="10"/>
      <w:bookmarkEnd w:id="11"/>
      <w:r w:rsidRPr="002956F1">
        <w:rPr>
          <w:lang w:val="el-GR"/>
        </w:rPr>
        <w:t>Συνοπτική Περιγραφή φυσικού και οικονομικού αντικειμένου της σύμβασης</w:t>
      </w:r>
      <w:bookmarkEnd w:id="12"/>
      <w:r w:rsidRPr="002956F1">
        <w:rPr>
          <w:lang w:val="el-GR"/>
        </w:rPr>
        <w:t xml:space="preserve"> </w:t>
      </w:r>
    </w:p>
    <w:p w14:paraId="2E4C171B" w14:textId="58A3DD27" w:rsidR="009D72B2" w:rsidRPr="002956F1" w:rsidRDefault="003929DA" w:rsidP="00E060BE">
      <w:pPr>
        <w:rPr>
          <w:lang w:val="el-GR"/>
        </w:rPr>
      </w:pPr>
      <w:r w:rsidRPr="002956F1">
        <w:rPr>
          <w:lang w:val="el-GR"/>
        </w:rPr>
        <w:t xml:space="preserve">Αντικείμενο της σύμβασης είναι </w:t>
      </w:r>
      <w:r w:rsidR="00EF6898" w:rsidRPr="002956F1">
        <w:rPr>
          <w:lang w:val="el-GR"/>
        </w:rPr>
        <w:t xml:space="preserve">η προμήθεια </w:t>
      </w:r>
      <w:r w:rsidR="00FE7DE5" w:rsidRPr="002956F1">
        <w:rPr>
          <w:lang w:val="el-GR"/>
        </w:rPr>
        <w:t xml:space="preserve">εξοπλισμού </w:t>
      </w:r>
      <w:r w:rsidR="00E060BE" w:rsidRPr="002956F1">
        <w:rPr>
          <w:lang w:val="el-GR"/>
        </w:rPr>
        <w:t>για την αναβάθμιση των δικτυακών υποδομών του Πανελλήνιου Σχολικού Δικτύου (ΠΣΔ)</w:t>
      </w:r>
      <w:r w:rsidR="00787620" w:rsidRPr="002956F1">
        <w:rPr>
          <w:lang w:val="el-GR"/>
        </w:rPr>
        <w:t xml:space="preserve">. </w:t>
      </w:r>
      <w:r w:rsidR="009D72B2" w:rsidRPr="002956F1">
        <w:rPr>
          <w:lang w:val="el-GR"/>
        </w:rPr>
        <w:t>Πιο συγκεκριμένα προβλέπεται η προμήθεια:</w:t>
      </w:r>
    </w:p>
    <w:p w14:paraId="58693C3D" w14:textId="77552120" w:rsidR="00E060BE" w:rsidRPr="002956F1" w:rsidRDefault="009D72B2" w:rsidP="003047C8">
      <w:pPr>
        <w:numPr>
          <w:ilvl w:val="0"/>
          <w:numId w:val="18"/>
        </w:numPr>
        <w:rPr>
          <w:lang w:val="el-GR"/>
        </w:rPr>
      </w:pPr>
      <w:r w:rsidRPr="002956F1">
        <w:rPr>
          <w:lang w:val="el-GR"/>
        </w:rPr>
        <w:t>Δ</w:t>
      </w:r>
      <w:r w:rsidR="00E060BE" w:rsidRPr="002956F1">
        <w:rPr>
          <w:lang w:val="el-GR"/>
        </w:rPr>
        <w:t>ρομολογητή/Συγκεντρωτή</w:t>
      </w:r>
      <w:r w:rsidR="006B274E" w:rsidRPr="002956F1">
        <w:rPr>
          <w:lang w:val="el-GR"/>
        </w:rPr>
        <w:t xml:space="preserve"> </w:t>
      </w:r>
      <w:r w:rsidR="006946D6" w:rsidRPr="002956F1">
        <w:rPr>
          <w:lang w:val="el-GR"/>
        </w:rPr>
        <w:t>Ευρυζωνικών Προσβάσεων</w:t>
      </w:r>
      <w:r w:rsidR="00E060BE" w:rsidRPr="002956F1">
        <w:rPr>
          <w:lang w:val="el-GR"/>
        </w:rPr>
        <w:t xml:space="preserve"> των </w:t>
      </w:r>
      <w:r w:rsidR="00D348B6" w:rsidRPr="002956F1">
        <w:rPr>
          <w:lang w:val="el-GR"/>
        </w:rPr>
        <w:t xml:space="preserve">σχολικών </w:t>
      </w:r>
      <w:r w:rsidR="00E060BE" w:rsidRPr="002956F1">
        <w:rPr>
          <w:lang w:val="el-GR"/>
        </w:rPr>
        <w:t>μονάδων στο ΠΣΔ</w:t>
      </w:r>
    </w:p>
    <w:p w14:paraId="126E9274" w14:textId="5D2662B2" w:rsidR="00952459" w:rsidRPr="002956F1" w:rsidRDefault="00952459" w:rsidP="003047C8">
      <w:pPr>
        <w:numPr>
          <w:ilvl w:val="0"/>
          <w:numId w:val="18"/>
        </w:numPr>
        <w:rPr>
          <w:lang w:val="el-GR"/>
        </w:rPr>
      </w:pPr>
      <w:r w:rsidRPr="002956F1">
        <w:rPr>
          <w:lang w:val="el-GR"/>
        </w:rPr>
        <w:t>Μεταγωγ</w:t>
      </w:r>
      <w:r w:rsidR="009D72B2" w:rsidRPr="002956F1">
        <w:rPr>
          <w:lang w:val="el-GR"/>
        </w:rPr>
        <w:t>έων</w:t>
      </w:r>
      <w:r w:rsidRPr="002956F1">
        <w:rPr>
          <w:lang w:val="el-GR"/>
        </w:rPr>
        <w:t xml:space="preserve"> υψηλής ταχύτητας – Multigigabit Ethernet</w:t>
      </w:r>
    </w:p>
    <w:p w14:paraId="5838DA42" w14:textId="655E0746" w:rsidR="00E060BE" w:rsidRPr="002956F1" w:rsidRDefault="009D72B2" w:rsidP="003047C8">
      <w:pPr>
        <w:numPr>
          <w:ilvl w:val="0"/>
          <w:numId w:val="18"/>
        </w:numPr>
        <w:rPr>
          <w:lang w:val="el-GR"/>
        </w:rPr>
      </w:pPr>
      <w:r w:rsidRPr="002956F1">
        <w:rPr>
          <w:lang w:val="el-GR"/>
        </w:rPr>
        <w:t>Ε</w:t>
      </w:r>
      <w:r w:rsidR="00086D01" w:rsidRPr="002956F1">
        <w:rPr>
          <w:lang w:val="el-GR"/>
        </w:rPr>
        <w:t>ξοπλισμ</w:t>
      </w:r>
      <w:r w:rsidRPr="002956F1">
        <w:rPr>
          <w:lang w:val="el-GR"/>
        </w:rPr>
        <w:t>ού</w:t>
      </w:r>
      <w:r w:rsidR="00086D01" w:rsidRPr="002956F1">
        <w:rPr>
          <w:lang w:val="el-GR"/>
        </w:rPr>
        <w:t xml:space="preserve"> διασύνδεσης (</w:t>
      </w:r>
      <w:r w:rsidR="00E060BE" w:rsidRPr="002956F1">
        <w:rPr>
          <w:lang w:val="el-GR"/>
        </w:rPr>
        <w:t>οπτικ</w:t>
      </w:r>
      <w:r w:rsidR="00086D01" w:rsidRPr="002956F1">
        <w:rPr>
          <w:lang w:val="el-GR"/>
        </w:rPr>
        <w:t>οί</w:t>
      </w:r>
      <w:r w:rsidR="00E060BE" w:rsidRPr="002956F1">
        <w:rPr>
          <w:lang w:val="el-GR"/>
        </w:rPr>
        <w:t xml:space="preserve"> </w:t>
      </w:r>
      <w:r w:rsidR="00086D01" w:rsidRPr="002956F1">
        <w:rPr>
          <w:lang w:val="el-GR"/>
        </w:rPr>
        <w:t>προσαρμογείς</w:t>
      </w:r>
      <w:r w:rsidR="00E060BE" w:rsidRPr="002956F1">
        <w:rPr>
          <w:lang w:val="el-GR"/>
        </w:rPr>
        <w:t xml:space="preserve"> 10G</w:t>
      </w:r>
      <w:r w:rsidR="00086D01" w:rsidRPr="002956F1">
        <w:rPr>
          <w:lang w:val="el-GR"/>
        </w:rPr>
        <w:t>)</w:t>
      </w:r>
      <w:r w:rsidR="00E060BE" w:rsidRPr="002956F1">
        <w:rPr>
          <w:lang w:val="el-GR"/>
        </w:rPr>
        <w:t xml:space="preserve"> για τον </w:t>
      </w:r>
      <w:r w:rsidRPr="002956F1">
        <w:rPr>
          <w:lang w:val="el-GR"/>
        </w:rPr>
        <w:t>σ</w:t>
      </w:r>
      <w:r w:rsidR="00E060BE" w:rsidRPr="002956F1">
        <w:rPr>
          <w:lang w:val="el-GR"/>
        </w:rPr>
        <w:t xml:space="preserve">υνοριακό κεντρικό δρομολογητή </w:t>
      </w:r>
      <w:r w:rsidRPr="002956F1">
        <w:rPr>
          <w:lang w:val="el-GR"/>
        </w:rPr>
        <w:t>(</w:t>
      </w:r>
      <w:r w:rsidRPr="002956F1">
        <w:rPr>
          <w:lang w:val="en-US"/>
        </w:rPr>
        <w:t>border</w:t>
      </w:r>
      <w:r w:rsidRPr="002956F1">
        <w:rPr>
          <w:lang w:val="el-GR"/>
        </w:rPr>
        <w:t xml:space="preserve"> </w:t>
      </w:r>
      <w:r w:rsidRPr="002956F1">
        <w:rPr>
          <w:lang w:val="en-US"/>
        </w:rPr>
        <w:t>router</w:t>
      </w:r>
      <w:r w:rsidRPr="002956F1">
        <w:rPr>
          <w:lang w:val="el-GR"/>
        </w:rPr>
        <w:t xml:space="preserve">) </w:t>
      </w:r>
      <w:r w:rsidR="00E060BE" w:rsidRPr="002956F1">
        <w:rPr>
          <w:lang w:val="el-GR"/>
        </w:rPr>
        <w:t>Cisco C6807-XL του ΠΣΔ</w:t>
      </w:r>
    </w:p>
    <w:p w14:paraId="1819F79C" w14:textId="31E7C5FC" w:rsidR="00E060BE" w:rsidRPr="002956F1" w:rsidRDefault="009D72B2" w:rsidP="003047C8">
      <w:pPr>
        <w:numPr>
          <w:ilvl w:val="0"/>
          <w:numId w:val="18"/>
        </w:numPr>
        <w:rPr>
          <w:lang w:val="el-GR"/>
        </w:rPr>
      </w:pPr>
      <w:r w:rsidRPr="002956F1">
        <w:rPr>
          <w:lang w:val="el-GR"/>
        </w:rPr>
        <w:t>Συστήματος</w:t>
      </w:r>
      <w:r w:rsidR="00E17376" w:rsidRPr="002956F1">
        <w:rPr>
          <w:lang w:val="el-GR"/>
        </w:rPr>
        <w:t xml:space="preserve"> προστασίας Δικτύου και Kέντρου Δεδομένων ΠΣΔ – Next Generation Firewall</w:t>
      </w:r>
      <w:r w:rsidR="0072531C" w:rsidRPr="002956F1">
        <w:rPr>
          <w:lang w:val="el-GR"/>
        </w:rPr>
        <w:t xml:space="preserve">, </w:t>
      </w:r>
      <w:r w:rsidR="00D348B6" w:rsidRPr="002956F1">
        <w:rPr>
          <w:lang w:val="el-GR"/>
        </w:rPr>
        <w:t xml:space="preserve">με σκοπό την μεγιστοποίηση του επιπέδου ασφαλείας των υποδομών του κέντρου δεδομένων </w:t>
      </w:r>
      <w:r w:rsidR="00E17376" w:rsidRPr="002956F1">
        <w:rPr>
          <w:lang w:val="el-GR"/>
        </w:rPr>
        <w:t xml:space="preserve">και του δικτύου </w:t>
      </w:r>
      <w:r w:rsidR="00D348B6" w:rsidRPr="002956F1">
        <w:rPr>
          <w:lang w:val="el-GR"/>
        </w:rPr>
        <w:t>του ΠΣΔ</w:t>
      </w:r>
      <w:r w:rsidR="00E17376" w:rsidRPr="002956F1">
        <w:rPr>
          <w:lang w:val="el-GR"/>
        </w:rPr>
        <w:t>.</w:t>
      </w:r>
    </w:p>
    <w:p w14:paraId="7065EF28" w14:textId="7243B388" w:rsidR="00E17376" w:rsidRPr="002956F1" w:rsidRDefault="002D7C42" w:rsidP="003047C8">
      <w:pPr>
        <w:numPr>
          <w:ilvl w:val="0"/>
          <w:numId w:val="18"/>
        </w:numPr>
        <w:suppressAutoHyphens w:val="0"/>
        <w:spacing w:after="200"/>
        <w:rPr>
          <w:bCs/>
          <w:szCs w:val="22"/>
          <w:lang w:val="el-GR"/>
        </w:rPr>
      </w:pPr>
      <w:r w:rsidRPr="002956F1">
        <w:rPr>
          <w:bCs/>
          <w:szCs w:val="22"/>
          <w:lang w:val="el-GR"/>
        </w:rPr>
        <w:t>Δικτυακ</w:t>
      </w:r>
      <w:r w:rsidR="009D72B2" w:rsidRPr="002956F1">
        <w:rPr>
          <w:bCs/>
          <w:szCs w:val="22"/>
          <w:lang w:val="el-GR"/>
        </w:rPr>
        <w:t>ών</w:t>
      </w:r>
      <w:r w:rsidRPr="002956F1">
        <w:rPr>
          <w:bCs/>
          <w:szCs w:val="22"/>
          <w:lang w:val="el-GR"/>
        </w:rPr>
        <w:t xml:space="preserve"> συσκευ</w:t>
      </w:r>
      <w:r w:rsidR="009D72B2" w:rsidRPr="002956F1">
        <w:rPr>
          <w:bCs/>
          <w:szCs w:val="22"/>
          <w:lang w:val="el-GR"/>
        </w:rPr>
        <w:t>ών</w:t>
      </w:r>
      <w:r w:rsidRPr="002956F1">
        <w:rPr>
          <w:bCs/>
          <w:szCs w:val="22"/>
          <w:lang w:val="el-GR"/>
        </w:rPr>
        <w:t xml:space="preserve"> καταμερισμού φορτίου Load Balancers (LB) για την υλοποίηση load balancing,  τερματισμό SSL/TLS SSL/ (SSL/TLS termination) και application acceleration</w:t>
      </w:r>
    </w:p>
    <w:p w14:paraId="76CED061" w14:textId="6BB36CEF" w:rsidR="00396DE4" w:rsidRPr="002956F1" w:rsidRDefault="00396DE4">
      <w:pPr>
        <w:pStyle w:val="BodyText"/>
        <w:spacing w:after="120"/>
        <w:rPr>
          <w:lang w:val="el-GR"/>
        </w:rPr>
      </w:pPr>
      <w:r w:rsidRPr="002956F1">
        <w:rPr>
          <w:lang w:val="el-GR"/>
        </w:rPr>
        <w:t xml:space="preserve">Για </w:t>
      </w:r>
      <w:r w:rsidR="008B6B2C">
        <w:rPr>
          <w:lang w:val="el-GR"/>
        </w:rPr>
        <w:t xml:space="preserve">όλα </w:t>
      </w:r>
      <w:r w:rsidRPr="002956F1">
        <w:rPr>
          <w:lang w:val="el-GR"/>
        </w:rPr>
        <w:t xml:space="preserve">τα είδη απαιτούνται εργασίες τοποθέτησης/εγκατάστασης στο </w:t>
      </w:r>
      <w:r w:rsidR="0024565D" w:rsidRPr="002956F1">
        <w:rPr>
          <w:lang w:val="el-GR"/>
        </w:rPr>
        <w:t>Κέντρο Δεδομένων του Πανελλήνιου Σχολικού Δικτύου (Αθήνα, ΟΤΕ Κωλέττη)</w:t>
      </w:r>
    </w:p>
    <w:p w14:paraId="36C9299A" w14:textId="0C215BE3" w:rsidR="00FE7DE5" w:rsidRPr="002956F1" w:rsidRDefault="003929DA">
      <w:pPr>
        <w:pStyle w:val="BodyText"/>
        <w:spacing w:after="120"/>
        <w:rPr>
          <w:lang w:val="el-GR"/>
        </w:rPr>
      </w:pPr>
      <w:r w:rsidRPr="002956F1">
        <w:rPr>
          <w:lang w:val="el-GR"/>
        </w:rPr>
        <w:t>Τα προς προμήθεια είδη κατατάσσονται στους ακόλουθους κωδικούς του Κοινού Λεξιλογίου δημοσίων συμβάσεων (</w:t>
      </w:r>
      <w:r w:rsidRPr="002956F1">
        <w:t>CPV</w:t>
      </w:r>
      <w:r w:rsidRPr="002956F1">
        <w:rPr>
          <w:lang w:val="el-GR"/>
        </w:rPr>
        <w:t xml:space="preserve">) : </w:t>
      </w:r>
    </w:p>
    <w:p w14:paraId="5E4DC7C5" w14:textId="60835C09" w:rsidR="003929DA" w:rsidRPr="002956F1" w:rsidRDefault="00FE7DE5">
      <w:pPr>
        <w:rPr>
          <w:lang w:val="el-GR"/>
        </w:rPr>
      </w:pPr>
      <w:bookmarkStart w:id="13" w:name="_Hlk131605523"/>
      <w:r w:rsidRPr="002956F1">
        <w:rPr>
          <w:b/>
          <w:lang w:val="el-GR"/>
        </w:rPr>
        <w:t>32413100-2</w:t>
      </w:r>
      <w:r w:rsidRPr="002956F1">
        <w:rPr>
          <w:lang w:val="el-GR"/>
        </w:rPr>
        <w:tab/>
      </w:r>
      <w:bookmarkStart w:id="14" w:name="_Hlk131605496"/>
      <w:r w:rsidRPr="002956F1">
        <w:rPr>
          <w:lang w:val="el-GR"/>
        </w:rPr>
        <w:t>Δρομείς δικτύου</w:t>
      </w:r>
      <w:r w:rsidRPr="002956F1" w:rsidDel="008133A1">
        <w:rPr>
          <w:lang w:val="el-GR"/>
        </w:rPr>
        <w:t xml:space="preserve"> </w:t>
      </w:r>
      <w:r w:rsidR="006946D6" w:rsidRPr="002956F1">
        <w:rPr>
          <w:lang w:val="el-GR"/>
        </w:rPr>
        <w:t>(Δρομολογητής</w:t>
      </w:r>
      <w:r w:rsidR="00092ECD" w:rsidRPr="002956F1">
        <w:rPr>
          <w:lang w:val="el-GR"/>
        </w:rPr>
        <w:t>/Συγκεντρωτής</w:t>
      </w:r>
      <w:r w:rsidR="006946D6" w:rsidRPr="002956F1">
        <w:rPr>
          <w:lang w:val="el-GR"/>
        </w:rPr>
        <w:t xml:space="preserve"> Ευρυζωνικών Προσβάσεων)</w:t>
      </w:r>
    </w:p>
    <w:p w14:paraId="68F5ADB3" w14:textId="49C205E6" w:rsidR="00FE7DE5" w:rsidRPr="002956F1" w:rsidRDefault="00FE7DE5">
      <w:pPr>
        <w:rPr>
          <w:b/>
          <w:lang w:val="el-GR"/>
        </w:rPr>
      </w:pPr>
      <w:bookmarkStart w:id="15" w:name="_Hlk131605543"/>
      <w:bookmarkEnd w:id="14"/>
      <w:bookmarkEnd w:id="13"/>
      <w:r w:rsidRPr="002956F1">
        <w:rPr>
          <w:b/>
          <w:lang w:val="el-GR"/>
        </w:rPr>
        <w:lastRenderedPageBreak/>
        <w:t>32420000-3</w:t>
      </w:r>
      <w:r w:rsidRPr="002956F1">
        <w:rPr>
          <w:b/>
          <w:lang w:val="el-GR"/>
        </w:rPr>
        <w:tab/>
      </w:r>
      <w:r w:rsidRPr="002956F1">
        <w:rPr>
          <w:lang w:val="el-GR"/>
        </w:rPr>
        <w:t>Εξοπλισμός δικτύου</w:t>
      </w:r>
      <w:r w:rsidR="00524A47" w:rsidRPr="002956F1">
        <w:rPr>
          <w:lang w:val="el-GR"/>
        </w:rPr>
        <w:t xml:space="preserve"> (</w:t>
      </w:r>
      <w:r w:rsidR="00A46F5B" w:rsidRPr="002956F1">
        <w:rPr>
          <w:lang w:val="el-GR"/>
        </w:rPr>
        <w:t>Σύστημα Next-Generation Firewall</w:t>
      </w:r>
      <w:r w:rsidR="00524A47" w:rsidRPr="002956F1">
        <w:rPr>
          <w:lang w:val="el-GR"/>
        </w:rPr>
        <w:t>/</w:t>
      </w:r>
      <w:r w:rsidR="00A733B9" w:rsidRPr="002956F1">
        <w:rPr>
          <w:lang w:val="el-GR"/>
        </w:rPr>
        <w:t>Μεταγωγείς Δι</w:t>
      </w:r>
      <w:r w:rsidR="00B869BB" w:rsidRPr="002956F1">
        <w:rPr>
          <w:lang w:val="el-GR"/>
        </w:rPr>
        <w:t>κ</w:t>
      </w:r>
      <w:r w:rsidR="00A733B9" w:rsidRPr="002956F1">
        <w:rPr>
          <w:lang w:val="el-GR"/>
        </w:rPr>
        <w:t>τύου / Συσκευές καταμερισμού φόρτου /</w:t>
      </w:r>
      <w:r w:rsidR="00524A47" w:rsidRPr="002956F1">
        <w:rPr>
          <w:lang w:val="el-GR"/>
        </w:rPr>
        <w:t>παρελκόμενα δρομολογητών)</w:t>
      </w:r>
    </w:p>
    <w:bookmarkEnd w:id="15"/>
    <w:p w14:paraId="3D3853B8" w14:textId="15324C5A" w:rsidR="003929DA" w:rsidRPr="002956F1" w:rsidRDefault="003929DA">
      <w:pPr>
        <w:pStyle w:val="normalwithoutspacing"/>
      </w:pPr>
    </w:p>
    <w:p w14:paraId="55417843" w14:textId="388A4C2B" w:rsidR="00B869BB" w:rsidRPr="002956F1" w:rsidRDefault="00B869BB" w:rsidP="00B869BB">
      <w:pPr>
        <w:rPr>
          <w:lang w:val="el-GR"/>
        </w:rPr>
      </w:pPr>
      <w:r w:rsidRPr="002956F1">
        <w:rPr>
          <w:lang w:val="el-GR"/>
        </w:rPr>
        <w:t>Η παρούσα σύμβαση υποδιαιρείται στα κάτωθι τμήματα:</w:t>
      </w:r>
    </w:p>
    <w:p w14:paraId="4BAF870B" w14:textId="50175CAD" w:rsidR="00B869BB" w:rsidRPr="002956F1" w:rsidRDefault="00B869BB" w:rsidP="00B869BB">
      <w:pPr>
        <w:rPr>
          <w:lang w:val="el-GR"/>
        </w:rPr>
      </w:pPr>
      <w:r w:rsidRPr="00AB5229">
        <w:rPr>
          <w:b/>
          <w:lang w:val="el-GR"/>
        </w:rPr>
        <w:t>ΤΜΗΜΑ 1</w:t>
      </w:r>
      <w:r w:rsidRPr="002956F1">
        <w:rPr>
          <w:lang w:val="el-GR"/>
        </w:rPr>
        <w:t xml:space="preserve">  : «</w:t>
      </w:r>
      <w:r w:rsidR="0072531C" w:rsidRPr="002956F1">
        <w:rPr>
          <w:lang w:val="el-GR"/>
        </w:rPr>
        <w:t>Εξοπλισμός Δικτύου Διανομής ΠΣΔ</w:t>
      </w:r>
      <w:r w:rsidRPr="002956F1">
        <w:rPr>
          <w:lang w:val="el-GR"/>
        </w:rPr>
        <w:t xml:space="preserve">», εκτιμώμενης αξίας </w:t>
      </w:r>
      <w:bookmarkStart w:id="16" w:name="_Hlk131603739"/>
      <w:r w:rsidR="0072531C" w:rsidRPr="002956F1">
        <w:rPr>
          <w:lang w:val="el-GR"/>
        </w:rPr>
        <w:t xml:space="preserve">281.660,00 </w:t>
      </w:r>
      <w:bookmarkEnd w:id="16"/>
      <w:r w:rsidR="0072531C" w:rsidRPr="002956F1">
        <w:rPr>
          <w:lang w:val="el-GR"/>
        </w:rPr>
        <w:t xml:space="preserve">€ </w:t>
      </w:r>
      <w:r w:rsidR="00FC6CEB" w:rsidRPr="002956F1">
        <w:rPr>
          <w:lang w:val="el-GR"/>
        </w:rPr>
        <w:t xml:space="preserve">μη συμπεριλαμβανομένου </w:t>
      </w:r>
      <w:r w:rsidRPr="002956F1">
        <w:rPr>
          <w:lang w:val="el-GR"/>
        </w:rPr>
        <w:t>ΦΠΑ</w:t>
      </w:r>
      <w:r w:rsidR="00D6612A" w:rsidRPr="002956F1">
        <w:rPr>
          <w:lang w:val="el-GR"/>
        </w:rPr>
        <w:t xml:space="preserve"> 24%</w:t>
      </w:r>
      <w:r w:rsidR="00FC6CEB" w:rsidRPr="002956F1">
        <w:rPr>
          <w:lang w:val="el-GR"/>
        </w:rPr>
        <w:t xml:space="preserve"> (εκτιμώμενη αξία συμπεριλαμβανομένου ΦΠΑ: € </w:t>
      </w:r>
      <w:bookmarkStart w:id="17" w:name="_Hlk131603721"/>
      <w:r w:rsidR="00A730D8" w:rsidRPr="002956F1">
        <w:rPr>
          <w:lang w:val="el-GR"/>
        </w:rPr>
        <w:t>349.258,40</w:t>
      </w:r>
      <w:bookmarkEnd w:id="17"/>
      <w:r w:rsidR="00FC6CEB" w:rsidRPr="002956F1">
        <w:rPr>
          <w:lang w:val="el-GR"/>
        </w:rPr>
        <w:t>)</w:t>
      </w:r>
      <w:r w:rsidR="0072531C" w:rsidRPr="002956F1">
        <w:rPr>
          <w:lang w:val="el-GR"/>
        </w:rPr>
        <w:t>.</w:t>
      </w:r>
      <w:r w:rsidRPr="002956F1">
        <w:rPr>
          <w:lang w:val="el-GR"/>
        </w:rPr>
        <w:t xml:space="preserve"> </w:t>
      </w:r>
    </w:p>
    <w:p w14:paraId="29248A60" w14:textId="449951E7" w:rsidR="00952459" w:rsidRPr="002956F1" w:rsidRDefault="00952459" w:rsidP="00B869BB">
      <w:pPr>
        <w:rPr>
          <w:lang w:val="el-GR"/>
        </w:rPr>
      </w:pPr>
      <w:r w:rsidRPr="002956F1">
        <w:rPr>
          <w:lang w:val="el-GR"/>
        </w:rPr>
        <w:t>Ειδικότερα περιλαμβάνει την προμήθεια :</w:t>
      </w:r>
    </w:p>
    <w:p w14:paraId="2F0CA7FC" w14:textId="4526E1F0" w:rsidR="00952459" w:rsidRPr="002956F1" w:rsidRDefault="00952459" w:rsidP="003047C8">
      <w:pPr>
        <w:pStyle w:val="ListParagraph"/>
        <w:numPr>
          <w:ilvl w:val="0"/>
          <w:numId w:val="66"/>
        </w:numPr>
        <w:rPr>
          <w:rFonts w:asciiTheme="minorHAnsi" w:hAnsiTheme="minorHAnsi" w:cstheme="minorHAnsi"/>
          <w:sz w:val="22"/>
          <w:lang w:val="el-GR"/>
        </w:rPr>
      </w:pPr>
      <w:r w:rsidRPr="002956F1">
        <w:rPr>
          <w:rFonts w:asciiTheme="minorHAnsi" w:hAnsiTheme="minorHAnsi" w:cstheme="minorHAnsi"/>
          <w:sz w:val="22"/>
          <w:lang w:val="el-GR"/>
        </w:rPr>
        <w:t>Συγκεντρωτή</w:t>
      </w:r>
      <w:r w:rsidR="00A730D8" w:rsidRPr="002956F1">
        <w:rPr>
          <w:rFonts w:asciiTheme="minorHAnsi" w:hAnsiTheme="minorHAnsi" w:cstheme="minorHAnsi"/>
          <w:sz w:val="22"/>
          <w:lang w:val="el-GR"/>
        </w:rPr>
        <w:t>ς</w:t>
      </w:r>
      <w:r w:rsidRPr="002956F1">
        <w:rPr>
          <w:rFonts w:asciiTheme="minorHAnsi" w:hAnsiTheme="minorHAnsi" w:cstheme="minorHAnsi"/>
          <w:sz w:val="22"/>
          <w:lang w:val="el-GR"/>
        </w:rPr>
        <w:t xml:space="preserve"> Ευρυζωνικών Προσβάσεων</w:t>
      </w:r>
    </w:p>
    <w:p w14:paraId="13953834" w14:textId="389099CE" w:rsidR="00952459" w:rsidRPr="002956F1" w:rsidRDefault="00952459" w:rsidP="003047C8">
      <w:pPr>
        <w:pStyle w:val="ListParagraph"/>
        <w:numPr>
          <w:ilvl w:val="0"/>
          <w:numId w:val="66"/>
        </w:numPr>
        <w:rPr>
          <w:rFonts w:asciiTheme="minorHAnsi" w:hAnsiTheme="minorHAnsi" w:cstheme="minorHAnsi"/>
          <w:sz w:val="22"/>
          <w:lang w:val="el-GR"/>
        </w:rPr>
      </w:pPr>
      <w:r w:rsidRPr="002956F1">
        <w:rPr>
          <w:rFonts w:asciiTheme="minorHAnsi" w:hAnsiTheme="minorHAnsi" w:cstheme="minorHAnsi"/>
          <w:sz w:val="22"/>
          <w:lang w:val="el-GR"/>
        </w:rPr>
        <w:t>Μεταγωγ</w:t>
      </w:r>
      <w:r w:rsidR="00A730D8" w:rsidRPr="002956F1">
        <w:rPr>
          <w:rFonts w:asciiTheme="minorHAnsi" w:hAnsiTheme="minorHAnsi" w:cstheme="minorHAnsi"/>
          <w:sz w:val="22"/>
          <w:lang w:val="el-GR"/>
        </w:rPr>
        <w:t xml:space="preserve">είς </w:t>
      </w:r>
      <w:r w:rsidRPr="002956F1">
        <w:rPr>
          <w:rFonts w:asciiTheme="minorHAnsi" w:hAnsiTheme="minorHAnsi" w:cstheme="minorHAnsi"/>
          <w:sz w:val="22"/>
          <w:lang w:val="el-GR"/>
        </w:rPr>
        <w:t>υψηλής ταχύτητας – Multigigabit Ethernet</w:t>
      </w:r>
    </w:p>
    <w:p w14:paraId="04B3F310" w14:textId="17E0ABEE" w:rsidR="00952459" w:rsidRPr="002956F1" w:rsidRDefault="00A730D8" w:rsidP="003047C8">
      <w:pPr>
        <w:pStyle w:val="ListParagraph"/>
        <w:numPr>
          <w:ilvl w:val="0"/>
          <w:numId w:val="66"/>
        </w:numPr>
        <w:rPr>
          <w:lang w:val="el-GR"/>
        </w:rPr>
      </w:pPr>
      <w:r w:rsidRPr="002956F1">
        <w:rPr>
          <w:rFonts w:asciiTheme="minorHAnsi" w:hAnsiTheme="minorHAnsi" w:cstheme="minorHAnsi"/>
          <w:sz w:val="22"/>
          <w:lang w:val="el-GR"/>
        </w:rPr>
        <w:t xml:space="preserve">Οπτικοί προσαρμογείς SR για δρομολογητή Cisco C6807-XL </w:t>
      </w:r>
    </w:p>
    <w:p w14:paraId="3A3CFE89" w14:textId="7A76A73F" w:rsidR="00952459" w:rsidRPr="002956F1" w:rsidRDefault="00952459" w:rsidP="00B869BB">
      <w:pPr>
        <w:rPr>
          <w:lang w:val="el-GR"/>
        </w:rPr>
      </w:pPr>
      <w:r w:rsidRPr="002956F1">
        <w:rPr>
          <w:lang w:val="el-GR"/>
        </w:rPr>
        <w:t>και</w:t>
      </w:r>
    </w:p>
    <w:p w14:paraId="27DC8FA2" w14:textId="2D3C7926" w:rsidR="00B869BB" w:rsidRPr="002956F1" w:rsidRDefault="00B869BB" w:rsidP="00B869BB">
      <w:pPr>
        <w:rPr>
          <w:lang w:val="el-GR"/>
        </w:rPr>
      </w:pPr>
      <w:r w:rsidRPr="00AB5229">
        <w:rPr>
          <w:b/>
          <w:lang w:val="el-GR"/>
        </w:rPr>
        <w:t>ΤΜΗΜΑ 2</w:t>
      </w:r>
      <w:r w:rsidRPr="002956F1">
        <w:rPr>
          <w:lang w:val="el-GR"/>
        </w:rPr>
        <w:t xml:space="preserve">  : «</w:t>
      </w:r>
      <w:r w:rsidR="0072531C" w:rsidRPr="002956F1">
        <w:rPr>
          <w:lang w:val="el-GR"/>
        </w:rPr>
        <w:t>Εξοπλισμός Κέντρου Δεδομένων ΠΣΔ</w:t>
      </w:r>
      <w:r w:rsidRPr="002956F1">
        <w:rPr>
          <w:lang w:val="el-GR"/>
        </w:rPr>
        <w:t xml:space="preserve">», εκτιμώμενης αξίας </w:t>
      </w:r>
      <w:bookmarkStart w:id="18" w:name="_Hlk131603783"/>
      <w:r w:rsidR="0072531C" w:rsidRPr="002956F1">
        <w:rPr>
          <w:lang w:val="el-GR"/>
        </w:rPr>
        <w:t>242.800,00</w:t>
      </w:r>
      <w:r w:rsidR="00FC6CEB" w:rsidRPr="002956F1">
        <w:rPr>
          <w:lang w:val="el-GR"/>
        </w:rPr>
        <w:t xml:space="preserve"> </w:t>
      </w:r>
      <w:bookmarkEnd w:id="18"/>
      <w:r w:rsidR="0072531C" w:rsidRPr="002956F1">
        <w:rPr>
          <w:lang w:val="el-GR"/>
        </w:rPr>
        <w:t>€</w:t>
      </w:r>
      <w:r w:rsidR="00D6612A" w:rsidRPr="002956F1">
        <w:rPr>
          <w:lang w:val="el-GR"/>
        </w:rPr>
        <w:t xml:space="preserve"> </w:t>
      </w:r>
      <w:r w:rsidR="00FC6CEB" w:rsidRPr="002956F1">
        <w:rPr>
          <w:lang w:val="el-GR"/>
        </w:rPr>
        <w:t xml:space="preserve">μη συμπεριλαμβανομένου </w:t>
      </w:r>
      <w:r w:rsidRPr="002956F1">
        <w:rPr>
          <w:lang w:val="el-GR"/>
        </w:rPr>
        <w:t>ΦΠΑ</w:t>
      </w:r>
      <w:r w:rsidR="00D6612A" w:rsidRPr="002956F1">
        <w:rPr>
          <w:lang w:val="el-GR"/>
        </w:rPr>
        <w:t xml:space="preserve"> 24%</w:t>
      </w:r>
      <w:r w:rsidR="00FC6CEB" w:rsidRPr="002956F1">
        <w:rPr>
          <w:lang w:val="el-GR"/>
        </w:rPr>
        <w:t xml:space="preserve"> (εκτιμώμενη αξία συμπεριλαμβανομένου ΦΠΑ: € </w:t>
      </w:r>
      <w:bookmarkStart w:id="19" w:name="_Hlk131603817"/>
      <w:r w:rsidR="00A730D8" w:rsidRPr="002956F1">
        <w:rPr>
          <w:lang w:val="el-GR"/>
        </w:rPr>
        <w:t>301.072,00</w:t>
      </w:r>
      <w:bookmarkEnd w:id="19"/>
      <w:r w:rsidR="00FC6CEB" w:rsidRPr="002956F1">
        <w:rPr>
          <w:lang w:val="el-GR"/>
        </w:rPr>
        <w:t>)</w:t>
      </w:r>
    </w:p>
    <w:p w14:paraId="1DC232FE" w14:textId="77777777" w:rsidR="00952459" w:rsidRPr="002956F1" w:rsidRDefault="00952459" w:rsidP="00952459">
      <w:pPr>
        <w:rPr>
          <w:lang w:val="el-GR"/>
        </w:rPr>
      </w:pPr>
      <w:r w:rsidRPr="002956F1">
        <w:rPr>
          <w:lang w:val="el-GR"/>
        </w:rPr>
        <w:t>Ειδικότερα περιλαμβάνει την προμήθεια :</w:t>
      </w:r>
    </w:p>
    <w:p w14:paraId="03FA036F" w14:textId="64B32590" w:rsidR="00952459" w:rsidRPr="002956F1" w:rsidRDefault="00952459" w:rsidP="003047C8">
      <w:pPr>
        <w:pStyle w:val="ListParagraph"/>
        <w:numPr>
          <w:ilvl w:val="0"/>
          <w:numId w:val="67"/>
        </w:numPr>
        <w:rPr>
          <w:rFonts w:asciiTheme="minorHAnsi" w:hAnsiTheme="minorHAnsi" w:cstheme="minorHAnsi"/>
          <w:sz w:val="22"/>
          <w:lang w:val="el-GR"/>
        </w:rPr>
      </w:pPr>
      <w:r w:rsidRPr="002956F1">
        <w:rPr>
          <w:rFonts w:asciiTheme="minorHAnsi" w:hAnsiTheme="minorHAnsi" w:cstheme="minorHAnsi"/>
          <w:sz w:val="22"/>
          <w:lang w:val="el-GR"/>
        </w:rPr>
        <w:t>Σύστημα προστασίας Δικτύου και Kέντρου Δεδομένων ΠΣΔ – Next Generation Firewall</w:t>
      </w:r>
    </w:p>
    <w:p w14:paraId="0A974867" w14:textId="223FEC85" w:rsidR="00952459" w:rsidRPr="002956F1" w:rsidRDefault="00952459" w:rsidP="003047C8">
      <w:pPr>
        <w:pStyle w:val="ListParagraph"/>
        <w:numPr>
          <w:ilvl w:val="0"/>
          <w:numId w:val="67"/>
        </w:numPr>
        <w:rPr>
          <w:rFonts w:asciiTheme="minorHAnsi" w:hAnsiTheme="minorHAnsi" w:cstheme="minorHAnsi"/>
          <w:sz w:val="22"/>
          <w:lang w:val="el-GR"/>
        </w:rPr>
      </w:pPr>
      <w:r w:rsidRPr="002956F1">
        <w:rPr>
          <w:rFonts w:asciiTheme="minorHAnsi" w:hAnsiTheme="minorHAnsi" w:cstheme="minorHAnsi"/>
          <w:sz w:val="22"/>
          <w:lang w:val="el-GR"/>
        </w:rPr>
        <w:t>Δικτυακές συσκευές καταμερισμού φορτίου Load Balancers (LB)</w:t>
      </w:r>
    </w:p>
    <w:p w14:paraId="1E74A712" w14:textId="77777777" w:rsidR="00952459" w:rsidRPr="002956F1" w:rsidRDefault="00952459" w:rsidP="00952459">
      <w:pPr>
        <w:rPr>
          <w:lang w:val="el-GR"/>
        </w:rPr>
      </w:pPr>
    </w:p>
    <w:p w14:paraId="66950897" w14:textId="14E5A0A4" w:rsidR="006B429D" w:rsidRPr="002956F1" w:rsidRDefault="006B429D" w:rsidP="00952459">
      <w:pPr>
        <w:pStyle w:val="normalwithoutspacing"/>
        <w:spacing w:after="240"/>
      </w:pPr>
      <w:r w:rsidRPr="002956F1">
        <w:t>Αναλυτική περιγραφή του φυσικού και οικονομικού αντικειμένου της σύμβασης δίδεται στο ΠΑΡΑΡΤΗΜΑ Ι – ΑΝΑΛΥΤΙΚΗ ΠΕΡΙΓΡΑΦΗ ΦΥΣΙΚΟΥ ΑΝΤΙΚΕΙΜΕΝΟΥ ΤΗΣ ΣΥΜΒΑΣΗΣ της παρούσας διακήρυξης.</w:t>
      </w:r>
    </w:p>
    <w:p w14:paraId="77556167" w14:textId="0A4A7C73" w:rsidR="00DB16AF" w:rsidRPr="002956F1" w:rsidRDefault="00DB16AF" w:rsidP="00952459">
      <w:pPr>
        <w:pStyle w:val="normalwithoutspacing"/>
        <w:spacing w:after="240"/>
      </w:pPr>
      <w:r w:rsidRPr="002956F1">
        <w:t xml:space="preserve">ΔΕΝ γίνονται δεκτές προσφορές </w:t>
      </w:r>
      <w:bookmarkStart w:id="20" w:name="_Hlk87959107"/>
      <w:r w:rsidRPr="002956F1">
        <w:t>για μέρος ενός Τμήματος</w:t>
      </w:r>
      <w:bookmarkEnd w:id="20"/>
      <w:r w:rsidRPr="002956F1">
        <w:t>.</w:t>
      </w:r>
    </w:p>
    <w:p w14:paraId="2ACE8737" w14:textId="336D4BDB" w:rsidR="00AF0FB7" w:rsidRPr="002956F1" w:rsidRDefault="00DB16AF" w:rsidP="00DB16AF">
      <w:pPr>
        <w:pStyle w:val="normalwithoutspacing"/>
        <w:spacing w:after="240"/>
      </w:pPr>
      <w:r w:rsidRPr="002956F1">
        <w:t xml:space="preserve">Είναι δυνατή η ανάθεση </w:t>
      </w:r>
      <w:r w:rsidR="0009511D" w:rsidRPr="002956F1">
        <w:t>και των δύο (2)</w:t>
      </w:r>
      <w:r w:rsidRPr="002956F1">
        <w:t xml:space="preserve"> Τμημάτων στον ίδιο ανάδοχο.</w:t>
      </w:r>
    </w:p>
    <w:p w14:paraId="34F0988E" w14:textId="745CC98E" w:rsidR="003929DA" w:rsidRPr="002956F1" w:rsidRDefault="003929DA">
      <w:pPr>
        <w:pStyle w:val="normalwithoutspacing"/>
      </w:pPr>
      <w:r w:rsidRPr="002956F1">
        <w:t xml:space="preserve">Η </w:t>
      </w:r>
      <w:r w:rsidR="00FC6CEB" w:rsidRPr="002956F1">
        <w:t xml:space="preserve">συνολική </w:t>
      </w:r>
      <w:r w:rsidRPr="002956F1">
        <w:t xml:space="preserve">εκτιμώμενη αξία της σύμβασης ανέρχεται στο ποσό των </w:t>
      </w:r>
      <w:r w:rsidR="003A0FFE" w:rsidRPr="002956F1">
        <w:t>524</w:t>
      </w:r>
      <w:r w:rsidR="005811BD" w:rsidRPr="002956F1">
        <w:t>.</w:t>
      </w:r>
      <w:r w:rsidR="003A0FFE" w:rsidRPr="002956F1">
        <w:t>460,00</w:t>
      </w:r>
      <w:r w:rsidRPr="002956F1">
        <w:t xml:space="preserve"> € </w:t>
      </w:r>
      <w:r w:rsidR="00182FE8" w:rsidRPr="002956F1">
        <w:t xml:space="preserve">μη </w:t>
      </w:r>
      <w:r w:rsidRPr="002956F1">
        <w:t xml:space="preserve">συμπεριλαμβανομένου ΦΠΑ </w:t>
      </w:r>
      <w:r w:rsidR="005811BD" w:rsidRPr="002956F1">
        <w:t>24</w:t>
      </w:r>
      <w:r w:rsidRPr="002956F1">
        <w:t xml:space="preserve">% (εκτιμώμενη αξία </w:t>
      </w:r>
      <w:r w:rsidR="00182FE8" w:rsidRPr="002956F1">
        <w:t xml:space="preserve">συμπεριλαμβανομένου </w:t>
      </w:r>
      <w:r w:rsidRPr="002956F1">
        <w:t xml:space="preserve">ΦΠΑ: € </w:t>
      </w:r>
      <w:r w:rsidR="00A733B9" w:rsidRPr="002956F1">
        <w:t>650.330,40</w:t>
      </w:r>
      <w:r w:rsidR="0031698B" w:rsidRPr="002956F1">
        <w:t>)</w:t>
      </w:r>
      <w:r w:rsidRPr="002956F1">
        <w:t xml:space="preserve"> </w:t>
      </w:r>
    </w:p>
    <w:p w14:paraId="1E32972C" w14:textId="52DFECEA" w:rsidR="00AA386F" w:rsidRPr="002956F1" w:rsidRDefault="00AA386F" w:rsidP="00AA386F">
      <w:pPr>
        <w:pStyle w:val="BodyText"/>
        <w:rPr>
          <w:lang w:val="el-GR"/>
        </w:rPr>
      </w:pPr>
      <w:r w:rsidRPr="002956F1">
        <w:rPr>
          <w:lang w:val="el-GR"/>
        </w:rPr>
        <w:t xml:space="preserve">Η παράδοση των ειδών </w:t>
      </w:r>
      <w:r w:rsidR="00DB16AF" w:rsidRPr="002956F1">
        <w:rPr>
          <w:lang w:val="el-GR"/>
        </w:rPr>
        <w:t xml:space="preserve">του Τμήματος 1 και του Τμήματος 2 </w:t>
      </w:r>
      <w:r w:rsidRPr="002956F1">
        <w:rPr>
          <w:lang w:val="el-GR"/>
        </w:rPr>
        <w:t xml:space="preserve">θα ολοκληρωθεί εντός </w:t>
      </w:r>
      <w:r w:rsidR="00FC6CEB" w:rsidRPr="002956F1">
        <w:rPr>
          <w:lang w:val="el-GR"/>
        </w:rPr>
        <w:t xml:space="preserve">τριών </w:t>
      </w:r>
      <w:r w:rsidRPr="002956F1">
        <w:rPr>
          <w:lang w:val="el-GR"/>
        </w:rPr>
        <w:t>(</w:t>
      </w:r>
      <w:r w:rsidR="00FC6CEB" w:rsidRPr="002956F1">
        <w:rPr>
          <w:lang w:val="el-GR"/>
        </w:rPr>
        <w:t>3</w:t>
      </w:r>
      <w:r w:rsidRPr="002956F1">
        <w:rPr>
          <w:lang w:val="el-GR"/>
        </w:rPr>
        <w:t>) μηνών από την υπογραφή της σχετικής σύμβασης.</w:t>
      </w:r>
    </w:p>
    <w:p w14:paraId="3E722EEF" w14:textId="40FF8077" w:rsidR="003929DA" w:rsidRPr="002956F1" w:rsidRDefault="003929DA">
      <w:pPr>
        <w:pStyle w:val="normalwithoutspacing"/>
        <w:rPr>
          <w:i/>
          <w:color w:val="5B9BD5"/>
        </w:rPr>
      </w:pPr>
      <w:r w:rsidRPr="002956F1">
        <w:t xml:space="preserve">Η σύμβαση θα ανατεθεί </w:t>
      </w:r>
      <w:r w:rsidR="00DB16AF" w:rsidRPr="002956F1">
        <w:t xml:space="preserve">για όλα τα Τμήματα </w:t>
      </w:r>
      <w:r w:rsidRPr="002956F1">
        <w:t xml:space="preserve">με το κριτήριο της πλέον συμφέρουσας από οικονομική άποψη προσφοράς, βάσει </w:t>
      </w:r>
      <w:r w:rsidR="003C0BDE" w:rsidRPr="002956F1">
        <w:t xml:space="preserve">της </w:t>
      </w:r>
      <w:r w:rsidR="00AF0FB7" w:rsidRPr="002956F1">
        <w:t>βέλτιστης σχέσης ποιότητας – τιμής</w:t>
      </w:r>
      <w:r w:rsidR="00407484" w:rsidRPr="002956F1">
        <w:t>.</w:t>
      </w:r>
    </w:p>
    <w:p w14:paraId="3D7F6E60" w14:textId="77777777" w:rsidR="003929DA" w:rsidRPr="002956F1" w:rsidRDefault="003929DA">
      <w:pPr>
        <w:pStyle w:val="normalwithoutspacing"/>
      </w:pPr>
    </w:p>
    <w:p w14:paraId="5CBA33C3"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r w:rsidRPr="002956F1">
        <w:rPr>
          <w:lang w:val="el-GR"/>
        </w:rPr>
        <w:tab/>
      </w:r>
      <w:bookmarkStart w:id="21" w:name="_Toc136940867"/>
      <w:r w:rsidRPr="002956F1">
        <w:rPr>
          <w:lang w:val="el-GR"/>
        </w:rPr>
        <w:t>Θεσμικό πλαίσιο</w:t>
      </w:r>
      <w:bookmarkEnd w:id="21"/>
      <w:r w:rsidRPr="002956F1">
        <w:rPr>
          <w:lang w:val="el-GR"/>
        </w:rPr>
        <w:t xml:space="preserve"> </w:t>
      </w:r>
    </w:p>
    <w:p w14:paraId="6E60A657" w14:textId="77777777" w:rsidR="00DE2F44" w:rsidRPr="002956F1" w:rsidRDefault="00DE2F44" w:rsidP="00DE2F44">
      <w:pPr>
        <w:rPr>
          <w:lang w:val="el-GR"/>
        </w:rPr>
      </w:pPr>
      <w:r w:rsidRPr="002956F1">
        <w:rPr>
          <w:lang w:val="el-GR"/>
        </w:rP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p>
    <w:p w14:paraId="0CDA4408" w14:textId="143CCB9B" w:rsidR="00DE2F44" w:rsidRPr="002956F1" w:rsidRDefault="00DE2F44" w:rsidP="00721EE9">
      <w:pPr>
        <w:numPr>
          <w:ilvl w:val="0"/>
          <w:numId w:val="8"/>
        </w:numPr>
        <w:ind w:left="284" w:hanging="284"/>
        <w:rPr>
          <w:lang w:val="el-GR"/>
        </w:rPr>
      </w:pPr>
      <w:r w:rsidRPr="002956F1">
        <w:rPr>
          <w:lang w:val="el-GR"/>
        </w:rPr>
        <w:t>του ν. 4412/2016 (Α’ 147) “Δημόσιες Συμβάσεις Έργων, Προμηθειών και Υπηρεσιών (προσαρμογή στις Οδηγίες 2014/24/ ΕΕ και 2014/25/ΕΕ)</w:t>
      </w:r>
      <w:r w:rsidR="007F32FE" w:rsidRPr="002956F1">
        <w:rPr>
          <w:lang w:val="el-GR"/>
        </w:rPr>
        <w:t xml:space="preserve"> (ΦΕΚ 147/Α/08-08-2016), όπως τροποποιήθηκε και ισχύει</w:t>
      </w:r>
      <w:r w:rsidR="00092ECD" w:rsidRPr="002956F1">
        <w:rPr>
          <w:lang w:val="el-GR"/>
        </w:rPr>
        <w:t>, δυνάμει των διατάξεων του Ν. 4782/2021 (ΦΕΚ 36/Β/09-03-2021)</w:t>
      </w:r>
      <w:r w:rsidR="00AB5229">
        <w:rPr>
          <w:lang w:val="el-GR"/>
        </w:rPr>
        <w:t>,</w:t>
      </w:r>
    </w:p>
    <w:p w14:paraId="2C709417" w14:textId="63EA3D8E" w:rsidR="00DE2F44" w:rsidRPr="002956F1" w:rsidRDefault="00DE2F44" w:rsidP="00721EE9">
      <w:pPr>
        <w:numPr>
          <w:ilvl w:val="0"/>
          <w:numId w:val="8"/>
        </w:numPr>
        <w:ind w:left="284" w:hanging="284"/>
        <w:rPr>
          <w:lang w:val="el-GR"/>
        </w:rPr>
      </w:pPr>
      <w:r w:rsidRPr="002956F1">
        <w:rPr>
          <w:lang w:val="el-GR"/>
        </w:rPr>
        <w:t>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w:t>
      </w:r>
      <w:r w:rsidR="00AB5229">
        <w:rPr>
          <w:lang w:val="el-GR"/>
        </w:rPr>
        <w:t>,</w:t>
      </w:r>
      <w:r w:rsidRPr="002956F1">
        <w:rPr>
          <w:lang w:val="el-GR"/>
        </w:rPr>
        <w:t xml:space="preserve"> </w:t>
      </w:r>
    </w:p>
    <w:p w14:paraId="75EDFE22" w14:textId="4EAB9261" w:rsidR="00DE2F44" w:rsidRPr="002956F1" w:rsidRDefault="00DE2F44" w:rsidP="00721EE9">
      <w:pPr>
        <w:numPr>
          <w:ilvl w:val="0"/>
          <w:numId w:val="8"/>
        </w:numPr>
        <w:ind w:left="284" w:hanging="284"/>
        <w:rPr>
          <w:lang w:val="el-GR"/>
        </w:rPr>
      </w:pPr>
      <w:r w:rsidRPr="002956F1">
        <w:rPr>
          <w:lang w:val="el-GR"/>
        </w:rPr>
        <w:t xml:space="preserve">του ν. 4013/2011 (Α’ 204) «Σύσταση ενιαίας Ανεξάρτητης Αρχής Δημοσίων Συμβάσεων και Κεντρικού Ηλεκτρονικού Μητρώου Δημοσίων Συμβάσεων…», </w:t>
      </w:r>
    </w:p>
    <w:p w14:paraId="271B837C" w14:textId="617CC8E3" w:rsidR="006B429D" w:rsidRPr="002956F1" w:rsidRDefault="006B429D" w:rsidP="006B429D">
      <w:pPr>
        <w:numPr>
          <w:ilvl w:val="0"/>
          <w:numId w:val="8"/>
        </w:numPr>
        <w:ind w:left="284" w:hanging="284"/>
        <w:rPr>
          <w:lang w:val="el-GR"/>
        </w:rPr>
      </w:pPr>
      <w:r w:rsidRPr="002956F1">
        <w:rPr>
          <w:lang w:val="el-GR"/>
        </w:rPr>
        <w:t>του ν. 4912/2022 (Α’ 59) «Ενιαία Αρχή Δημοσίων Συμβάσεων και άλλες διατάξεις του Υπουργείου Δικαιοσύνης»,</w:t>
      </w:r>
    </w:p>
    <w:p w14:paraId="463B5F01" w14:textId="77777777" w:rsidR="003C7A40" w:rsidRPr="002956F1" w:rsidRDefault="003C7A40" w:rsidP="00721EE9">
      <w:pPr>
        <w:numPr>
          <w:ilvl w:val="0"/>
          <w:numId w:val="8"/>
        </w:numPr>
        <w:ind w:left="284" w:hanging="284"/>
        <w:rPr>
          <w:lang w:val="el-GR"/>
        </w:rPr>
      </w:pPr>
      <w:r w:rsidRPr="002956F1">
        <w:rPr>
          <w:lang w:val="el-GR"/>
        </w:rPr>
        <w:lastRenderedPageBreak/>
        <w:t xml:space="preserve">του ν. 3548/2007 (Α’ 68) «Καταχώριση δημοσιεύσεων των φορέων του Δημοσίου στο νομαρχιακό και τοπικό Τύπο και άλλες διατάξεις»,  </w:t>
      </w:r>
    </w:p>
    <w:p w14:paraId="6EB87E8E" w14:textId="0A26BA81" w:rsidR="00471A32" w:rsidRPr="002956F1" w:rsidRDefault="00471A32" w:rsidP="00721EE9">
      <w:pPr>
        <w:numPr>
          <w:ilvl w:val="0"/>
          <w:numId w:val="8"/>
        </w:numPr>
        <w:ind w:left="284" w:hanging="284"/>
        <w:rPr>
          <w:lang w:val="el-GR"/>
        </w:rPr>
      </w:pPr>
      <w:r w:rsidRPr="002956F1">
        <w:rPr>
          <w:lang w:val="el-GR"/>
        </w:rPr>
        <w:t xml:space="preserve">του ν. 4601/2019 (Α’ 44) </w:t>
      </w:r>
      <w:r w:rsidR="001C1814" w:rsidRPr="002956F1">
        <w:rPr>
          <w:i/>
          <w:lang w:val="el-GR"/>
        </w:rPr>
        <w:t>«</w:t>
      </w:r>
      <w:r w:rsidRPr="002956F1">
        <w:rPr>
          <w:lang w:val="el-GR"/>
        </w:rPr>
        <w:t>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r w:rsidR="001C1814" w:rsidRPr="002956F1">
        <w:rPr>
          <w:i/>
          <w:lang w:val="el-GR"/>
        </w:rPr>
        <w:t>»</w:t>
      </w:r>
      <w:r w:rsidR="00AB5229" w:rsidRPr="00AB5229">
        <w:rPr>
          <w:lang w:val="el-GR"/>
        </w:rPr>
        <w:t>,</w:t>
      </w:r>
    </w:p>
    <w:p w14:paraId="36DBFB95" w14:textId="77777777" w:rsidR="009C31D5" w:rsidRPr="002956F1" w:rsidRDefault="00DE2F44" w:rsidP="00721EE9">
      <w:pPr>
        <w:numPr>
          <w:ilvl w:val="0"/>
          <w:numId w:val="8"/>
        </w:numPr>
        <w:ind w:left="284" w:hanging="284"/>
        <w:rPr>
          <w:lang w:val="el-GR"/>
        </w:rPr>
      </w:pPr>
      <w:r w:rsidRPr="002956F1">
        <w:rPr>
          <w:lang w:val="el-GR"/>
        </w:rPr>
        <w:t xml:space="preserve">του π.δ. 39/2017 (Α’ 64) </w:t>
      </w:r>
      <w:r w:rsidRPr="002956F1">
        <w:rPr>
          <w:i/>
          <w:lang w:val="el-GR"/>
        </w:rPr>
        <w:t>«</w:t>
      </w:r>
      <w:r w:rsidRPr="002956F1">
        <w:rPr>
          <w:lang w:val="el-GR"/>
        </w:rPr>
        <w:t>Κανονισμός εξέτασης προδικαστικών προσφυγών ενώπιων της Α.Ε.Π.Π.</w:t>
      </w:r>
      <w:r w:rsidR="001C1814" w:rsidRPr="002956F1">
        <w:rPr>
          <w:lang w:val="el-GR"/>
        </w:rPr>
        <w:t>»</w:t>
      </w:r>
    </w:p>
    <w:p w14:paraId="6DA8FF0B" w14:textId="2C83B4F1" w:rsidR="009460DF" w:rsidRPr="002956F1" w:rsidRDefault="009460DF" w:rsidP="00721EE9">
      <w:pPr>
        <w:numPr>
          <w:ilvl w:val="0"/>
          <w:numId w:val="8"/>
        </w:numPr>
        <w:ind w:left="284" w:hanging="284"/>
        <w:rPr>
          <w:lang w:val="el-GR"/>
        </w:rPr>
      </w:pPr>
      <w:r w:rsidRPr="002956F1">
        <w:rPr>
          <w:lang w:val="el-GR"/>
        </w:rPr>
        <w:t>της υπ΄αριθμ. 64233/08.06.2021 (Β΄2453/ 09.06.2021) Κοινής Απόφασης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00AB5229">
        <w:rPr>
          <w:lang w:val="el-GR"/>
        </w:rPr>
        <w:t>,</w:t>
      </w:r>
    </w:p>
    <w:p w14:paraId="6C241C9E" w14:textId="14997C85" w:rsidR="00C62F9B" w:rsidRPr="002956F1" w:rsidRDefault="00C62F9B" w:rsidP="00C62F9B">
      <w:pPr>
        <w:numPr>
          <w:ilvl w:val="0"/>
          <w:numId w:val="8"/>
        </w:numPr>
        <w:ind w:left="284" w:hanging="284"/>
        <w:rPr>
          <w:lang w:val="el-GR"/>
        </w:rPr>
      </w:pPr>
      <w:r w:rsidRPr="002956F1">
        <w:rPr>
          <w:lang w:val="el-GR"/>
        </w:rPr>
        <w:t>της υπ' αριθμ. 76928/09.07.2021 Κοινής Απόφασης των Υπουργών Ανάπτυξης και Επενδύσεων  και Επικρατείας με θέμα : “Ρύθμιση ειδικότερων θεμάτων λειτουργίας και διαχείρισης του Κεντρικού Ηλεκτρονικού Μητρώου Δημοσίω</w:t>
      </w:r>
      <w:r w:rsidR="00AB5229">
        <w:rPr>
          <w:lang w:val="el-GR"/>
        </w:rPr>
        <w:t>ν Συμβάσεων (ΚΗΜΔΗΣ)” (Β’ 3075),</w:t>
      </w:r>
    </w:p>
    <w:p w14:paraId="074D2F47" w14:textId="148238BB" w:rsidR="009C31D5" w:rsidRPr="002956F1" w:rsidRDefault="009460DF" w:rsidP="00721EE9">
      <w:pPr>
        <w:numPr>
          <w:ilvl w:val="0"/>
          <w:numId w:val="8"/>
        </w:numPr>
        <w:ind w:left="284" w:hanging="284"/>
        <w:rPr>
          <w:lang w:val="el-GR"/>
        </w:rPr>
      </w:pPr>
      <w:r w:rsidRPr="002956F1">
        <w:rPr>
          <w:lang w:val="el-GR"/>
        </w:rPr>
        <w:t xml:space="preserve"> </w:t>
      </w:r>
      <w:r w:rsidR="009C31D5" w:rsidRPr="002956F1">
        <w:rPr>
          <w:lang w:val="el-GR"/>
        </w:rPr>
        <w:t>της</w:t>
      </w:r>
      <w:r w:rsidR="00DE2F44" w:rsidRPr="002956F1">
        <w:rPr>
          <w:lang w:val="el-GR"/>
        </w:rPr>
        <w:t xml:space="preserve"> αριθμ. Κ.Υ.Α. οικ. 60967 ΕΞ 2020 (B’ 2425/18.06.2020) «Ηλεκτρονική Τιμολόγηση στο πλαίσιο των Δημόσιων Συμβάσεων δυνάμει του ν. 4601/2019» (Α΄44)</w:t>
      </w:r>
      <w:r w:rsidR="00AB5229">
        <w:rPr>
          <w:lang w:val="el-GR"/>
        </w:rPr>
        <w:t>,</w:t>
      </w:r>
    </w:p>
    <w:p w14:paraId="371B6806" w14:textId="217A765A" w:rsidR="00DE2F44" w:rsidRPr="002956F1" w:rsidRDefault="00182A81" w:rsidP="00721EE9">
      <w:pPr>
        <w:numPr>
          <w:ilvl w:val="0"/>
          <w:numId w:val="8"/>
        </w:numPr>
        <w:ind w:left="284" w:hanging="284"/>
        <w:rPr>
          <w:lang w:val="el-GR"/>
        </w:rPr>
      </w:pPr>
      <w:r w:rsidRPr="002956F1">
        <w:rPr>
          <w:lang w:val="el-GR"/>
        </w:rPr>
        <w:t>τη</w:t>
      </w:r>
      <w:r w:rsidR="009C31D5" w:rsidRPr="002956F1">
        <w:rPr>
          <w:lang w:val="el-GR"/>
        </w:rPr>
        <w:t>ς</w:t>
      </w:r>
      <w:r w:rsidR="00D67487" w:rsidRPr="002956F1">
        <w:rPr>
          <w:lang w:val="el-GR"/>
        </w:rPr>
        <w:t xml:space="preserve"> αριθμ. 63446/2021 Κ.Υ.Α. </w:t>
      </w:r>
      <w:r w:rsidR="00DE2F44" w:rsidRPr="002956F1">
        <w:rPr>
          <w:lang w:val="el-GR"/>
        </w:rPr>
        <w:t xml:space="preserve">(B’ </w:t>
      </w:r>
      <w:r w:rsidR="00D67487" w:rsidRPr="002956F1">
        <w:rPr>
          <w:lang w:val="el-GR"/>
        </w:rPr>
        <w:t>2338</w:t>
      </w:r>
      <w:r w:rsidR="00DE2F44" w:rsidRPr="002956F1">
        <w:rPr>
          <w:lang w:val="el-GR"/>
        </w:rPr>
        <w:t>/</w:t>
      </w:r>
      <w:r w:rsidR="00D67487" w:rsidRPr="002956F1">
        <w:rPr>
          <w:lang w:val="el-GR"/>
        </w:rPr>
        <w:t>02</w:t>
      </w:r>
      <w:r w:rsidR="00DE2F44" w:rsidRPr="002956F1">
        <w:rPr>
          <w:lang w:val="el-GR"/>
        </w:rPr>
        <w:t>.06.2020) «Καθορισμός Εθνικού Μορφότυπου ηλεκτρονικού τιμολογίου στο πλαίσιο των Δημοσίων Συμβάσεων»</w:t>
      </w:r>
      <w:r w:rsidR="00AB5229">
        <w:rPr>
          <w:lang w:val="el-GR"/>
        </w:rPr>
        <w:t>,</w:t>
      </w:r>
    </w:p>
    <w:p w14:paraId="31726E9F" w14:textId="0E672B72" w:rsidR="00BA3A40" w:rsidRPr="002956F1" w:rsidRDefault="00BA3A40" w:rsidP="00721EE9">
      <w:pPr>
        <w:numPr>
          <w:ilvl w:val="0"/>
          <w:numId w:val="8"/>
        </w:numPr>
        <w:ind w:left="284" w:hanging="284"/>
        <w:rPr>
          <w:lang w:val="el-GR"/>
        </w:rPr>
      </w:pPr>
      <w:r w:rsidRPr="002956F1">
        <w:rPr>
          <w:lang w:val="el-GR"/>
        </w:rPr>
        <w:t>του ν. 3419/2005 (Α’ 297)</w:t>
      </w:r>
      <w:r w:rsidR="00C330D2" w:rsidRPr="002956F1">
        <w:rPr>
          <w:lang w:val="el-GR"/>
        </w:rPr>
        <w:t xml:space="preserve"> </w:t>
      </w:r>
      <w:r w:rsidR="001C1814" w:rsidRPr="002956F1">
        <w:rPr>
          <w:lang w:val="el-GR"/>
        </w:rPr>
        <w:t>«</w:t>
      </w:r>
      <w:r w:rsidRPr="002956F1">
        <w:rPr>
          <w:lang w:val="el-GR"/>
        </w:rPr>
        <w:t>Γενικό Εμπορικό Μητρώο (Γ.Ε.ΜΗ.) και εκσυγχρονισμός της Επιμελητηριακής Νομοθεσίας</w:t>
      </w:r>
      <w:r w:rsidR="001C1814" w:rsidRPr="002956F1">
        <w:rPr>
          <w:lang w:val="el-GR"/>
        </w:rPr>
        <w:t>»</w:t>
      </w:r>
      <w:r w:rsidR="00AB5229">
        <w:rPr>
          <w:lang w:val="el-GR"/>
        </w:rPr>
        <w:t>,</w:t>
      </w:r>
    </w:p>
    <w:p w14:paraId="0E0A8555" w14:textId="10383C08" w:rsidR="001C1814" w:rsidRPr="00F26CCA" w:rsidRDefault="00F26CCA" w:rsidP="0095292D">
      <w:pPr>
        <w:numPr>
          <w:ilvl w:val="0"/>
          <w:numId w:val="8"/>
        </w:numPr>
        <w:ind w:left="284" w:hanging="284"/>
        <w:rPr>
          <w:lang w:val="el-GR"/>
        </w:rPr>
      </w:pPr>
      <w:r w:rsidRPr="00F26CCA">
        <w:rPr>
          <w:lang w:val="el-GR"/>
        </w:rPr>
        <w:t xml:space="preserve">της παραγράφου 11 του άρθρου 473 και του Κεφαλαίου ΚΖ’, πλην εκείνων που αφορούν στη σύσταση, οργάνωση, λειτουργία και διοίκηση των Ε.Λ.Κ.Ε., τη συγκρότηση της Επιτροπής Ερευνών, καθώς και του άρθρου 257, του </w:t>
      </w:r>
      <w:r>
        <w:rPr>
          <w:lang w:val="el-GR"/>
        </w:rPr>
        <w:t>ν</w:t>
      </w:r>
      <w:r w:rsidRPr="00F26CCA">
        <w:rPr>
          <w:lang w:val="el-GR"/>
        </w:rPr>
        <w:t>.  4957/2022 «Νέοι Ορίζοντες στα Ανώτατα Εκπαιδευτικά Ιδρύματα: Ενίσχυση της ποιότητας, της λειτουργικότητας και της σύνδεσης των Α.Ε.Ι. με την κοινωνία και λοιπές διατάξεις» (ΦΕΚ Α' 141/21.07.2022)</w:t>
      </w:r>
      <w:r w:rsidR="00AB5229">
        <w:rPr>
          <w:lang w:val="el-GR"/>
        </w:rPr>
        <w:t>,</w:t>
      </w:r>
    </w:p>
    <w:p w14:paraId="44A9D0DD" w14:textId="5D7A012D" w:rsidR="003C7A40" w:rsidRPr="002956F1" w:rsidRDefault="003C7A40" w:rsidP="00721EE9">
      <w:pPr>
        <w:numPr>
          <w:ilvl w:val="0"/>
          <w:numId w:val="8"/>
        </w:numPr>
        <w:ind w:left="284" w:hanging="284"/>
        <w:rPr>
          <w:lang w:val="el-GR"/>
        </w:rPr>
      </w:pPr>
      <w:r w:rsidRPr="002956F1">
        <w:rPr>
          <w:lang w:val="el-GR"/>
        </w:rPr>
        <w:t xml:space="preserve">του π.δ. 80/2016 (Α’ 145) </w:t>
      </w:r>
      <w:r w:rsidR="001C1814" w:rsidRPr="002956F1">
        <w:rPr>
          <w:lang w:val="el-GR"/>
        </w:rPr>
        <w:t>«</w:t>
      </w:r>
      <w:r w:rsidRPr="002956F1">
        <w:rPr>
          <w:lang w:val="el-GR"/>
        </w:rPr>
        <w:t>Ανάληψη υποχρεώσεων από τους Διατάκτες</w:t>
      </w:r>
      <w:r w:rsidR="001C1814" w:rsidRPr="002956F1">
        <w:rPr>
          <w:lang w:val="el-GR"/>
        </w:rPr>
        <w:t>»</w:t>
      </w:r>
      <w:r w:rsidR="00AB5229">
        <w:rPr>
          <w:lang w:val="el-GR"/>
        </w:rPr>
        <w:t>,</w:t>
      </w:r>
    </w:p>
    <w:p w14:paraId="41BE96F6" w14:textId="77777777" w:rsidR="003C7A40" w:rsidRPr="002956F1" w:rsidRDefault="00DE2F44" w:rsidP="00721EE9">
      <w:pPr>
        <w:numPr>
          <w:ilvl w:val="0"/>
          <w:numId w:val="8"/>
        </w:numPr>
        <w:ind w:left="284" w:hanging="284"/>
        <w:rPr>
          <w:lang w:val="el-GR"/>
        </w:rPr>
      </w:pPr>
      <w:r w:rsidRPr="002956F1">
        <w:rPr>
          <w:szCs w:val="22"/>
          <w:lang w:val="el-GR"/>
        </w:rPr>
        <w:t xml:space="preserve">του  ν. </w:t>
      </w:r>
      <w:r w:rsidRPr="002956F1">
        <w:rPr>
          <w:lang w:val="el-GR"/>
        </w:rPr>
        <w:t>4727</w:t>
      </w:r>
      <w:r w:rsidRPr="002956F1">
        <w:rPr>
          <w:szCs w:val="22"/>
          <w:lang w:val="el-GR"/>
        </w:rPr>
        <w:t xml:space="preserve">/2020 (Α’ 184) </w:t>
      </w:r>
      <w:r w:rsidRPr="002956F1">
        <w:rPr>
          <w:lang w:val="el-GR"/>
        </w:rPr>
        <w:t>«Ψηφιακή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w:t>
      </w:r>
      <w:r w:rsidR="003C7A40" w:rsidRPr="002956F1">
        <w:rPr>
          <w:lang w:val="el-GR"/>
        </w:rPr>
        <w:t xml:space="preserve"> </w:t>
      </w:r>
    </w:p>
    <w:p w14:paraId="47B22BB1" w14:textId="77777777" w:rsidR="003C7A40" w:rsidRPr="002956F1" w:rsidRDefault="003C7A40" w:rsidP="00721EE9">
      <w:pPr>
        <w:numPr>
          <w:ilvl w:val="0"/>
          <w:numId w:val="8"/>
        </w:numPr>
        <w:ind w:left="284" w:hanging="284"/>
        <w:rPr>
          <w:szCs w:val="22"/>
          <w:lang w:val="el-GR"/>
        </w:rPr>
      </w:pPr>
      <w:r w:rsidRPr="002956F1">
        <w:rPr>
          <w:szCs w:val="22"/>
          <w:lang w:val="el-GR"/>
        </w:rPr>
        <w:t xml:space="preserve">του π.δ 28/2015 (Α’ 34) </w:t>
      </w:r>
      <w:r w:rsidR="001C1814" w:rsidRPr="002956F1">
        <w:rPr>
          <w:szCs w:val="22"/>
          <w:lang w:val="el-GR"/>
        </w:rPr>
        <w:t>«</w:t>
      </w:r>
      <w:r w:rsidRPr="002956F1">
        <w:rPr>
          <w:szCs w:val="22"/>
          <w:lang w:val="el-GR"/>
        </w:rPr>
        <w:t>Κωδικοποίηση διατάξεων για την πρόσβαση σε δημόσια έγγραφα και στοιχεία</w:t>
      </w:r>
      <w:r w:rsidR="001C1814" w:rsidRPr="002956F1">
        <w:rPr>
          <w:szCs w:val="22"/>
          <w:lang w:val="el-GR"/>
        </w:rPr>
        <w:t>»</w:t>
      </w:r>
      <w:r w:rsidR="0031698B" w:rsidRPr="002956F1">
        <w:rPr>
          <w:szCs w:val="22"/>
          <w:lang w:val="el-GR"/>
        </w:rPr>
        <w:t>,</w:t>
      </w:r>
      <w:r w:rsidRPr="002956F1">
        <w:rPr>
          <w:szCs w:val="22"/>
          <w:lang w:val="el-GR"/>
        </w:rPr>
        <w:t xml:space="preserve"> </w:t>
      </w:r>
    </w:p>
    <w:p w14:paraId="1942F45A" w14:textId="77777777" w:rsidR="00DE2F44" w:rsidRPr="002956F1" w:rsidRDefault="00DE2F44" w:rsidP="00721EE9">
      <w:pPr>
        <w:numPr>
          <w:ilvl w:val="0"/>
          <w:numId w:val="8"/>
        </w:numPr>
        <w:ind w:left="284" w:hanging="284"/>
        <w:rPr>
          <w:szCs w:val="22"/>
          <w:lang w:val="el-GR"/>
        </w:rPr>
      </w:pPr>
      <w:r w:rsidRPr="002956F1">
        <w:rPr>
          <w:szCs w:val="22"/>
          <w:lang w:val="el-GR"/>
        </w:rPr>
        <w:t xml:space="preserve">του ν. </w:t>
      </w:r>
      <w:r w:rsidRPr="002956F1">
        <w:rPr>
          <w:lang w:val="el-GR"/>
        </w:rPr>
        <w:t>2859</w:t>
      </w:r>
      <w:r w:rsidRPr="002956F1">
        <w:rPr>
          <w:szCs w:val="22"/>
          <w:lang w:val="el-GR"/>
        </w:rPr>
        <w:t>/2000 (Α’ 248) «Κύρωση Κώδικα Φόρου Προστιθέμενης Αξίας»</w:t>
      </w:r>
      <w:r w:rsidR="0031698B" w:rsidRPr="002956F1">
        <w:rPr>
          <w:szCs w:val="22"/>
          <w:lang w:val="el-GR"/>
        </w:rPr>
        <w:t>,</w:t>
      </w:r>
      <w:r w:rsidRPr="002956F1">
        <w:rPr>
          <w:szCs w:val="22"/>
          <w:lang w:val="el-GR"/>
        </w:rPr>
        <w:t xml:space="preserve"> </w:t>
      </w:r>
      <w:r w:rsidR="007F32FE" w:rsidRPr="002956F1">
        <w:rPr>
          <w:szCs w:val="22"/>
          <w:lang w:val="el-GR"/>
        </w:rPr>
        <w:t>), όπως τροποποιήθηκε και ισχύει</w:t>
      </w:r>
      <w:r w:rsidRPr="002956F1">
        <w:rPr>
          <w:szCs w:val="22"/>
          <w:lang w:val="el-GR"/>
        </w:rPr>
        <w:t>,</w:t>
      </w:r>
    </w:p>
    <w:p w14:paraId="38A4EC60" w14:textId="6E026BA5" w:rsidR="007F32FE" w:rsidRPr="002956F1" w:rsidRDefault="001B0022" w:rsidP="00721EE9">
      <w:pPr>
        <w:numPr>
          <w:ilvl w:val="0"/>
          <w:numId w:val="8"/>
        </w:numPr>
        <w:ind w:left="284" w:hanging="284"/>
        <w:rPr>
          <w:szCs w:val="22"/>
          <w:lang w:val="el-GR"/>
        </w:rPr>
      </w:pPr>
      <w:r w:rsidRPr="002956F1">
        <w:rPr>
          <w:szCs w:val="22"/>
          <w:lang w:val="el-GR"/>
        </w:rPr>
        <w:t xml:space="preserve">των άρθρων 4 έως 7 και 12 </w:t>
      </w:r>
      <w:r w:rsidRPr="002956F1">
        <w:rPr>
          <w:szCs w:val="22"/>
          <w:lang w:val="el-GR"/>
        </w:rPr>
        <w:tab/>
        <w:t xml:space="preserve">του </w:t>
      </w:r>
      <w:r w:rsidR="007F32FE" w:rsidRPr="002956F1">
        <w:rPr>
          <w:szCs w:val="22"/>
          <w:lang w:val="el-GR"/>
        </w:rPr>
        <w:t>Ν. 2690/1999 “Κύρωση του Κώδικα Διοικητικής Διαδικασίας και άλλες διατάξεις” (ΦΕΚ 45/Α/09-03-1999), κατά το μέρος που εφαρμόζ</w:t>
      </w:r>
      <w:r w:rsidRPr="002956F1">
        <w:rPr>
          <w:szCs w:val="22"/>
          <w:lang w:val="el-GR"/>
        </w:rPr>
        <w:t>ον</w:t>
      </w:r>
      <w:r w:rsidR="007F32FE" w:rsidRPr="002956F1">
        <w:rPr>
          <w:szCs w:val="22"/>
          <w:lang w:val="el-GR"/>
        </w:rPr>
        <w:t>ται σε νομικά πρόσωπα ιδιωτικού δικαίου του δημόσιου τομέα</w:t>
      </w:r>
      <w:r w:rsidR="00AB5229">
        <w:rPr>
          <w:szCs w:val="22"/>
          <w:lang w:val="el-GR"/>
        </w:rPr>
        <w:t>,</w:t>
      </w:r>
    </w:p>
    <w:p w14:paraId="2A0CE3E3" w14:textId="77777777" w:rsidR="005054D1" w:rsidRPr="002956F1" w:rsidRDefault="005054D1" w:rsidP="00721EE9">
      <w:pPr>
        <w:numPr>
          <w:ilvl w:val="0"/>
          <w:numId w:val="8"/>
        </w:numPr>
        <w:ind w:left="284" w:hanging="284"/>
        <w:rPr>
          <w:szCs w:val="22"/>
          <w:lang w:val="el-GR"/>
        </w:rPr>
      </w:pPr>
      <w:r w:rsidRPr="002956F1">
        <w:rPr>
          <w:szCs w:val="22"/>
          <w:lang w:val="el-GR"/>
        </w:rPr>
        <w:t xml:space="preserve">του </w:t>
      </w:r>
      <w:r w:rsidRPr="002956F1">
        <w:rPr>
          <w:lang w:val="el-GR"/>
        </w:rPr>
        <w:t>Κανονισμού</w:t>
      </w:r>
      <w:r w:rsidRPr="002956F1">
        <w:rPr>
          <w:szCs w:val="22"/>
          <w:lang w:val="el-GR"/>
        </w:rPr>
        <w:t xml:space="preserve"> (ΕΕ) 2016/679 του ΕΚ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 OJ L 119, </w:t>
      </w:r>
    </w:p>
    <w:p w14:paraId="4B8F3A1B" w14:textId="77777777" w:rsidR="00DE2F44" w:rsidRPr="002956F1" w:rsidRDefault="00AD7834" w:rsidP="00721EE9">
      <w:pPr>
        <w:numPr>
          <w:ilvl w:val="0"/>
          <w:numId w:val="8"/>
        </w:numPr>
        <w:ind w:left="284" w:hanging="284"/>
        <w:rPr>
          <w:szCs w:val="22"/>
          <w:lang w:val="el-GR"/>
        </w:rPr>
      </w:pPr>
      <w:r w:rsidRPr="002956F1">
        <w:rPr>
          <w:szCs w:val="22"/>
          <w:lang w:val="el-GR"/>
        </w:rPr>
        <w:t xml:space="preserve">του ν. </w:t>
      </w:r>
      <w:r w:rsidRPr="002956F1">
        <w:rPr>
          <w:lang w:val="el-GR"/>
        </w:rPr>
        <w:t>4624</w:t>
      </w:r>
      <w:r w:rsidRPr="002956F1">
        <w:rPr>
          <w:szCs w:val="22"/>
          <w:lang w:val="el-GR"/>
        </w:rPr>
        <w:t>/2019 (Α’ 137) «</w:t>
      </w:r>
      <w:r w:rsidR="00DE2F44" w:rsidRPr="002956F1">
        <w:rPr>
          <w:szCs w:val="22"/>
          <w:lang w:val="el-GR"/>
        </w:rPr>
        <w:t xml:space="preserve">Αρχή Προστασίας Δεδομένων Προσωπικού Χαρακτήρα, μέτρα εφαρμογής του Κανονισμού (ΕΕ) 2016/679 του Ευρωπαϊκού Κοινοβουλίου και του Συμβουλίου της </w:t>
      </w:r>
      <w:r w:rsidR="00DE2F44" w:rsidRPr="002956F1">
        <w:rPr>
          <w:szCs w:val="22"/>
          <w:lang w:val="el-GR"/>
        </w:rPr>
        <w:lastRenderedPageBreak/>
        <w:t>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r w:rsidRPr="002956F1">
        <w:rPr>
          <w:szCs w:val="22"/>
          <w:lang w:val="el-GR"/>
        </w:rPr>
        <w:t>»</w:t>
      </w:r>
      <w:r w:rsidR="00DE2F44" w:rsidRPr="002956F1">
        <w:rPr>
          <w:szCs w:val="22"/>
          <w:lang w:val="el-GR"/>
        </w:rPr>
        <w:t>,</w:t>
      </w:r>
    </w:p>
    <w:p w14:paraId="50B4F1F4" w14:textId="6B13468B" w:rsidR="00DE2F44" w:rsidRPr="002956F1" w:rsidRDefault="00DE2F44" w:rsidP="00721EE9">
      <w:pPr>
        <w:numPr>
          <w:ilvl w:val="0"/>
          <w:numId w:val="8"/>
        </w:numPr>
        <w:ind w:left="284" w:hanging="284"/>
        <w:rPr>
          <w:szCs w:val="22"/>
          <w:lang w:val="el-GR"/>
        </w:rPr>
      </w:pPr>
      <w:r w:rsidRPr="002956F1">
        <w:rPr>
          <w:szCs w:val="22"/>
          <w:lang w:val="el-GR"/>
        </w:rP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r w:rsidR="00AB5229">
        <w:rPr>
          <w:szCs w:val="22"/>
          <w:lang w:val="el-GR"/>
        </w:rPr>
        <w:t>,</w:t>
      </w:r>
    </w:p>
    <w:p w14:paraId="48B2F6CE" w14:textId="77777777" w:rsidR="00FE7DE5" w:rsidRPr="002956F1" w:rsidRDefault="00FE7DE5" w:rsidP="00721EE9">
      <w:pPr>
        <w:numPr>
          <w:ilvl w:val="0"/>
          <w:numId w:val="8"/>
        </w:numPr>
        <w:ind w:left="284" w:hanging="284"/>
        <w:rPr>
          <w:szCs w:val="22"/>
          <w:lang w:val="el-GR"/>
        </w:rPr>
      </w:pPr>
      <w:r w:rsidRPr="002956F1">
        <w:rPr>
          <w:szCs w:val="22"/>
          <w:lang w:val="el-GR"/>
        </w:rPr>
        <w:t>τoυ ν. 3966/2011 (ΦΕΚ A’ 118) «Θεσμικό πλαίσιο των Πρότυπων Πειρ/κών Σχολείων, Ίδρυση Ινστιτούτου Εκπαιδευτικής Πολιτικής, Οργάνωση του Ινστιτούτου Τεχνολογίας Υπολογιστών και Εκδόσεων «ΔΙΟΦΑΝΤΟΣ» και λοιπές διατάξεις», όπως τροποποιήθηκε και ισχύει,</w:t>
      </w:r>
    </w:p>
    <w:p w14:paraId="14B31C86" w14:textId="77777777" w:rsidR="00FE7DE5" w:rsidRPr="002956F1" w:rsidRDefault="00FE7DE5" w:rsidP="00721EE9">
      <w:pPr>
        <w:numPr>
          <w:ilvl w:val="0"/>
          <w:numId w:val="8"/>
        </w:numPr>
        <w:ind w:left="284" w:hanging="284"/>
        <w:rPr>
          <w:szCs w:val="22"/>
          <w:lang w:val="el-GR"/>
        </w:rPr>
      </w:pPr>
      <w:r w:rsidRPr="002956F1">
        <w:rPr>
          <w:szCs w:val="22"/>
          <w:lang w:val="el-GR"/>
        </w:rPr>
        <w:t>της υπ’ αρ</w:t>
      </w:r>
      <w:r w:rsidR="00EE0E7E" w:rsidRPr="002956F1">
        <w:rPr>
          <w:szCs w:val="22"/>
          <w:lang w:val="el-GR"/>
        </w:rPr>
        <w:t>ιθμ</w:t>
      </w:r>
      <w:r w:rsidRPr="002956F1">
        <w:rPr>
          <w:szCs w:val="22"/>
          <w:lang w:val="el-GR"/>
        </w:rPr>
        <w:t>. 30446/Γ4/16.03.2021 [ΦΕΚ Υ.Ο.Δ.Δ. 204/16.03.2021] Απόφασης της Υπουργού Παιδείας &amp; Θρησκευμάτων «Συγκρότηση του Διοικητικού Συμβουλίου του Ινστιτούτου Τεχνολογίας Υπολογιστών και Εκδόσεων «ΔΙΟΦΑΝΤΟΣ» (Ι.Τ.Υ.Ε.) και ορισμός των μελών του»,</w:t>
      </w:r>
    </w:p>
    <w:p w14:paraId="3659F26F" w14:textId="77777777" w:rsidR="00FE7DE5" w:rsidRPr="002956F1" w:rsidRDefault="00FE7DE5" w:rsidP="00721EE9">
      <w:pPr>
        <w:numPr>
          <w:ilvl w:val="0"/>
          <w:numId w:val="8"/>
        </w:numPr>
        <w:ind w:left="284" w:hanging="284"/>
        <w:rPr>
          <w:szCs w:val="22"/>
          <w:lang w:val="el-GR"/>
        </w:rPr>
      </w:pPr>
      <w:r w:rsidRPr="002956F1">
        <w:rPr>
          <w:szCs w:val="22"/>
          <w:lang w:val="el-GR"/>
        </w:rPr>
        <w:t>της υπ’ αρ</w:t>
      </w:r>
      <w:r w:rsidR="00EE0E7E" w:rsidRPr="002956F1">
        <w:rPr>
          <w:szCs w:val="22"/>
          <w:lang w:val="el-GR"/>
        </w:rPr>
        <w:t>ιθμ</w:t>
      </w:r>
      <w:r w:rsidRPr="002956F1">
        <w:rPr>
          <w:szCs w:val="22"/>
          <w:lang w:val="el-GR"/>
        </w:rPr>
        <w:t>. 1/2021/22.03.2021 Απόφασης του ΔΣ του ΙΤΥΕ «ΔΙΟΦΑΝΤΟΣ» περί «Παροχής εξουσιοδοτήσεων από το ΔΣ»,</w:t>
      </w:r>
    </w:p>
    <w:p w14:paraId="33B6572E" w14:textId="508AED01" w:rsidR="00CA1C8C" w:rsidRDefault="00CA1C8C" w:rsidP="00721EE9">
      <w:pPr>
        <w:numPr>
          <w:ilvl w:val="0"/>
          <w:numId w:val="8"/>
        </w:numPr>
        <w:ind w:left="284" w:hanging="284"/>
        <w:rPr>
          <w:szCs w:val="22"/>
          <w:lang w:val="el-GR"/>
        </w:rPr>
      </w:pPr>
      <w:r w:rsidRPr="002956F1">
        <w:rPr>
          <w:szCs w:val="22"/>
          <w:lang w:val="el-GR"/>
        </w:rPr>
        <w:t>της υπ’  αρ</w:t>
      </w:r>
      <w:r w:rsidR="00EE0E7E" w:rsidRPr="002956F1">
        <w:rPr>
          <w:szCs w:val="22"/>
          <w:lang w:val="el-GR"/>
        </w:rPr>
        <w:t>ιθμ.</w:t>
      </w:r>
      <w:r w:rsidR="005522D6">
        <w:rPr>
          <w:szCs w:val="22"/>
          <w:lang w:val="el-GR"/>
        </w:rPr>
        <w:t xml:space="preserve"> 1832/27.10.2022 </w:t>
      </w:r>
      <w:r w:rsidRPr="002956F1">
        <w:rPr>
          <w:szCs w:val="22"/>
          <w:lang w:val="el-GR"/>
        </w:rPr>
        <w:t>Απόφασης Ένταξης της Πράξης με τίτλο «Αναβάθμιση και εμπλουτισμός του οικοσυστήματος ψηφιακών υπηρεσιών του Πανελλήνιου Σχολικού Δικτύου</w:t>
      </w:r>
      <w:r w:rsidR="00326BAF" w:rsidRPr="002956F1">
        <w:rPr>
          <w:szCs w:val="22"/>
          <w:lang w:val="el-GR"/>
        </w:rPr>
        <w:t xml:space="preserve"> /</w:t>
      </w:r>
      <w:r w:rsidR="00D51ED0" w:rsidRPr="002956F1">
        <w:rPr>
          <w:szCs w:val="22"/>
          <w:lang w:val="el-GR"/>
        </w:rPr>
        <w:t xml:space="preserve"> Επέκταση των λειτουργιών του συστήματος myschool και ολοκλήρωση του περιβάλλοντος παροχής προηγμένων ψηφιακών υπηρεσιών στο σύνολο των μελών της εκπαιδευτικής κοινότητας</w:t>
      </w:r>
      <w:r w:rsidRPr="002956F1">
        <w:rPr>
          <w:szCs w:val="22"/>
          <w:lang w:val="el-GR"/>
        </w:rPr>
        <w:t xml:space="preserve">» και  MIS </w:t>
      </w:r>
      <w:r w:rsidR="00D51ED0" w:rsidRPr="002956F1">
        <w:rPr>
          <w:szCs w:val="22"/>
          <w:lang w:val="el-GR"/>
        </w:rPr>
        <w:t>5168211</w:t>
      </w:r>
      <w:r w:rsidRPr="002956F1">
        <w:rPr>
          <w:szCs w:val="22"/>
          <w:lang w:val="el-GR"/>
        </w:rPr>
        <w:t>, στο Ε.Π. «</w:t>
      </w:r>
      <w:r w:rsidR="001C7F24">
        <w:rPr>
          <w:szCs w:val="22"/>
          <w:lang w:val="el-GR"/>
        </w:rPr>
        <w:t xml:space="preserve">Μεταρρύθμιση του Δημοσίου Τομέα </w:t>
      </w:r>
      <w:r w:rsidR="005522D6">
        <w:rPr>
          <w:szCs w:val="22"/>
          <w:lang w:val="el-GR"/>
        </w:rPr>
        <w:t>2014-2020</w:t>
      </w:r>
      <w:r w:rsidRPr="002956F1">
        <w:rPr>
          <w:szCs w:val="22"/>
          <w:lang w:val="el-GR"/>
        </w:rPr>
        <w:t>»</w:t>
      </w:r>
      <w:r w:rsidR="00AB5229">
        <w:rPr>
          <w:szCs w:val="22"/>
          <w:lang w:val="el-GR"/>
        </w:rPr>
        <w:t>,</w:t>
      </w:r>
    </w:p>
    <w:p w14:paraId="455F42E9" w14:textId="685469D0" w:rsidR="00AB5229" w:rsidRPr="00AB5229" w:rsidRDefault="00AB5229" w:rsidP="00AB5229">
      <w:pPr>
        <w:numPr>
          <w:ilvl w:val="0"/>
          <w:numId w:val="8"/>
        </w:numPr>
        <w:ind w:left="284" w:hanging="284"/>
        <w:rPr>
          <w:szCs w:val="22"/>
          <w:lang w:val="el-GR" w:eastAsia="el-GR"/>
        </w:rPr>
      </w:pPr>
      <w:bookmarkStart w:id="22" w:name="_Hlk127714179"/>
      <w:r w:rsidRPr="00494089">
        <w:rPr>
          <w:rFonts w:asciiTheme="minorHAnsi" w:hAnsiTheme="minorHAnsi" w:cstheme="minorHAnsi"/>
          <w:szCs w:val="22"/>
          <w:lang w:val="el-GR"/>
        </w:rPr>
        <w:t xml:space="preserve">Την με αρ. </w:t>
      </w:r>
      <w:r w:rsidRPr="00494089">
        <w:rPr>
          <w:szCs w:val="22"/>
          <w:lang w:val="el-GR" w:eastAsia="el-GR"/>
        </w:rPr>
        <w:t>πρωτ</w:t>
      </w:r>
      <w:r w:rsidRPr="00494089">
        <w:rPr>
          <w:rFonts w:asciiTheme="minorHAnsi" w:hAnsiTheme="minorHAnsi" w:cstheme="minorHAnsi"/>
          <w:szCs w:val="22"/>
          <w:lang w:val="el-GR"/>
        </w:rPr>
        <w:t xml:space="preserve">. </w:t>
      </w:r>
      <w:r w:rsidRPr="00AB5229">
        <w:rPr>
          <w:szCs w:val="22"/>
          <w:lang w:val="el-GR"/>
        </w:rPr>
        <w:t>21757</w:t>
      </w:r>
      <w:r w:rsidRPr="00494089">
        <w:rPr>
          <w:rFonts w:asciiTheme="minorHAnsi" w:hAnsiTheme="minorHAnsi" w:cstheme="minorHAnsi"/>
          <w:szCs w:val="22"/>
          <w:lang w:val="el-GR"/>
        </w:rPr>
        <w:t xml:space="preserve"> ΕΞ 202</w:t>
      </w:r>
      <w:r>
        <w:rPr>
          <w:rFonts w:asciiTheme="minorHAnsi" w:hAnsiTheme="minorHAnsi" w:cstheme="minorHAnsi"/>
          <w:szCs w:val="22"/>
          <w:lang w:val="el-GR"/>
        </w:rPr>
        <w:t>3</w:t>
      </w:r>
      <w:r w:rsidRPr="00494089">
        <w:rPr>
          <w:rFonts w:asciiTheme="minorHAnsi" w:hAnsiTheme="minorHAnsi" w:cstheme="minorHAnsi"/>
          <w:szCs w:val="22"/>
          <w:lang w:val="el-GR"/>
        </w:rPr>
        <w:t>/</w:t>
      </w:r>
      <w:r>
        <w:rPr>
          <w:rFonts w:asciiTheme="minorHAnsi" w:hAnsiTheme="minorHAnsi" w:cstheme="minorHAnsi"/>
          <w:szCs w:val="22"/>
          <w:lang w:val="el-GR"/>
        </w:rPr>
        <w:t>03.05.2023</w:t>
      </w:r>
      <w:r w:rsidRPr="00494089">
        <w:rPr>
          <w:rFonts w:asciiTheme="minorHAnsi" w:hAnsiTheme="minorHAnsi" w:cstheme="minorHAnsi"/>
          <w:szCs w:val="22"/>
          <w:lang w:val="el-GR"/>
        </w:rPr>
        <w:t xml:space="preserve"> (ΑΔΑ: ΕΥΔ146ΜΤΛΠ-Ψ76) απόφαση </w:t>
      </w:r>
      <w:r w:rsidRPr="00494089">
        <w:rPr>
          <w:rFonts w:asciiTheme="minorHAnsi" w:hAnsiTheme="minorHAnsi" w:cstheme="minorHAnsi"/>
          <w:szCs w:val="22"/>
          <w:lang w:val="el-GR" w:eastAsia="el-GR"/>
        </w:rPr>
        <w:t xml:space="preserve">του Υπουργού </w:t>
      </w:r>
      <w:r w:rsidRPr="00494089">
        <w:rPr>
          <w:rFonts w:asciiTheme="minorHAnsi" w:hAnsiTheme="minorHAnsi" w:cstheme="minorHAnsi"/>
          <w:szCs w:val="22"/>
          <w:lang w:val="el-GR"/>
        </w:rPr>
        <w:t>Επικρατείας</w:t>
      </w:r>
      <w:r w:rsidRPr="00494089">
        <w:rPr>
          <w:rFonts w:asciiTheme="minorHAnsi" w:hAnsiTheme="minorHAnsi" w:cstheme="minorHAnsi"/>
          <w:szCs w:val="22"/>
          <w:lang w:val="el-GR" w:eastAsia="el-GR"/>
        </w:rPr>
        <w:t>, για την έγκριση του αιτήματος εξαίρεσης του ΙΝΣΤΙΤΟΥΤΟΥ ΤΕΧΝΟΛΟΓΙΑΣ ΥΠΟΛΟΓΙΣΤΩΝ ΚΑΙ ΕΚΔΟΣΕΩΝ ¨ΔΙΟΦΑΝΤΟΣ¨ για την προμήθεια εξοπλισμού και λογισμικού σύμφωνα με τον ν.4727/2020</w:t>
      </w:r>
      <w:r>
        <w:rPr>
          <w:rFonts w:asciiTheme="minorHAnsi" w:hAnsiTheme="minorHAnsi" w:cstheme="minorHAnsi"/>
          <w:szCs w:val="22"/>
          <w:lang w:val="el-GR" w:eastAsia="el-GR"/>
        </w:rPr>
        <w:t xml:space="preserve"> </w:t>
      </w:r>
      <w:r w:rsidRPr="00494089">
        <w:rPr>
          <w:rFonts w:asciiTheme="minorHAnsi" w:hAnsiTheme="minorHAnsi" w:cstheme="minorHAnsi"/>
          <w:szCs w:val="22"/>
          <w:lang w:val="el-GR" w:eastAsia="el-GR"/>
        </w:rPr>
        <w:t>(ΦΕΚ Α΄ 184)</w:t>
      </w:r>
      <w:bookmarkEnd w:id="22"/>
      <w:r>
        <w:rPr>
          <w:rFonts w:asciiTheme="minorHAnsi" w:hAnsiTheme="minorHAnsi" w:cstheme="minorHAnsi"/>
          <w:szCs w:val="22"/>
          <w:lang w:val="el-GR" w:eastAsia="el-GR"/>
        </w:rPr>
        <w:t>,</w:t>
      </w:r>
    </w:p>
    <w:p w14:paraId="023A27A2" w14:textId="27CF077D" w:rsidR="001547C0" w:rsidRPr="00442D6F" w:rsidRDefault="001547C0" w:rsidP="001547C0">
      <w:pPr>
        <w:numPr>
          <w:ilvl w:val="0"/>
          <w:numId w:val="8"/>
        </w:numPr>
        <w:ind w:left="284" w:hanging="284"/>
        <w:rPr>
          <w:szCs w:val="22"/>
          <w:lang w:val="el-GR"/>
        </w:rPr>
      </w:pPr>
      <w:r w:rsidRPr="001547C0">
        <w:rPr>
          <w:szCs w:val="22"/>
          <w:lang w:val="el-GR"/>
        </w:rPr>
        <w:t xml:space="preserve">την υπ’ αριθ. </w:t>
      </w:r>
      <w:r w:rsidR="00D132B0">
        <w:rPr>
          <w:szCs w:val="22"/>
          <w:lang w:val="el-GR" w:eastAsia="el-GR"/>
        </w:rPr>
        <w:t xml:space="preserve">πρωτ. 988/24.04.2023 </w:t>
      </w:r>
      <w:r w:rsidRPr="001547C0">
        <w:rPr>
          <w:szCs w:val="22"/>
          <w:lang w:val="el-GR"/>
        </w:rPr>
        <w:t xml:space="preserve"> Έγκριση Διακήρυξης του Υποέργου </w:t>
      </w:r>
      <w:r>
        <w:rPr>
          <w:szCs w:val="22"/>
          <w:lang w:val="el-GR"/>
        </w:rPr>
        <w:t>3</w:t>
      </w:r>
      <w:r w:rsidRPr="001547C0">
        <w:rPr>
          <w:szCs w:val="22"/>
          <w:lang w:val="el-GR"/>
        </w:rPr>
        <w:t xml:space="preserve"> με τίτλο "Προμήθεια εξοπλισμού ΤΠΕ για την αναβάθμιση των κεντρικών δικτυακών υποδομών του Πανελλήνιου Σχολικού Δικτύου" της Πράξης με κωδικό ΟΠΣ (MIS) </w:t>
      </w:r>
      <w:r>
        <w:rPr>
          <w:szCs w:val="22"/>
          <w:lang w:val="el-GR"/>
        </w:rPr>
        <w:t xml:space="preserve">5168211, </w:t>
      </w:r>
      <w:r w:rsidRPr="001547C0">
        <w:rPr>
          <w:szCs w:val="22"/>
          <w:lang w:val="el-GR"/>
        </w:rPr>
        <w:t>της ΕΥΔ</w:t>
      </w:r>
      <w:r>
        <w:rPr>
          <w:szCs w:val="22"/>
          <w:lang w:val="el-GR"/>
        </w:rPr>
        <w:t xml:space="preserve"> </w:t>
      </w:r>
      <w:r w:rsidR="00442D6F">
        <w:rPr>
          <w:szCs w:val="22"/>
          <w:lang w:val="el-GR"/>
        </w:rPr>
        <w:t xml:space="preserve">του </w:t>
      </w:r>
      <w:r w:rsidR="00442D6F" w:rsidRPr="00EA6ED4">
        <w:rPr>
          <w:szCs w:val="22"/>
          <w:lang w:val="el-GR"/>
        </w:rPr>
        <w:t>Προγράμματος «</w:t>
      </w:r>
      <w:r w:rsidRPr="00EA6ED4">
        <w:rPr>
          <w:szCs w:val="22"/>
          <w:lang w:val="el-GR"/>
        </w:rPr>
        <w:t>Ψηφιακός Μετασχηματισμός</w:t>
      </w:r>
      <w:r w:rsidR="00442D6F" w:rsidRPr="00EA6ED4">
        <w:rPr>
          <w:szCs w:val="22"/>
          <w:lang w:val="el-GR"/>
        </w:rPr>
        <w:t>»</w:t>
      </w:r>
      <w:r w:rsidR="00AB5229">
        <w:rPr>
          <w:szCs w:val="22"/>
          <w:lang w:val="el-GR"/>
        </w:rPr>
        <w:t>,</w:t>
      </w:r>
    </w:p>
    <w:p w14:paraId="7DCB0BB7" w14:textId="208EC803" w:rsidR="00FE7DE5" w:rsidRPr="00AB5229" w:rsidRDefault="00CA1C8C" w:rsidP="00AB5229">
      <w:pPr>
        <w:numPr>
          <w:ilvl w:val="0"/>
          <w:numId w:val="8"/>
        </w:numPr>
        <w:ind w:left="284" w:hanging="284"/>
        <w:rPr>
          <w:szCs w:val="22"/>
          <w:lang w:val="el-GR"/>
        </w:rPr>
      </w:pPr>
      <w:r w:rsidRPr="002956F1">
        <w:rPr>
          <w:szCs w:val="22"/>
          <w:lang w:val="el-GR"/>
        </w:rPr>
        <w:t>του υπ΄ αρ</w:t>
      </w:r>
      <w:r w:rsidR="00EE0E7E" w:rsidRPr="002956F1">
        <w:rPr>
          <w:szCs w:val="22"/>
          <w:lang w:val="el-GR"/>
        </w:rPr>
        <w:t>ιθμ.</w:t>
      </w:r>
      <w:r w:rsidRPr="002956F1">
        <w:rPr>
          <w:szCs w:val="22"/>
          <w:lang w:val="el-GR"/>
        </w:rPr>
        <w:t xml:space="preserve"> </w:t>
      </w:r>
      <w:r w:rsidR="00D132B0">
        <w:rPr>
          <w:szCs w:val="22"/>
          <w:lang w:val="el-GR" w:eastAsia="el-GR"/>
        </w:rPr>
        <w:t>2291/11.05.2023</w:t>
      </w:r>
      <w:r w:rsidR="00D132B0" w:rsidRPr="0092456A">
        <w:rPr>
          <w:szCs w:val="22"/>
          <w:lang w:val="el-GR" w:eastAsia="el-GR"/>
        </w:rPr>
        <w:t xml:space="preserve"> </w:t>
      </w:r>
      <w:r w:rsidRPr="002956F1">
        <w:rPr>
          <w:szCs w:val="22"/>
          <w:lang w:val="el-GR"/>
        </w:rPr>
        <w:t xml:space="preserve"> αποσπάσματος πρακτικού της </w:t>
      </w:r>
      <w:r w:rsidR="00D132B0">
        <w:rPr>
          <w:szCs w:val="22"/>
          <w:lang w:val="el-GR"/>
        </w:rPr>
        <w:t>55</w:t>
      </w:r>
      <w:r w:rsidRPr="002956F1">
        <w:rPr>
          <w:szCs w:val="22"/>
          <w:lang w:val="el-GR"/>
        </w:rPr>
        <w:t>ης/20</w:t>
      </w:r>
      <w:r w:rsidR="00D132B0">
        <w:rPr>
          <w:szCs w:val="22"/>
          <w:lang w:val="el-GR"/>
        </w:rPr>
        <w:t xml:space="preserve">2023 </w:t>
      </w:r>
      <w:r w:rsidRPr="002956F1">
        <w:rPr>
          <w:szCs w:val="22"/>
          <w:lang w:val="el-GR"/>
        </w:rPr>
        <w:t xml:space="preserve">συνεδρίασης Δ.Σ. του Ινστιτούτου Τεχνολογίας Υπολογιστών και Εκδόσεων «Διόφαντος» (Θέμα </w:t>
      </w:r>
      <w:r w:rsidR="00D132B0">
        <w:rPr>
          <w:szCs w:val="22"/>
          <w:lang w:val="el-GR"/>
        </w:rPr>
        <w:t>7</w:t>
      </w:r>
      <w:r w:rsidRPr="002956F1">
        <w:rPr>
          <w:szCs w:val="22"/>
          <w:lang w:val="el-GR"/>
        </w:rPr>
        <w:t>ο), σχετικά με τη διενέργεια Διαγωνισμού για την «</w:t>
      </w:r>
      <w:r w:rsidR="00D132B0" w:rsidRPr="00F1668F">
        <w:rPr>
          <w:rFonts w:asciiTheme="minorHAnsi" w:hAnsiTheme="minorHAnsi" w:cstheme="minorHAnsi"/>
          <w:szCs w:val="22"/>
          <w:lang w:val="el-GR"/>
        </w:rPr>
        <w:t>Π</w:t>
      </w:r>
      <w:r w:rsidR="00D132B0">
        <w:rPr>
          <w:rFonts w:asciiTheme="minorHAnsi" w:hAnsiTheme="minorHAnsi" w:cstheme="minorHAnsi"/>
          <w:szCs w:val="22"/>
          <w:lang w:val="el-GR"/>
        </w:rPr>
        <w:t>ρομήθεια εξοπλισμού ΤΠΕ για την αναβάθμιση των κεντρικών δικτυακών υποδομών του Πανελλήνιου Σχολικού Δικτύου</w:t>
      </w:r>
      <w:r w:rsidRPr="002956F1">
        <w:rPr>
          <w:szCs w:val="22"/>
          <w:lang w:val="el-GR"/>
        </w:rPr>
        <w:t xml:space="preserve">», στο πλαίσιο </w:t>
      </w:r>
      <w:r w:rsidR="00E04557" w:rsidRPr="002956F1">
        <w:rPr>
          <w:szCs w:val="22"/>
          <w:lang w:val="el-GR"/>
        </w:rPr>
        <w:t>της πράξης</w:t>
      </w:r>
      <w:r w:rsidRPr="002956F1">
        <w:rPr>
          <w:szCs w:val="22"/>
          <w:lang w:val="el-GR"/>
        </w:rPr>
        <w:t xml:space="preserve"> «Αναβάθμιση και εμπλουτισμός του οικοσυστήματος ψηφιακών υπηρεσιών του Πανελλήνιου Σχολικού Δικτύου</w:t>
      </w:r>
      <w:r w:rsidR="00782155" w:rsidRPr="002956F1">
        <w:rPr>
          <w:szCs w:val="22"/>
          <w:lang w:val="el-GR"/>
        </w:rPr>
        <w:t>/Επέκταση των λειτουργιών του συστήματος myschool και ολοκλήρωση του περιβάλλοντος παροχής προηγμένων ψηφιακών υπηρεσιών στο σύνολο των μελών της εκπαιδευτικής κοινότητας</w:t>
      </w:r>
      <w:r w:rsidRPr="002956F1">
        <w:rPr>
          <w:szCs w:val="22"/>
          <w:lang w:val="el-GR"/>
        </w:rPr>
        <w:t xml:space="preserve">», </w:t>
      </w:r>
    </w:p>
    <w:p w14:paraId="718D61F0" w14:textId="2E38CFED" w:rsidR="00FE7DE5" w:rsidRPr="002956F1" w:rsidRDefault="00FE7DE5" w:rsidP="00721EE9">
      <w:pPr>
        <w:numPr>
          <w:ilvl w:val="0"/>
          <w:numId w:val="8"/>
        </w:numPr>
        <w:ind w:left="284" w:hanging="284"/>
        <w:rPr>
          <w:szCs w:val="22"/>
          <w:lang w:val="el-GR"/>
        </w:rPr>
      </w:pPr>
      <w:bookmarkStart w:id="23" w:name="_Toc522795246"/>
      <w:bookmarkStart w:id="24" w:name="_Toc522795574"/>
      <w:bookmarkStart w:id="25" w:name="_Toc522802132"/>
      <w:bookmarkStart w:id="26" w:name="_Toc522802269"/>
      <w:bookmarkStart w:id="27" w:name="_Toc522804089"/>
      <w:bookmarkStart w:id="28" w:name="_Toc522804877"/>
      <w:bookmarkStart w:id="29" w:name="_Toc522805014"/>
      <w:bookmarkStart w:id="30" w:name="_Toc522805151"/>
      <w:bookmarkStart w:id="31" w:name="_Toc522806065"/>
      <w:bookmarkStart w:id="32" w:name="_Toc522901316"/>
      <w:bookmarkStart w:id="33" w:name="_Toc522901467"/>
      <w:bookmarkStart w:id="34" w:name="_Toc522901952"/>
      <w:bookmarkEnd w:id="23"/>
      <w:bookmarkEnd w:id="24"/>
      <w:bookmarkEnd w:id="25"/>
      <w:bookmarkEnd w:id="26"/>
      <w:bookmarkEnd w:id="27"/>
      <w:bookmarkEnd w:id="28"/>
      <w:bookmarkEnd w:id="29"/>
      <w:bookmarkEnd w:id="30"/>
      <w:bookmarkEnd w:id="31"/>
      <w:bookmarkEnd w:id="32"/>
      <w:bookmarkEnd w:id="33"/>
      <w:bookmarkEnd w:id="34"/>
      <w:r w:rsidRPr="002956F1">
        <w:rPr>
          <w:szCs w:val="22"/>
          <w:lang w:val="el-GR"/>
        </w:rPr>
        <w:t>της υπ’ αρ</w:t>
      </w:r>
      <w:r w:rsidR="00EE0E7E" w:rsidRPr="002956F1">
        <w:rPr>
          <w:szCs w:val="22"/>
          <w:lang w:val="el-GR"/>
        </w:rPr>
        <w:t>.</w:t>
      </w:r>
      <w:r w:rsidRPr="002956F1">
        <w:rPr>
          <w:szCs w:val="22"/>
          <w:lang w:val="el-GR"/>
        </w:rPr>
        <w:t xml:space="preserve"> </w:t>
      </w:r>
      <w:r w:rsidR="003A6455">
        <w:rPr>
          <w:szCs w:val="22"/>
          <w:lang w:val="el-GR" w:eastAsia="el-GR"/>
        </w:rPr>
        <w:t>πρωτ. ΧΖ157523</w:t>
      </w:r>
      <w:r w:rsidR="003A6455" w:rsidRPr="0024331C">
        <w:rPr>
          <w:szCs w:val="22"/>
          <w:lang w:val="el-GR" w:eastAsia="el-GR"/>
        </w:rPr>
        <w:t>/ΑΥ-0</w:t>
      </w:r>
      <w:r w:rsidR="003A6455">
        <w:rPr>
          <w:szCs w:val="22"/>
          <w:lang w:val="el-GR" w:eastAsia="el-GR"/>
        </w:rPr>
        <w:t>13712</w:t>
      </w:r>
      <w:r w:rsidR="003A6455" w:rsidRPr="0024331C">
        <w:rPr>
          <w:szCs w:val="22"/>
          <w:lang w:val="el-GR" w:eastAsia="el-GR"/>
        </w:rPr>
        <w:t xml:space="preserve"> (ΑΔΑ: </w:t>
      </w:r>
      <w:r w:rsidR="003A6455" w:rsidRPr="00574CAB">
        <w:rPr>
          <w:szCs w:val="22"/>
          <w:lang w:val="el-GR" w:eastAsia="el-GR"/>
        </w:rPr>
        <w:t>ΨΓΦΙ46941Δ-Ω3Φ</w:t>
      </w:r>
      <w:r w:rsidR="003A6455" w:rsidRPr="0024331C">
        <w:rPr>
          <w:szCs w:val="22"/>
          <w:lang w:val="el-GR" w:eastAsia="el-GR"/>
        </w:rPr>
        <w:t xml:space="preserve">) Απόφαση Ανάληψης Υποχρέωσης με ΑΔΑΜ Έγκρισης </w:t>
      </w:r>
      <w:r w:rsidR="003A6455" w:rsidRPr="00574CAB">
        <w:rPr>
          <w:szCs w:val="22"/>
          <w:lang w:val="el-GR" w:eastAsia="el-GR"/>
        </w:rPr>
        <w:t>23REQ012626464</w:t>
      </w:r>
      <w:r w:rsidR="003A6455">
        <w:rPr>
          <w:szCs w:val="22"/>
          <w:lang w:val="el-GR" w:eastAsia="el-GR"/>
        </w:rPr>
        <w:t>/2023.05.08</w:t>
      </w:r>
      <w:r w:rsidR="00AB5229">
        <w:rPr>
          <w:szCs w:val="22"/>
          <w:lang w:val="el-GR" w:eastAsia="el-GR"/>
        </w:rPr>
        <w:t>,</w:t>
      </w:r>
    </w:p>
    <w:p w14:paraId="57F33B22" w14:textId="72FF6988" w:rsidR="00DE2F44" w:rsidRPr="002956F1" w:rsidRDefault="003A6455" w:rsidP="00B3102C">
      <w:pPr>
        <w:rPr>
          <w:i/>
          <w:iCs/>
          <w:color w:val="5B9BD5"/>
          <w:kern w:val="1"/>
          <w:lang w:val="el-GR"/>
        </w:rPr>
      </w:pPr>
      <w:r w:rsidRPr="00B62C69">
        <w:rPr>
          <w:szCs w:val="22"/>
          <w:lang w:val="el-GR"/>
        </w:rPr>
        <w:t xml:space="preserve">Η παρούσα διακήρυξη και η διενέργεια του διαγωνισμού εγκρίθηκαν με την υπ. </w:t>
      </w:r>
      <w:r w:rsidRPr="00AB003B">
        <w:rPr>
          <w:szCs w:val="22"/>
          <w:lang w:val="el-GR"/>
        </w:rPr>
        <w:t xml:space="preserve">αριθμ. </w:t>
      </w:r>
      <w:r w:rsidRPr="007B7F7E">
        <w:rPr>
          <w:szCs w:val="22"/>
          <w:lang w:val="el-GR"/>
        </w:rPr>
        <w:t>Π</w:t>
      </w:r>
      <w:r w:rsidR="007B7F7E" w:rsidRPr="007B7F7E">
        <w:rPr>
          <w:szCs w:val="22"/>
          <w:lang w:val="el-GR"/>
        </w:rPr>
        <w:t>432/06.06.2023</w:t>
      </w:r>
      <w:r w:rsidRPr="007B7F7E">
        <w:rPr>
          <w:szCs w:val="22"/>
          <w:lang w:val="el-GR"/>
        </w:rPr>
        <w:t xml:space="preserve"> απόφαση</w:t>
      </w:r>
      <w:r w:rsidRPr="00AB003B">
        <w:rPr>
          <w:szCs w:val="22"/>
          <w:lang w:val="el-GR"/>
        </w:rPr>
        <w:t xml:space="preserve"> του Προέδρου του Ινστιτούτου Τεχνολογίας Υπολογιστών και Εκδόσεων «Διόφαντος», κατόπιν σχετικής εξουσιοδότησης από το Δ.Σ. του Ινστιτούτου δυνάμει της υπ’ αρ. </w:t>
      </w:r>
      <w:r>
        <w:rPr>
          <w:szCs w:val="22"/>
          <w:lang w:val="el-GR"/>
        </w:rPr>
        <w:t>2291/11.05.</w:t>
      </w:r>
      <w:r w:rsidRPr="00AB003B">
        <w:rPr>
          <w:szCs w:val="22"/>
          <w:lang w:val="el-GR"/>
        </w:rPr>
        <w:t>2023 απόφασής</w:t>
      </w:r>
      <w:r w:rsidRPr="00B62C69">
        <w:rPr>
          <w:szCs w:val="22"/>
          <w:lang w:val="el-GR"/>
        </w:rPr>
        <w:t xml:space="preserve"> του με την οποία εγκρίθηκε η διενέργεια του Διαγωνισμού και ορίστηκαν οι προβλεπόμενες επιτροπές στην παρούσα διακήρυξη.</w:t>
      </w:r>
    </w:p>
    <w:p w14:paraId="29306670"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eastAsia="el-GR"/>
        </w:rPr>
      </w:pPr>
      <w:bookmarkStart w:id="35" w:name="_Toc77607405"/>
      <w:bookmarkStart w:id="36" w:name="_Toc77679382"/>
      <w:bookmarkStart w:id="37" w:name="_Toc77680319"/>
      <w:bookmarkStart w:id="38" w:name="_Toc77680786"/>
      <w:bookmarkStart w:id="39" w:name="_Toc77681171"/>
      <w:bookmarkStart w:id="40" w:name="_Toc77951773"/>
      <w:bookmarkStart w:id="41" w:name="_Toc77952017"/>
      <w:bookmarkStart w:id="42" w:name="_Toc78210612"/>
      <w:bookmarkStart w:id="43" w:name="_Toc78273300"/>
      <w:bookmarkEnd w:id="35"/>
      <w:bookmarkEnd w:id="36"/>
      <w:bookmarkEnd w:id="37"/>
      <w:bookmarkEnd w:id="38"/>
      <w:bookmarkEnd w:id="39"/>
      <w:bookmarkEnd w:id="40"/>
      <w:bookmarkEnd w:id="41"/>
      <w:bookmarkEnd w:id="42"/>
      <w:bookmarkEnd w:id="43"/>
      <w:r w:rsidRPr="002956F1">
        <w:rPr>
          <w:lang w:val="el-GR"/>
        </w:rPr>
        <w:lastRenderedPageBreak/>
        <w:tab/>
      </w:r>
      <w:bookmarkStart w:id="44" w:name="_Toc136940868"/>
      <w:r w:rsidRPr="002956F1">
        <w:rPr>
          <w:lang w:val="el-GR"/>
        </w:rPr>
        <w:t>Προθεσμία παραλαβής προσφορών</w:t>
      </w:r>
      <w:bookmarkEnd w:id="44"/>
      <w:r w:rsidRPr="002956F1">
        <w:rPr>
          <w:lang w:val="el-GR"/>
        </w:rPr>
        <w:t xml:space="preserve"> </w:t>
      </w:r>
    </w:p>
    <w:p w14:paraId="40D69D6C" w14:textId="5BF31E31" w:rsidR="00FE7DE5" w:rsidRPr="002956F1" w:rsidRDefault="00FE7DE5" w:rsidP="00FE7DE5">
      <w:pPr>
        <w:rPr>
          <w:lang w:val="el-GR" w:eastAsia="el-GR"/>
        </w:rPr>
      </w:pPr>
      <w:r w:rsidRPr="002956F1">
        <w:rPr>
          <w:lang w:val="el-GR" w:eastAsia="el-GR"/>
        </w:rPr>
        <w:t xml:space="preserve">Ο διαγωνισμός θα διεξαχθεί με την ανοικτή διαδικασία του άρθρου 27 του Ν.4412/2016, ύστερα από προθεσμία </w:t>
      </w:r>
      <w:r w:rsidR="001B0022" w:rsidRPr="002956F1">
        <w:rPr>
          <w:lang w:val="el-GR" w:eastAsia="el-GR"/>
        </w:rPr>
        <w:t xml:space="preserve">τουλάχιστον </w:t>
      </w:r>
      <w:r w:rsidRPr="002956F1">
        <w:rPr>
          <w:lang w:val="el-GR" w:eastAsia="el-GR"/>
        </w:rPr>
        <w:t xml:space="preserve">τριάντα (30) ημερών από την ημερομηνία ηλεκτρονικής αποστολής της Διακήρυξης στην Υπηρεσία Εκδόσεων της Ευρωπαϊκής Ένωσης, σύμφωνα με τα οριζόμενα στο άρθρο 27 παρ. </w:t>
      </w:r>
      <w:r w:rsidR="00FD1744" w:rsidRPr="002956F1">
        <w:rPr>
          <w:lang w:val="el-GR" w:eastAsia="el-GR"/>
        </w:rPr>
        <w:t>4</w:t>
      </w:r>
      <w:r w:rsidRPr="002956F1">
        <w:rPr>
          <w:lang w:val="el-GR" w:eastAsia="el-GR"/>
        </w:rPr>
        <w:t xml:space="preserve"> του N.4412/2016.</w:t>
      </w:r>
    </w:p>
    <w:p w14:paraId="0461FDB2" w14:textId="21FBF928" w:rsidR="003929DA" w:rsidRPr="007B7F7E" w:rsidRDefault="003929DA">
      <w:pPr>
        <w:rPr>
          <w:lang w:val="el-GR" w:eastAsia="el-GR"/>
        </w:rPr>
      </w:pPr>
      <w:r w:rsidRPr="002956F1">
        <w:rPr>
          <w:lang w:val="el-GR" w:eastAsia="el-GR"/>
        </w:rPr>
        <w:t xml:space="preserve">Η καταληκτική ημερομηνία παραλαβής των προσφορών είναι η </w:t>
      </w:r>
      <w:r w:rsidR="003A6455" w:rsidRPr="007B7F7E">
        <w:rPr>
          <w:b/>
          <w:lang w:val="el-GR" w:eastAsia="el-GR"/>
        </w:rPr>
        <w:t>Πέμπτη 06/07/2023</w:t>
      </w:r>
      <w:r w:rsidR="00D51ED0" w:rsidRPr="007B7F7E">
        <w:rPr>
          <w:b/>
          <w:lang w:val="el-GR" w:eastAsia="el-GR"/>
        </w:rPr>
        <w:t xml:space="preserve"> </w:t>
      </w:r>
      <w:r w:rsidRPr="007B7F7E">
        <w:rPr>
          <w:b/>
          <w:lang w:val="el-GR" w:eastAsia="el-GR"/>
        </w:rPr>
        <w:t xml:space="preserve">και ώρα </w:t>
      </w:r>
      <w:r w:rsidR="003A6455" w:rsidRPr="007B7F7E">
        <w:rPr>
          <w:b/>
          <w:lang w:val="el-GR" w:eastAsia="el-GR"/>
        </w:rPr>
        <w:t>13:00</w:t>
      </w:r>
      <w:r w:rsidR="007B7F7E" w:rsidRPr="007B7F7E">
        <w:rPr>
          <w:lang w:val="el-GR" w:eastAsia="el-GR"/>
        </w:rPr>
        <w:t>.</w:t>
      </w:r>
    </w:p>
    <w:p w14:paraId="3E4E57C0" w14:textId="77777777" w:rsidR="00FE7DE5" w:rsidRPr="002956F1" w:rsidRDefault="00FE7DE5" w:rsidP="00FE7DE5">
      <w:pPr>
        <w:rPr>
          <w:lang w:val="el-GR" w:eastAsia="el-GR"/>
        </w:rPr>
      </w:pPr>
      <w:r w:rsidRPr="002956F1">
        <w:rPr>
          <w:lang w:val="el-GR" w:eastAsia="el-GR"/>
        </w:rPr>
        <w:t>Μετά την παρέλευση της καταληκτικής ημερομηνίας και ώρας υποβολής προσφορών, δεν υπάρχει η δυνατότητα υποβολής προσφοράς στο Σύστημα.</w:t>
      </w:r>
    </w:p>
    <w:p w14:paraId="52CA36D1" w14:textId="73A711CC" w:rsidR="003929DA" w:rsidRPr="002956F1" w:rsidRDefault="003929DA">
      <w:pPr>
        <w:rPr>
          <w:lang w:val="el-GR" w:eastAsia="el-GR"/>
        </w:rPr>
      </w:pPr>
      <w:r w:rsidRPr="002956F1">
        <w:rPr>
          <w:lang w:val="el-GR" w:eastAsia="el-GR"/>
        </w:rPr>
        <w:t xml:space="preserve">Η διαδικασία θα διενεργηθεί με χρήση </w:t>
      </w:r>
      <w:r w:rsidR="004D680D" w:rsidRPr="002956F1">
        <w:rPr>
          <w:lang w:val="el-GR" w:eastAsia="el-GR"/>
        </w:rPr>
        <w:t xml:space="preserve">του </w:t>
      </w:r>
      <w:r w:rsidR="002913F6" w:rsidRPr="002956F1">
        <w:rPr>
          <w:lang w:val="el-GR" w:eastAsia="el-GR"/>
        </w:rPr>
        <w:t>Εθνικού Συστήματος Ηλεκτρονικών Δημόσιων Συμβάσεων (</w:t>
      </w:r>
      <w:r w:rsidR="004D680D" w:rsidRPr="002956F1">
        <w:rPr>
          <w:lang w:val="el-GR" w:eastAsia="el-GR"/>
        </w:rPr>
        <w:t>ΕΣΗΔΗΣ</w:t>
      </w:r>
      <w:r w:rsidR="002913F6" w:rsidRPr="002956F1">
        <w:rPr>
          <w:lang w:val="el-GR" w:eastAsia="el-GR"/>
        </w:rPr>
        <w:t>)</w:t>
      </w:r>
      <w:r w:rsidR="004D680D" w:rsidRPr="002956F1">
        <w:rPr>
          <w:lang w:val="el-GR" w:eastAsia="el-GR"/>
        </w:rPr>
        <w:t xml:space="preserve"> </w:t>
      </w:r>
      <w:r w:rsidR="002913F6" w:rsidRPr="002956F1">
        <w:rPr>
          <w:lang w:val="el-GR" w:eastAsia="el-GR"/>
        </w:rPr>
        <w:t xml:space="preserve">Προμήθειες και Υπηρεσίες του </w:t>
      </w:r>
      <w:r w:rsidRPr="002956F1">
        <w:rPr>
          <w:lang w:val="el-GR" w:eastAsia="el-GR"/>
        </w:rPr>
        <w:t xml:space="preserve"> </w:t>
      </w:r>
      <w:r w:rsidR="002913F6" w:rsidRPr="002956F1">
        <w:rPr>
          <w:lang w:val="el-GR" w:eastAsia="el-GR"/>
        </w:rPr>
        <w:t xml:space="preserve">ΟΠΣ ΕΣΗΔΗΣ </w:t>
      </w:r>
      <w:r w:rsidR="004D680D" w:rsidRPr="002956F1">
        <w:rPr>
          <w:lang w:val="el-GR" w:eastAsia="el-GR"/>
        </w:rPr>
        <w:t>(</w:t>
      </w:r>
      <w:r w:rsidRPr="002956F1">
        <w:rPr>
          <w:lang w:val="el-GR" w:eastAsia="el-GR"/>
        </w:rPr>
        <w:t xml:space="preserve">Διαδικτυακή </w:t>
      </w:r>
      <w:r w:rsidR="004D680D" w:rsidRPr="002956F1">
        <w:rPr>
          <w:lang w:val="el-GR" w:eastAsia="el-GR"/>
        </w:rPr>
        <w:t>Π</w:t>
      </w:r>
      <w:r w:rsidRPr="002956F1">
        <w:rPr>
          <w:lang w:val="el-GR" w:eastAsia="el-GR"/>
        </w:rPr>
        <w:t xml:space="preserve">ύλη </w:t>
      </w:r>
      <w:hyperlink r:id="rId13" w:history="1">
        <w:r w:rsidR="00AD7834" w:rsidRPr="002956F1">
          <w:rPr>
            <w:rStyle w:val="Hyperlink"/>
            <w:lang w:val="el-GR" w:eastAsia="el-GR"/>
          </w:rPr>
          <w:t>www.promitheus.gov.gr</w:t>
        </w:r>
      </w:hyperlink>
      <w:r w:rsidR="004D680D" w:rsidRPr="002956F1">
        <w:rPr>
          <w:lang w:val="el-GR" w:eastAsia="el-GR"/>
        </w:rPr>
        <w:t>)</w:t>
      </w:r>
      <w:r w:rsidR="00AD7834" w:rsidRPr="002956F1">
        <w:rPr>
          <w:lang w:val="el-GR" w:eastAsia="el-GR"/>
        </w:rPr>
        <w:t xml:space="preserve"> </w:t>
      </w:r>
    </w:p>
    <w:p w14:paraId="32A5E0D8"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r w:rsidRPr="002956F1">
        <w:rPr>
          <w:lang w:val="el-GR"/>
        </w:rPr>
        <w:tab/>
      </w:r>
      <w:bookmarkStart w:id="45" w:name="_Toc136940869"/>
      <w:r w:rsidRPr="002956F1">
        <w:rPr>
          <w:lang w:val="el-GR"/>
        </w:rPr>
        <w:t>Δημοσιότητα</w:t>
      </w:r>
      <w:bookmarkEnd w:id="45"/>
    </w:p>
    <w:p w14:paraId="20AF8E0B" w14:textId="77777777" w:rsidR="003929DA" w:rsidRPr="002956F1" w:rsidRDefault="003929DA" w:rsidP="00AE4565">
      <w:pPr>
        <w:tabs>
          <w:tab w:val="left" w:pos="709"/>
        </w:tabs>
        <w:rPr>
          <w:lang w:val="el-GR"/>
        </w:rPr>
      </w:pPr>
      <w:r w:rsidRPr="002956F1">
        <w:rPr>
          <w:b/>
          <w:lang w:val="el-GR"/>
        </w:rPr>
        <w:t>Α.</w:t>
      </w:r>
      <w:r w:rsidR="005811BD" w:rsidRPr="002956F1">
        <w:rPr>
          <w:b/>
          <w:lang w:val="el-GR"/>
        </w:rPr>
        <w:t xml:space="preserve"> </w:t>
      </w:r>
      <w:r w:rsidRPr="002956F1">
        <w:rPr>
          <w:b/>
          <w:lang w:val="el-GR"/>
        </w:rPr>
        <w:t xml:space="preserve">Δημοσίευση στην Επίσημη Εφημερίδα της Ευρωπαϊκής Ένωσης </w:t>
      </w:r>
    </w:p>
    <w:p w14:paraId="09E91218" w14:textId="59BD9A54" w:rsidR="003929DA" w:rsidRPr="002956F1" w:rsidRDefault="003929DA">
      <w:pPr>
        <w:rPr>
          <w:lang w:val="el-GR"/>
        </w:rPr>
      </w:pPr>
      <w:r w:rsidRPr="002956F1">
        <w:rPr>
          <w:lang w:val="el-GR"/>
        </w:rPr>
        <w:t>Προκήρυξη</w:t>
      </w:r>
      <w:r w:rsidR="00CD7643" w:rsidRPr="002956F1">
        <w:rPr>
          <w:lang w:val="el-GR"/>
        </w:rPr>
        <w:t xml:space="preserve"> </w:t>
      </w:r>
      <w:r w:rsidRPr="002956F1">
        <w:rPr>
          <w:lang w:val="el-GR"/>
        </w:rPr>
        <w:t xml:space="preserve">της παρούσας </w:t>
      </w:r>
      <w:r w:rsidR="00C62F9B" w:rsidRPr="002956F1">
        <w:rPr>
          <w:lang w:val="el-GR"/>
        </w:rPr>
        <w:t xml:space="preserve">αναλυτικής Διακήρυξης </w:t>
      </w:r>
      <w:r w:rsidRPr="002956F1">
        <w:rPr>
          <w:lang w:val="el-GR"/>
        </w:rPr>
        <w:t xml:space="preserve">απεστάλη με ηλεκτρονικά μέσα για δημοσίευση στις </w:t>
      </w:r>
      <w:r w:rsidR="003A6455">
        <w:rPr>
          <w:lang w:val="el-GR"/>
        </w:rPr>
        <w:t>06/06/2023</w:t>
      </w:r>
      <w:r w:rsidR="003A6455" w:rsidRPr="002956F1">
        <w:rPr>
          <w:lang w:val="el-GR"/>
        </w:rPr>
        <w:t xml:space="preserve"> </w:t>
      </w:r>
      <w:r w:rsidRPr="002956F1">
        <w:rPr>
          <w:lang w:val="el-GR"/>
        </w:rPr>
        <w:t xml:space="preserve">στην Υπηρεσία Εκδόσεων της Ευρωπαϊκής Ένωσης. </w:t>
      </w:r>
    </w:p>
    <w:p w14:paraId="4D67CAE1" w14:textId="77777777" w:rsidR="003929DA" w:rsidRPr="002956F1" w:rsidRDefault="003929DA">
      <w:pPr>
        <w:rPr>
          <w:lang w:val="el-GR"/>
        </w:rPr>
      </w:pPr>
      <w:r w:rsidRPr="002956F1">
        <w:rPr>
          <w:b/>
          <w:lang w:val="el-GR"/>
        </w:rPr>
        <w:t>Β.</w:t>
      </w:r>
      <w:r w:rsidR="00AE4565" w:rsidRPr="002956F1">
        <w:rPr>
          <w:b/>
          <w:lang w:val="el-GR"/>
        </w:rPr>
        <w:t xml:space="preserve"> </w:t>
      </w:r>
      <w:r w:rsidR="005811BD" w:rsidRPr="002956F1">
        <w:rPr>
          <w:b/>
          <w:lang w:val="el-GR"/>
        </w:rPr>
        <w:t xml:space="preserve"> </w:t>
      </w:r>
      <w:r w:rsidRPr="002956F1">
        <w:rPr>
          <w:b/>
          <w:lang w:val="el-GR"/>
        </w:rPr>
        <w:t xml:space="preserve">Δημοσίευση σε εθνικό επίπεδο </w:t>
      </w:r>
    </w:p>
    <w:p w14:paraId="21DF015E" w14:textId="3875A54D" w:rsidR="003929DA" w:rsidRPr="002956F1" w:rsidRDefault="003929DA">
      <w:pPr>
        <w:rPr>
          <w:lang w:val="el-GR"/>
        </w:rPr>
      </w:pPr>
      <w:r w:rsidRPr="002956F1">
        <w:rPr>
          <w:lang w:val="el-GR"/>
        </w:rPr>
        <w:t xml:space="preserve">Η προκήρυξη και το πλήρες κείμενο της παρούσας Διακήρυξης καταχωρήθηκαν στο Κεντρικό Ηλεκτρονικό Μητρώο Δημοσίων Συμβάσεων (ΚΗΜΔΗΣ). </w:t>
      </w:r>
    </w:p>
    <w:p w14:paraId="6D39CB0F" w14:textId="22A497D0" w:rsidR="003214D9" w:rsidRPr="00AB5229" w:rsidRDefault="006B3C5C">
      <w:pPr>
        <w:rPr>
          <w:lang w:val="el-GR"/>
        </w:rPr>
      </w:pPr>
      <w:r w:rsidRPr="002956F1">
        <w:rPr>
          <w:lang w:val="el-GR"/>
        </w:rPr>
        <w:t xml:space="preserve">Τα έγγραφα της σύμβασης της παρούσας Διακήρυξης καταχωρήθηκαν στη σχετική ηλεκτρονική διαδικασία σύναψης δημόσιας σύμβασης στο ΕΣΗΔΗΣ, </w:t>
      </w:r>
      <w:r w:rsidRPr="00AB5229">
        <w:rPr>
          <w:lang w:val="el-GR"/>
        </w:rPr>
        <w:t xml:space="preserve">η οποία έλαβε </w:t>
      </w:r>
      <w:r w:rsidR="003214D9" w:rsidRPr="00AB5229">
        <w:rPr>
          <w:lang w:val="el-GR"/>
        </w:rPr>
        <w:t xml:space="preserve">Συστημικούς Αύξοντες  </w:t>
      </w:r>
      <w:r w:rsidR="00AB5229" w:rsidRPr="00AB5229">
        <w:rPr>
          <w:lang w:val="el-GR"/>
        </w:rPr>
        <w:t>Αριθμούς</w:t>
      </w:r>
      <w:r w:rsidR="003214D9" w:rsidRPr="00AB5229">
        <w:rPr>
          <w:lang w:val="el-GR"/>
        </w:rPr>
        <w:t>:</w:t>
      </w:r>
    </w:p>
    <w:p w14:paraId="2DAD5830" w14:textId="77777777" w:rsidR="003214D9" w:rsidRPr="00AB5229" w:rsidRDefault="003214D9" w:rsidP="003214D9">
      <w:pPr>
        <w:rPr>
          <w:b/>
          <w:lang w:val="el-GR"/>
        </w:rPr>
      </w:pPr>
      <w:r w:rsidRPr="00AB5229">
        <w:rPr>
          <w:b/>
          <w:lang w:val="el-GR"/>
        </w:rPr>
        <w:t>193560 για το ΤΜΗΜΑ 1</w:t>
      </w:r>
    </w:p>
    <w:p w14:paraId="1249A0DF" w14:textId="12B89584" w:rsidR="003214D9" w:rsidRPr="00AB5229" w:rsidRDefault="004217C6" w:rsidP="003214D9">
      <w:pPr>
        <w:rPr>
          <w:lang w:val="el-GR"/>
        </w:rPr>
      </w:pPr>
      <w:r w:rsidRPr="00AB5229">
        <w:rPr>
          <w:b/>
          <w:lang w:val="el-GR"/>
        </w:rPr>
        <w:t>195648</w:t>
      </w:r>
      <w:r w:rsidR="003214D9" w:rsidRPr="00AB5229">
        <w:rPr>
          <w:b/>
          <w:lang w:val="el-GR"/>
        </w:rPr>
        <w:t xml:space="preserve"> για το ΤΜΗΜΑ 2</w:t>
      </w:r>
    </w:p>
    <w:p w14:paraId="03442EA5" w14:textId="475144F2" w:rsidR="00F50CA4" w:rsidRPr="002956F1" w:rsidRDefault="006B3C5C">
      <w:pPr>
        <w:rPr>
          <w:lang w:val="el-GR"/>
        </w:rPr>
      </w:pPr>
      <w:r w:rsidRPr="002956F1">
        <w:rPr>
          <w:lang w:val="el-GR"/>
        </w:rPr>
        <w:t>και αναρτήθηκαν στη Διαδικτυακή Πύλη (</w:t>
      </w:r>
      <w:hyperlink r:id="rId14" w:history="1">
        <w:r w:rsidR="00CB5D91" w:rsidRPr="002956F1">
          <w:rPr>
            <w:rStyle w:val="Hyperlink"/>
            <w:lang w:val="el-GR"/>
          </w:rPr>
          <w:t>www.promitheus.gov.gr</w:t>
        </w:r>
      </w:hyperlink>
      <w:r w:rsidRPr="002956F1">
        <w:rPr>
          <w:lang w:val="el-GR"/>
        </w:rPr>
        <w:t>) του ΟΠΣ ΕΣΗΔΗΣ</w:t>
      </w:r>
      <w:r w:rsidR="005A0EC7" w:rsidRPr="002956F1">
        <w:rPr>
          <w:lang w:val="el-GR"/>
        </w:rPr>
        <w:t>.</w:t>
      </w:r>
      <w:r w:rsidR="004D680D" w:rsidRPr="002956F1">
        <w:rPr>
          <w:lang w:val="el-GR"/>
        </w:rPr>
        <w:t xml:space="preserve"> </w:t>
      </w:r>
    </w:p>
    <w:p w14:paraId="69BE2BF5" w14:textId="77777777" w:rsidR="003929DA" w:rsidRPr="002956F1" w:rsidRDefault="00077DFF">
      <w:pPr>
        <w:rPr>
          <w:lang w:val="el-GR"/>
        </w:rPr>
      </w:pPr>
      <w:r w:rsidRPr="002956F1">
        <w:rPr>
          <w:lang w:val="el-GR"/>
        </w:rPr>
        <w:t>Περίληψη</w:t>
      </w:r>
      <w:r w:rsidR="003929DA" w:rsidRPr="002956F1">
        <w:rPr>
          <w:lang w:val="el-GR"/>
        </w:rPr>
        <w:t xml:space="preserve"> της παρούσας Διακήρυξης δημοσ</w:t>
      </w:r>
      <w:r w:rsidR="00C93713" w:rsidRPr="002956F1">
        <w:rPr>
          <w:lang w:val="el-GR"/>
        </w:rPr>
        <w:t>ιεύεται και στον Ελληνικό Τύπο</w:t>
      </w:r>
      <w:r w:rsidR="003929DA" w:rsidRPr="002956F1">
        <w:rPr>
          <w:lang w:val="el-GR"/>
        </w:rPr>
        <w:t xml:space="preserve">, σύμφωνα με το άρθρο 66 του Ν. 4412/2016 : </w:t>
      </w:r>
    </w:p>
    <w:p w14:paraId="3FA942CD" w14:textId="7FC7B0FD" w:rsidR="00FE7DE5" w:rsidRPr="007B7F7E" w:rsidRDefault="00FE7DE5" w:rsidP="00FE7DE5">
      <w:pPr>
        <w:rPr>
          <w:lang w:val="el-GR"/>
        </w:rPr>
      </w:pPr>
      <w:r w:rsidRPr="002956F1">
        <w:rPr>
          <w:lang w:val="el-GR"/>
        </w:rPr>
        <w:t xml:space="preserve">Εφημερίδα </w:t>
      </w:r>
      <w:r w:rsidR="003A6455">
        <w:rPr>
          <w:lang w:val="el-GR"/>
        </w:rPr>
        <w:t>ΠΕΛΟΠΟΝΝΗΣΟΣ</w:t>
      </w:r>
      <w:r w:rsidR="003A6455" w:rsidRPr="002956F1">
        <w:rPr>
          <w:lang w:val="el-GR"/>
        </w:rPr>
        <w:t xml:space="preserve">, </w:t>
      </w:r>
      <w:r w:rsidR="003A6455" w:rsidRPr="002E6A16">
        <w:rPr>
          <w:lang w:val="el-GR"/>
        </w:rPr>
        <w:t xml:space="preserve">αποστολή προς δημοσίευση </w:t>
      </w:r>
      <w:r w:rsidRPr="007B7F7E">
        <w:rPr>
          <w:lang w:val="el-GR"/>
        </w:rPr>
        <w:t xml:space="preserve">στις </w:t>
      </w:r>
      <w:r w:rsidR="003A6455" w:rsidRPr="007B7F7E">
        <w:rPr>
          <w:lang w:val="el-GR"/>
        </w:rPr>
        <w:t>06/06</w:t>
      </w:r>
      <w:r w:rsidRPr="007B7F7E">
        <w:rPr>
          <w:lang w:val="el-GR"/>
        </w:rPr>
        <w:t>/</w:t>
      </w:r>
      <w:r w:rsidR="0095292D" w:rsidRPr="007B7F7E">
        <w:rPr>
          <w:lang w:val="el-GR"/>
        </w:rPr>
        <w:t>2023</w:t>
      </w:r>
    </w:p>
    <w:p w14:paraId="5B74996C" w14:textId="1CDA12B7" w:rsidR="00FE7DE5" w:rsidRPr="007B7F7E" w:rsidRDefault="00FE7DE5" w:rsidP="00FE7DE5">
      <w:pPr>
        <w:rPr>
          <w:lang w:val="el-GR"/>
        </w:rPr>
      </w:pPr>
      <w:r w:rsidRPr="007B7F7E">
        <w:rPr>
          <w:lang w:val="el-GR"/>
        </w:rPr>
        <w:t xml:space="preserve">Εφημερίδα </w:t>
      </w:r>
      <w:r w:rsidR="003A6455" w:rsidRPr="007B7F7E">
        <w:rPr>
          <w:lang w:val="el-GR"/>
        </w:rPr>
        <w:t>ΓΝΩΜΗ</w:t>
      </w:r>
      <w:r w:rsidRPr="007B7F7E">
        <w:rPr>
          <w:lang w:val="el-GR"/>
        </w:rPr>
        <w:t xml:space="preserve">, </w:t>
      </w:r>
      <w:r w:rsidR="003A6455" w:rsidRPr="007B7F7E">
        <w:rPr>
          <w:lang w:val="el-GR"/>
        </w:rPr>
        <w:t xml:space="preserve">αποστολή προς δημοσίευση </w:t>
      </w:r>
      <w:r w:rsidRPr="007B7F7E">
        <w:rPr>
          <w:lang w:val="el-GR"/>
        </w:rPr>
        <w:t xml:space="preserve">στις </w:t>
      </w:r>
      <w:r w:rsidR="003A6455" w:rsidRPr="007B7F7E">
        <w:rPr>
          <w:lang w:val="el-GR"/>
        </w:rPr>
        <w:t>06/06</w:t>
      </w:r>
      <w:r w:rsidRPr="007B7F7E">
        <w:rPr>
          <w:lang w:val="el-GR"/>
        </w:rPr>
        <w:t>/</w:t>
      </w:r>
      <w:r w:rsidR="0095292D" w:rsidRPr="007B7F7E">
        <w:rPr>
          <w:lang w:val="el-GR"/>
        </w:rPr>
        <w:t>2023</w:t>
      </w:r>
    </w:p>
    <w:p w14:paraId="232EB41B" w14:textId="04E58189" w:rsidR="003929DA" w:rsidRPr="007B7F7E" w:rsidRDefault="004D680D">
      <w:pPr>
        <w:rPr>
          <w:lang w:val="el-GR"/>
        </w:rPr>
      </w:pPr>
      <w:r w:rsidRPr="007B7F7E">
        <w:rPr>
          <w:lang w:val="el-GR"/>
        </w:rPr>
        <w:t>Π</w:t>
      </w:r>
      <w:r w:rsidR="003929DA" w:rsidRPr="007B7F7E">
        <w:rPr>
          <w:lang w:val="el-GR"/>
        </w:rPr>
        <w:t xml:space="preserve">ερίληψη της παρούσας Διακήρυξης </w:t>
      </w:r>
      <w:r w:rsidR="003929DA" w:rsidRPr="007B7F7E">
        <w:rPr>
          <w:lang w:val="el-GR" w:eastAsia="el-GR"/>
        </w:rPr>
        <w:t xml:space="preserve">όπως προβλέπεται στην περίπτωση (ιστ) της παραγράφου 3 του άρθρου 76 του Ν.4727/2020, αναρτήθηκε στο διαδίκτυο, στον ιστότοπο </w:t>
      </w:r>
      <w:hyperlink r:id="rId15" w:history="1">
        <w:r w:rsidR="003929DA" w:rsidRPr="007B7F7E">
          <w:rPr>
            <w:rStyle w:val="Hyperlink"/>
            <w:color w:val="000000"/>
            <w:szCs w:val="22"/>
            <w:lang w:val="el-GR" w:eastAsia="el-GR"/>
          </w:rPr>
          <w:t>http://et.diavgeia.gov.gr/</w:t>
        </w:r>
      </w:hyperlink>
      <w:r w:rsidR="003929DA" w:rsidRPr="007B7F7E">
        <w:rPr>
          <w:lang w:val="el-GR" w:eastAsia="el-GR"/>
        </w:rPr>
        <w:t xml:space="preserve"> (ΠΡΟΓΡΑΜΜΑ ΔΙΑΥΓΕΙΑ)</w:t>
      </w:r>
      <w:r w:rsidR="00D16BE7" w:rsidRPr="007B7F7E">
        <w:rPr>
          <w:lang w:val="el-GR" w:eastAsia="el-GR"/>
        </w:rPr>
        <w:t>.</w:t>
      </w:r>
      <w:r w:rsidR="000F3AC7" w:rsidRPr="007B7F7E">
        <w:rPr>
          <w:rStyle w:val="WW-0"/>
          <w:lang w:val="el-GR" w:eastAsia="el-GR"/>
        </w:rPr>
        <w:t xml:space="preserve"> </w:t>
      </w:r>
      <w:hyperlink r:id="rId16" w:history="1">
        <w:r w:rsidR="00B845B0" w:rsidRPr="007B7F7E">
          <w:rPr>
            <w:rStyle w:val="Hyperlink"/>
          </w:rPr>
          <w:t>http</w:t>
        </w:r>
        <w:r w:rsidR="00B845B0" w:rsidRPr="007B7F7E">
          <w:rPr>
            <w:rStyle w:val="Hyperlink"/>
            <w:lang w:val="el-GR"/>
          </w:rPr>
          <w:t>://</w:t>
        </w:r>
        <w:r w:rsidR="00B845B0" w:rsidRPr="007B7F7E">
          <w:rPr>
            <w:rStyle w:val="Hyperlink"/>
          </w:rPr>
          <w:t>et</w:t>
        </w:r>
        <w:r w:rsidR="00B845B0" w:rsidRPr="007B7F7E">
          <w:rPr>
            <w:rStyle w:val="Hyperlink"/>
            <w:lang w:val="el-GR"/>
          </w:rPr>
          <w:t>.</w:t>
        </w:r>
        <w:r w:rsidR="00B845B0" w:rsidRPr="007B7F7E">
          <w:rPr>
            <w:rStyle w:val="Hyperlink"/>
          </w:rPr>
          <w:t>diavgeia</w:t>
        </w:r>
        <w:r w:rsidR="00B845B0" w:rsidRPr="007B7F7E">
          <w:rPr>
            <w:rStyle w:val="Hyperlink"/>
            <w:lang w:val="el-GR"/>
          </w:rPr>
          <w:t>.</w:t>
        </w:r>
        <w:r w:rsidR="00B845B0" w:rsidRPr="007B7F7E">
          <w:rPr>
            <w:rStyle w:val="Hyperlink"/>
          </w:rPr>
          <w:t>gov</w:t>
        </w:r>
        <w:r w:rsidR="00B845B0" w:rsidRPr="007B7F7E">
          <w:rPr>
            <w:rStyle w:val="Hyperlink"/>
            <w:lang w:val="el-GR"/>
          </w:rPr>
          <w:t>.</w:t>
        </w:r>
        <w:r w:rsidR="00B845B0" w:rsidRPr="007B7F7E">
          <w:rPr>
            <w:rStyle w:val="Hyperlink"/>
          </w:rPr>
          <w:t>gr</w:t>
        </w:r>
        <w:r w:rsidR="00B845B0" w:rsidRPr="007B7F7E">
          <w:rPr>
            <w:rStyle w:val="Hyperlink"/>
            <w:lang w:val="el-GR"/>
          </w:rPr>
          <w:t>/</w:t>
        </w:r>
      </w:hyperlink>
      <w:r w:rsidR="003929DA" w:rsidRPr="007B7F7E">
        <w:rPr>
          <w:lang w:val="el-GR" w:eastAsia="el-GR"/>
        </w:rPr>
        <w:t xml:space="preserve"> </w:t>
      </w:r>
    </w:p>
    <w:p w14:paraId="51C02A8D" w14:textId="0325BF11" w:rsidR="003929DA" w:rsidRPr="007B7F7E" w:rsidRDefault="003929DA" w:rsidP="009704CC">
      <w:pPr>
        <w:spacing w:before="120"/>
        <w:rPr>
          <w:lang w:val="el-GR"/>
        </w:rPr>
      </w:pPr>
      <w:r w:rsidRPr="007B7F7E">
        <w:rPr>
          <w:lang w:val="el-GR"/>
        </w:rPr>
        <w:t>Η Διακήρυξη θα καταχωρηθεί στο διαδίκτυο, στην ιστοσελίδα της αναθέτουσας αρχής, στη διεύθυνση (</w:t>
      </w:r>
      <w:r w:rsidRPr="007B7F7E">
        <w:t>URL</w:t>
      </w:r>
      <w:r w:rsidRPr="007B7F7E">
        <w:rPr>
          <w:lang w:val="el-GR"/>
        </w:rPr>
        <w:t xml:space="preserve">):   </w:t>
      </w:r>
      <w:r w:rsidRPr="007B7F7E">
        <w:t>www</w:t>
      </w:r>
      <w:r w:rsidR="00FE7DE5" w:rsidRPr="007B7F7E">
        <w:rPr>
          <w:lang w:val="el-GR"/>
        </w:rPr>
        <w:t>.</w:t>
      </w:r>
      <w:r w:rsidR="00FE7DE5" w:rsidRPr="007B7F7E">
        <w:rPr>
          <w:lang w:val="en-US"/>
        </w:rPr>
        <w:t>cti</w:t>
      </w:r>
      <w:r w:rsidR="00FE7DE5" w:rsidRPr="007B7F7E">
        <w:rPr>
          <w:lang w:val="el-GR"/>
        </w:rPr>
        <w:t>.</w:t>
      </w:r>
      <w:r w:rsidR="00FE7DE5" w:rsidRPr="007B7F7E">
        <w:rPr>
          <w:lang w:val="en-US"/>
        </w:rPr>
        <w:t>gr</w:t>
      </w:r>
      <w:r w:rsidRPr="007B7F7E">
        <w:rPr>
          <w:lang w:val="el-GR"/>
        </w:rPr>
        <w:t xml:space="preserve">  στη διαδρομή: </w:t>
      </w:r>
      <w:r w:rsidR="00FE7DE5" w:rsidRPr="007B7F7E">
        <w:rPr>
          <w:lang w:val="el-GR"/>
        </w:rPr>
        <w:t xml:space="preserve">NEA </w:t>
      </w:r>
      <w:r w:rsidR="00FE7DE5" w:rsidRPr="007B7F7E">
        <w:rPr>
          <w:rFonts w:ascii="Arial" w:hAnsi="Arial" w:cs="Arial"/>
          <w:lang w:val="el-GR"/>
        </w:rPr>
        <w:t>►</w:t>
      </w:r>
      <w:r w:rsidR="00FE7DE5" w:rsidRPr="007B7F7E">
        <w:rPr>
          <w:lang w:val="el-GR"/>
        </w:rPr>
        <w:t xml:space="preserve"> Προμήθειες - Διαγωνισμοί (http://www.cti.gr/tenders)</w:t>
      </w:r>
      <w:r w:rsidRPr="007B7F7E">
        <w:rPr>
          <w:lang w:val="el-GR"/>
        </w:rPr>
        <w:t xml:space="preserve">, στις </w:t>
      </w:r>
      <w:r w:rsidR="003A6455" w:rsidRPr="007B7F7E">
        <w:rPr>
          <w:lang w:val="el-GR"/>
        </w:rPr>
        <w:t xml:space="preserve">06/06/2023. </w:t>
      </w:r>
    </w:p>
    <w:p w14:paraId="542D4CA5" w14:textId="77777777" w:rsidR="003929DA" w:rsidRPr="002956F1" w:rsidRDefault="003929DA" w:rsidP="009704CC">
      <w:pPr>
        <w:spacing w:before="240"/>
        <w:rPr>
          <w:rFonts w:eastAsia="ArialMT"/>
          <w:lang w:val="el-GR"/>
        </w:rPr>
      </w:pPr>
      <w:r w:rsidRPr="007B7F7E">
        <w:rPr>
          <w:b/>
          <w:lang w:val="el-GR" w:eastAsia="el-GR"/>
        </w:rPr>
        <w:t>Γ.</w:t>
      </w:r>
      <w:r w:rsidR="005811BD" w:rsidRPr="007B7F7E">
        <w:rPr>
          <w:b/>
          <w:lang w:val="el-GR" w:eastAsia="el-GR"/>
        </w:rPr>
        <w:t xml:space="preserve"> </w:t>
      </w:r>
      <w:r w:rsidRPr="007B7F7E">
        <w:rPr>
          <w:b/>
          <w:lang w:val="el-GR" w:eastAsia="el-GR"/>
        </w:rPr>
        <w:t>Έξοδα δημοσιεύσεων</w:t>
      </w:r>
    </w:p>
    <w:p w14:paraId="68E24595" w14:textId="77777777" w:rsidR="003929DA" w:rsidRPr="002956F1" w:rsidRDefault="003929DA">
      <w:pPr>
        <w:rPr>
          <w:i/>
          <w:iCs/>
          <w:kern w:val="1"/>
          <w:lang w:val="el-GR"/>
        </w:rPr>
      </w:pPr>
      <w:r w:rsidRPr="002956F1">
        <w:rPr>
          <w:rFonts w:eastAsia="ArialMT"/>
          <w:lang w:val="el-GR"/>
        </w:rPr>
        <w:t xml:space="preserve">Η δαπάνη των δημοσιεύσεων </w:t>
      </w:r>
      <w:r w:rsidRPr="002956F1">
        <w:rPr>
          <w:lang w:val="el-GR"/>
        </w:rPr>
        <w:t xml:space="preserve">στον Ελληνικό Τύπο </w:t>
      </w:r>
      <w:r w:rsidRPr="002956F1">
        <w:rPr>
          <w:rFonts w:eastAsia="ArialMT"/>
          <w:lang w:val="el-GR"/>
        </w:rPr>
        <w:t>βαρύνει</w:t>
      </w:r>
      <w:r w:rsidR="00FE7DE5" w:rsidRPr="002956F1">
        <w:rPr>
          <w:lang w:val="el-GR"/>
        </w:rPr>
        <w:t xml:space="preserve"> </w:t>
      </w:r>
      <w:r w:rsidR="00FE7DE5" w:rsidRPr="002956F1">
        <w:rPr>
          <w:rFonts w:eastAsia="ArialMT"/>
          <w:lang w:val="el-GR"/>
        </w:rPr>
        <w:t>την Αναθέτουσα Αρχή.</w:t>
      </w:r>
    </w:p>
    <w:p w14:paraId="4B9457B2"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46" w:name="_Toc136940870"/>
      <w:r w:rsidRPr="002956F1">
        <w:rPr>
          <w:lang w:val="el-GR"/>
        </w:rPr>
        <w:t>Αρχές εφαρμοζόμενες στη διαδικασία σύναψης</w:t>
      </w:r>
      <w:bookmarkEnd w:id="46"/>
      <w:r w:rsidRPr="002956F1">
        <w:rPr>
          <w:lang w:val="el-GR"/>
        </w:rPr>
        <w:t xml:space="preserve"> </w:t>
      </w:r>
    </w:p>
    <w:p w14:paraId="14F51717" w14:textId="77777777" w:rsidR="003929DA" w:rsidRPr="002956F1" w:rsidRDefault="003929DA">
      <w:pPr>
        <w:rPr>
          <w:lang w:val="el-GR"/>
        </w:rPr>
      </w:pPr>
      <w:r w:rsidRPr="002956F1">
        <w:rPr>
          <w:lang w:val="el-GR"/>
        </w:rPr>
        <w:t>Οι οικονομικοί φορείς δεσμεύονται ότι:</w:t>
      </w:r>
    </w:p>
    <w:p w14:paraId="19839584" w14:textId="77777777" w:rsidR="003929DA" w:rsidRPr="002956F1" w:rsidRDefault="003929DA">
      <w:pPr>
        <w:rPr>
          <w:lang w:val="el-GR"/>
        </w:rPr>
      </w:pPr>
      <w:r w:rsidRPr="002956F1">
        <w:rPr>
          <w:lang w:val="el-GR"/>
        </w:rPr>
        <w:t xml:space="preserve">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w:t>
      </w:r>
      <w:r w:rsidRPr="002956F1">
        <w:rPr>
          <w:lang w:val="el-GR"/>
        </w:rPr>
        <w:lastRenderedPageBreak/>
        <w:t xml:space="preserve">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w:t>
      </w:r>
      <w:r w:rsidR="002510A3" w:rsidRPr="002956F1">
        <w:rPr>
          <w:lang w:val="el-GR"/>
        </w:rPr>
        <w:t>τους,</w:t>
      </w:r>
      <w:r w:rsidRPr="002956F1">
        <w:rPr>
          <w:lang w:val="el-GR"/>
        </w:rPr>
        <w:t xml:space="preserve"> </w:t>
      </w:r>
    </w:p>
    <w:p w14:paraId="680B995B" w14:textId="77777777" w:rsidR="003929DA" w:rsidRPr="002956F1" w:rsidRDefault="003929DA">
      <w:pPr>
        <w:rPr>
          <w:lang w:val="el-GR"/>
        </w:rPr>
      </w:pPr>
      <w:r w:rsidRPr="002956F1">
        <w:rPr>
          <w:lang w:val="el-GR"/>
        </w:rPr>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rsidR="002510A3" w:rsidRPr="002956F1">
        <w:rPr>
          <w:lang w:val="el-GR"/>
        </w:rPr>
        <w:t>,</w:t>
      </w:r>
    </w:p>
    <w:p w14:paraId="20071EF0" w14:textId="27305346" w:rsidR="003929DA" w:rsidRDefault="003929DA">
      <w:pPr>
        <w:rPr>
          <w:lang w:val="el-GR"/>
        </w:rPr>
      </w:pPr>
      <w:r w:rsidRPr="002956F1">
        <w:rPr>
          <w:lang w:val="el-GR"/>
        </w:rPr>
        <w:t>γ) λαμβάνουν τα κατάλληλα μέτρα για να διαφυλάξουν την εμπιστευτικότητα των πληροφοριών που έχουν χαρακτηρισθεί ως τέτοιες.</w:t>
      </w:r>
    </w:p>
    <w:p w14:paraId="1DCE2E33" w14:textId="77777777" w:rsidR="00CF56C4" w:rsidRPr="009F00F2" w:rsidRDefault="00CF56C4" w:rsidP="00CF56C4">
      <w:pPr>
        <w:rPr>
          <w:lang w:val="el-GR"/>
        </w:rPr>
      </w:pPr>
      <w:r w:rsidRPr="009F00F2">
        <w:rPr>
          <w:lang w:val="el-GR"/>
        </w:rPr>
        <w:t>Η Αναθέτουσα Αρχή λαμβάνει τα κατάλληλα μέτρα, σύμφωνα με το άρθρο 24 του ν. 4412/16 για: α) την αποτελεσματική πρόληψη, β) τον εντοπισμό και γ) την επανόρθωση συγκρούσεων συμφερόντων που προκύπτουν κατά τη διεξαγωγή διαδικασιών σύναψης σύμβασης, συμπεριλαμβανομένου του σχεδιασμού και της προετοιμασίας της διαδικασίας, καθώς και της  κατάρτισης των εγγράφων της σύμβασης, ούτως ώστε να αποφεύγονται τυχόν στρεβλώσεις του ανταγωνισμού και να διασφαλίζεται η ίση μεταχείριση όλων των οικονομικών φορέων. Σε περίπτωση που τα πρόσωπα που αναφέρονται στις περιπτώσεις α’ και β’ της παρ. 3 του άρ. 24 του ν. 4412/2016 γνωστοποιήσουν εγγράφως στην αναθέτουσα αρχή τυχόν σύγκρουση συμφερόντων των ιδίων ή των συγγενικών τους προσώπων, η αναθέτουσα αρχή αποφαίνεται αιτιολογημένα επί της συνδρομής ή μη κατάστασης  σύγκρουσης συμφερόντων. Αν η αναθέτουσα αρχή αποφανθεί ότι συντρέχει κατάσταση σύγκρουσης συμφερόντων, ενημερώνει αμέσως την Ενιαία Αρχή Δημοσίων Συμβάσεων και λαμβάνει αμελλητί τα κατάλληλα μέτρα, προς διασφάλιση της ίσης μεταχείρισης των διαγωνιζομένων και προς αποφυγή στρεβλώσεων του ανταγωνισμού, στα οποία μπορεί να συμπεριλαμβάνεται η εξαίρεση του συγκεκριμένου προσώπου από οποιαδήποτε συμμετοχή στη σχετική διαδικασία σύναψης δημόσιας σύμβασης, εφαρμοζομένων και των διατάξεων των παραγράφων 4 και 5 του άρθρου 7 του ν. 2690/1999 (Α’ 45).</w:t>
      </w:r>
    </w:p>
    <w:p w14:paraId="09CF193F" w14:textId="77777777" w:rsidR="00CF56C4" w:rsidRPr="009F00F2" w:rsidRDefault="00CF56C4" w:rsidP="00CF56C4">
      <w:pPr>
        <w:rPr>
          <w:lang w:val="el-GR"/>
        </w:rPr>
      </w:pPr>
      <w:r w:rsidRPr="009F00F2">
        <w:rPr>
          <w:lang w:val="el-GR"/>
        </w:rPr>
        <w:t>Εάν μια σύγκρουση συμφερόντων είναι αδύνατον να αρθεί με άλλον τρόπο, ο υποψήφιος ή  προσφέρων, ο οποίος σχετίζεται με αυτή, αποκλείεται από τη διαδικασία, κατά τα ειδικότερα  προβλεπόμενα στην περίπτωση δ΄ της παρ. 4 του άρθρου 73 του ν. 4412/2016.</w:t>
      </w:r>
    </w:p>
    <w:p w14:paraId="69083AA2" w14:textId="77777777" w:rsidR="00CF56C4" w:rsidRPr="000C4284" w:rsidRDefault="00CF56C4" w:rsidP="00CF56C4">
      <w:pPr>
        <w:rPr>
          <w:lang w:val="el-GR"/>
        </w:rPr>
      </w:pPr>
      <w:r w:rsidRPr="009F00F2">
        <w:rPr>
          <w:lang w:val="el-GR"/>
        </w:rPr>
        <w:t>Η αναθέτουσα αρχή συντάσσει και αποστέλλει στην Αρχή γραπτή έκθεση, η οποία περιλαμβάνει τις περιπτώσεις σύγκρουσης συμφερόντων που εντοπίστηκαν, καθώς και όλα τα επακόλουθα μέτρα που ελήφθησαν, σύμφωνα με το άρ. 24 του ν. 4412/2016 κατά τα ειδικότερα προβλεπόμενα στο άρθρο 341 του ν. 4412/2016.</w:t>
      </w:r>
    </w:p>
    <w:p w14:paraId="03F77DD3" w14:textId="77777777" w:rsidR="00CF56C4" w:rsidRPr="002956F1" w:rsidRDefault="00CF56C4">
      <w:pPr>
        <w:rPr>
          <w:lang w:val="el-GR"/>
        </w:rPr>
      </w:pPr>
    </w:p>
    <w:p w14:paraId="4C3A9FB9" w14:textId="77777777" w:rsidR="003929DA" w:rsidRPr="002956F1" w:rsidRDefault="003929DA" w:rsidP="00BA0E93">
      <w:pPr>
        <w:pStyle w:val="Heading1"/>
        <w:numPr>
          <w:ilvl w:val="0"/>
          <w:numId w:val="3"/>
        </w:numPr>
        <w:tabs>
          <w:tab w:val="left" w:pos="567"/>
        </w:tabs>
        <w:ind w:left="567" w:hanging="567"/>
        <w:rPr>
          <w:lang w:val="el-GR"/>
        </w:rPr>
      </w:pPr>
      <w:bookmarkStart w:id="47" w:name="_Toc136940871"/>
      <w:r w:rsidRPr="002956F1">
        <w:rPr>
          <w:rFonts w:ascii="Calibri" w:hAnsi="Calibri" w:cs="Calibri"/>
          <w:lang w:val="el-GR"/>
        </w:rPr>
        <w:lastRenderedPageBreak/>
        <w:t>ΓΕΝΙΚΟΙ ΚΑΙ ΕΙΔΙΚΟΙ ΟΡΟΙ ΣΥΜΜΕΤΟΧΗΣ</w:t>
      </w:r>
      <w:bookmarkEnd w:id="47"/>
    </w:p>
    <w:p w14:paraId="000E6170"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48" w:name="_Toc136940872"/>
      <w:r w:rsidRPr="002956F1">
        <w:rPr>
          <w:lang w:val="el-GR"/>
        </w:rPr>
        <w:t>Γενικές Πληροφορίες</w:t>
      </w:r>
      <w:bookmarkEnd w:id="48"/>
    </w:p>
    <w:p w14:paraId="42BCC860" w14:textId="77777777" w:rsidR="003929DA" w:rsidRPr="002956F1" w:rsidRDefault="003929DA">
      <w:pPr>
        <w:pStyle w:val="Heading3"/>
        <w:rPr>
          <w:lang w:val="el-GR"/>
        </w:rPr>
      </w:pPr>
      <w:bookmarkStart w:id="49" w:name="_Toc136940873"/>
      <w:r w:rsidRPr="002956F1">
        <w:rPr>
          <w:lang w:val="el-GR"/>
        </w:rPr>
        <w:t>2.1.1</w:t>
      </w:r>
      <w:r w:rsidRPr="002956F1">
        <w:rPr>
          <w:lang w:val="el-GR"/>
        </w:rPr>
        <w:tab/>
        <w:t>Έγγραφα της σύμβασης</w:t>
      </w:r>
      <w:bookmarkEnd w:id="49"/>
    </w:p>
    <w:p w14:paraId="5F5FD7AD" w14:textId="77777777" w:rsidR="003929DA" w:rsidRPr="002956F1" w:rsidRDefault="003929DA">
      <w:pPr>
        <w:rPr>
          <w:lang w:val="el-GR"/>
        </w:rPr>
      </w:pPr>
      <w:r w:rsidRPr="002956F1">
        <w:rPr>
          <w:lang w:val="el-GR"/>
        </w:rPr>
        <w:t>Τα έγγραφα της παρούσας διαδικασίας σύναψης,  είναι τα ακόλουθα:</w:t>
      </w:r>
    </w:p>
    <w:p w14:paraId="7AE1F64A" w14:textId="7CABD3B0" w:rsidR="00FE7DE5" w:rsidRPr="002956F1" w:rsidRDefault="00FE7DE5" w:rsidP="00721EE9">
      <w:pPr>
        <w:numPr>
          <w:ilvl w:val="0"/>
          <w:numId w:val="7"/>
        </w:numPr>
        <w:ind w:left="567" w:hanging="425"/>
        <w:rPr>
          <w:lang w:val="el-GR"/>
        </w:rPr>
      </w:pPr>
      <w:r w:rsidRPr="002956F1">
        <w:rPr>
          <w:lang w:val="el-GR"/>
        </w:rPr>
        <w:t xml:space="preserve">η με αρ. </w:t>
      </w:r>
      <w:r w:rsidR="003A6455" w:rsidRPr="007B7F7E">
        <w:rPr>
          <w:lang w:val="el-GR"/>
        </w:rPr>
        <w:t>Π</w:t>
      </w:r>
      <w:r w:rsidR="007B7F7E" w:rsidRPr="007B7F7E">
        <w:rPr>
          <w:lang w:val="el-GR"/>
        </w:rPr>
        <w:t xml:space="preserve">432/06.06.2023 </w:t>
      </w:r>
      <w:r w:rsidRPr="007B7F7E">
        <w:rPr>
          <w:lang w:val="el-GR"/>
        </w:rPr>
        <w:t>Προκήρυξη</w:t>
      </w:r>
      <w:r w:rsidRPr="002956F1">
        <w:rPr>
          <w:lang w:val="el-GR"/>
        </w:rPr>
        <w:t xml:space="preserve"> της Σύμβασης, όπως αυτή έχει δημοσιευτεί στην Επίσημη Εφημερίδα της Ευρωπαϊκής Ένωσης</w:t>
      </w:r>
    </w:p>
    <w:p w14:paraId="49B26B0B" w14:textId="04BB3BF3" w:rsidR="00D6713A" w:rsidRPr="002956F1" w:rsidRDefault="003929DA" w:rsidP="00721EE9">
      <w:pPr>
        <w:numPr>
          <w:ilvl w:val="0"/>
          <w:numId w:val="7"/>
        </w:numPr>
        <w:ind w:left="567" w:hanging="425"/>
        <w:rPr>
          <w:lang w:val="el-GR"/>
        </w:rPr>
      </w:pPr>
      <w:r w:rsidRPr="002956F1">
        <w:rPr>
          <w:lang w:val="el-GR"/>
        </w:rPr>
        <w:t xml:space="preserve">το  Ευρωπαϊκό Ενιαίο Έγγραφο Σύμβασης [ΕΕΕΣ] </w:t>
      </w:r>
    </w:p>
    <w:p w14:paraId="5CC17011" w14:textId="30CD1FF6" w:rsidR="00B63FC9" w:rsidRPr="002956F1" w:rsidRDefault="0074788C" w:rsidP="00721EE9">
      <w:pPr>
        <w:numPr>
          <w:ilvl w:val="0"/>
          <w:numId w:val="7"/>
        </w:numPr>
        <w:ind w:left="567" w:hanging="425"/>
        <w:rPr>
          <w:lang w:val="el-GR"/>
        </w:rPr>
      </w:pPr>
      <w:r w:rsidRPr="002956F1">
        <w:rPr>
          <w:lang w:val="el-GR"/>
        </w:rPr>
        <w:t xml:space="preserve">η </w:t>
      </w:r>
      <w:r w:rsidR="003929DA" w:rsidRPr="002956F1">
        <w:rPr>
          <w:lang w:val="el-GR"/>
        </w:rPr>
        <w:t xml:space="preserve">παρούσα </w:t>
      </w:r>
      <w:r w:rsidR="00C62F9B" w:rsidRPr="002956F1">
        <w:rPr>
          <w:lang w:val="el-GR"/>
        </w:rPr>
        <w:t>Δ</w:t>
      </w:r>
      <w:r w:rsidR="003929DA" w:rsidRPr="002956F1">
        <w:rPr>
          <w:lang w:val="el-GR"/>
        </w:rPr>
        <w:t xml:space="preserve">ιακήρυξη </w:t>
      </w:r>
      <w:r w:rsidR="003929DA" w:rsidRPr="002956F1">
        <w:rPr>
          <w:kern w:val="1"/>
          <w:lang w:val="el-GR"/>
        </w:rPr>
        <w:t>και τα παραρτήματά</w:t>
      </w:r>
      <w:r w:rsidR="003929DA" w:rsidRPr="002956F1">
        <w:rPr>
          <w:color w:val="5B9BD5"/>
          <w:kern w:val="1"/>
          <w:lang w:val="el-GR"/>
        </w:rPr>
        <w:t xml:space="preserve"> </w:t>
      </w:r>
      <w:r w:rsidR="003929DA" w:rsidRPr="002956F1">
        <w:rPr>
          <w:lang w:val="el-GR"/>
        </w:rPr>
        <w:t>της</w:t>
      </w:r>
    </w:p>
    <w:p w14:paraId="03F52BAC" w14:textId="77777777" w:rsidR="00CB75BD" w:rsidRPr="002956F1" w:rsidRDefault="003929DA" w:rsidP="00721EE9">
      <w:pPr>
        <w:numPr>
          <w:ilvl w:val="0"/>
          <w:numId w:val="7"/>
        </w:numPr>
        <w:ind w:left="567" w:hanging="425"/>
        <w:rPr>
          <w:lang w:val="el-GR"/>
        </w:rPr>
      </w:pPr>
      <w:r w:rsidRPr="002956F1">
        <w:rPr>
          <w:lang w:val="el-GR"/>
        </w:rPr>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14:paraId="6F9923BF" w14:textId="77777777" w:rsidR="003929DA" w:rsidRPr="002956F1" w:rsidRDefault="003929DA" w:rsidP="00721EE9">
      <w:pPr>
        <w:numPr>
          <w:ilvl w:val="0"/>
          <w:numId w:val="7"/>
        </w:numPr>
        <w:ind w:left="567" w:hanging="425"/>
        <w:rPr>
          <w:lang w:val="el-GR"/>
        </w:rPr>
      </w:pPr>
      <w:r w:rsidRPr="002956F1">
        <w:rPr>
          <w:lang w:val="el-GR"/>
        </w:rPr>
        <w:t xml:space="preserve">το σχέδιο της σύμβασης με τα Παραρτήματά </w:t>
      </w:r>
      <w:r w:rsidR="00A24EF3" w:rsidRPr="002956F1">
        <w:rPr>
          <w:lang w:val="el-GR"/>
        </w:rPr>
        <w:t>της.</w:t>
      </w:r>
    </w:p>
    <w:p w14:paraId="60FD546A" w14:textId="77777777" w:rsidR="003929DA" w:rsidRPr="002956F1" w:rsidRDefault="003929DA" w:rsidP="00CC76C4">
      <w:pPr>
        <w:pStyle w:val="Heading3"/>
        <w:rPr>
          <w:lang w:val="el-GR"/>
        </w:rPr>
      </w:pPr>
      <w:bookmarkStart w:id="50" w:name="_Toc136940874"/>
      <w:r w:rsidRPr="002956F1">
        <w:rPr>
          <w:lang w:val="el-GR"/>
        </w:rPr>
        <w:t>2.1.2</w:t>
      </w:r>
      <w:r w:rsidRPr="002956F1">
        <w:rPr>
          <w:lang w:val="el-GR"/>
        </w:rPr>
        <w:tab/>
        <w:t>Επικοινωνία - Πρόσβαση στα έγγραφα της Σύμβασης</w:t>
      </w:r>
      <w:bookmarkEnd w:id="50"/>
    </w:p>
    <w:p w14:paraId="719C546D" w14:textId="3A999B6B" w:rsidR="003929DA" w:rsidRPr="002956F1" w:rsidRDefault="003929DA">
      <w:pPr>
        <w:rPr>
          <w:i/>
          <w:color w:val="5B9BD5"/>
          <w:lang w:val="el-GR"/>
        </w:rPr>
      </w:pPr>
      <w:r w:rsidRPr="002956F1">
        <w:rPr>
          <w:lang w:val="el-GR"/>
        </w:rPr>
        <w:t xml:space="preserve">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w:t>
      </w:r>
      <w:r w:rsidR="00352042" w:rsidRPr="002956F1">
        <w:rPr>
          <w:lang w:val="el-GR"/>
        </w:rPr>
        <w:t>Π</w:t>
      </w:r>
      <w:r w:rsidRPr="002956F1">
        <w:rPr>
          <w:lang w:val="el-GR"/>
        </w:rPr>
        <w:t xml:space="preserve">ύλης </w:t>
      </w:r>
      <w:r w:rsidR="00352042" w:rsidRPr="002956F1">
        <w:rPr>
          <w:lang w:val="el-GR"/>
        </w:rPr>
        <w:t>(</w:t>
      </w:r>
      <w:hyperlink r:id="rId17" w:history="1">
        <w:r w:rsidR="00CB5D91" w:rsidRPr="002956F1">
          <w:rPr>
            <w:rStyle w:val="Hyperlink"/>
            <w:lang w:val="el-GR"/>
          </w:rPr>
          <w:t>www.promitheus.gov.gr</w:t>
        </w:r>
      </w:hyperlink>
      <w:r w:rsidR="00352042" w:rsidRPr="002956F1">
        <w:rPr>
          <w:lang w:val="el-GR"/>
        </w:rPr>
        <w:t>)</w:t>
      </w:r>
      <w:r w:rsidRPr="002956F1">
        <w:rPr>
          <w:lang w:val="el-GR"/>
        </w:rPr>
        <w:t>.</w:t>
      </w:r>
    </w:p>
    <w:p w14:paraId="155FC559" w14:textId="77777777" w:rsidR="003929DA" w:rsidRPr="002956F1" w:rsidRDefault="003929DA">
      <w:pPr>
        <w:rPr>
          <w:lang w:val="el-GR"/>
        </w:rPr>
      </w:pPr>
    </w:p>
    <w:p w14:paraId="1622A29A" w14:textId="77777777" w:rsidR="003929DA" w:rsidRPr="002956F1" w:rsidRDefault="003929DA">
      <w:pPr>
        <w:pStyle w:val="Heading3"/>
        <w:rPr>
          <w:lang w:val="el-GR"/>
        </w:rPr>
      </w:pPr>
      <w:bookmarkStart w:id="51" w:name="_Toc136940875"/>
      <w:r w:rsidRPr="002956F1">
        <w:rPr>
          <w:lang w:val="el-GR"/>
        </w:rPr>
        <w:t>2.1.3</w:t>
      </w:r>
      <w:r w:rsidRPr="002956F1">
        <w:rPr>
          <w:lang w:val="el-GR"/>
        </w:rPr>
        <w:tab/>
        <w:t>Παροχή Διευκρινίσεων</w:t>
      </w:r>
      <w:bookmarkEnd w:id="51"/>
    </w:p>
    <w:p w14:paraId="49C4BB6C" w14:textId="07DDAED4" w:rsidR="00DE2CF4" w:rsidRPr="002956F1" w:rsidRDefault="003929DA" w:rsidP="003009E7">
      <w:pPr>
        <w:pStyle w:val="Standard"/>
        <w:spacing w:line="276" w:lineRule="auto"/>
        <w:jc w:val="both"/>
        <w:rPr>
          <w:rFonts w:ascii="Calibri" w:eastAsia="Times New Roman" w:hAnsi="Calibri" w:cs="Calibri"/>
          <w:kern w:val="0"/>
          <w:sz w:val="22"/>
          <w:lang w:eastAsia="ar-SA" w:bidi="ar-SA"/>
        </w:rPr>
      </w:pPr>
      <w:r w:rsidRPr="002956F1">
        <w:rPr>
          <w:rFonts w:ascii="Calibri" w:eastAsia="Times New Roman" w:hAnsi="Calibri" w:cs="Calibri"/>
          <w:kern w:val="0"/>
          <w:sz w:val="22"/>
          <w:lang w:eastAsia="ar-SA" w:bidi="ar-SA"/>
        </w:rPr>
        <w:t xml:space="preserve">Τα σχετικά αιτήματα παροχής διευκρινίσεων υποβάλλονται ηλεκτρονικά, το αργότερο </w:t>
      </w:r>
      <w:r w:rsidR="00D51ED0" w:rsidRPr="002956F1">
        <w:rPr>
          <w:rFonts w:ascii="Calibri" w:eastAsia="Times New Roman" w:hAnsi="Calibri" w:cs="Calibri"/>
          <w:b/>
          <w:kern w:val="0"/>
          <w:sz w:val="22"/>
          <w:lang w:eastAsia="ar-SA" w:bidi="ar-SA"/>
        </w:rPr>
        <w:t xml:space="preserve">δέκα </w:t>
      </w:r>
      <w:r w:rsidR="00FE7DE5" w:rsidRPr="002956F1">
        <w:rPr>
          <w:rFonts w:ascii="Calibri" w:eastAsia="Times New Roman" w:hAnsi="Calibri" w:cs="Calibri"/>
          <w:b/>
          <w:kern w:val="0"/>
          <w:sz w:val="22"/>
          <w:lang w:eastAsia="ar-SA" w:bidi="ar-SA"/>
        </w:rPr>
        <w:t>(</w:t>
      </w:r>
      <w:r w:rsidR="00D51ED0" w:rsidRPr="002956F1">
        <w:rPr>
          <w:rFonts w:ascii="Calibri" w:eastAsia="Times New Roman" w:hAnsi="Calibri" w:cs="Calibri"/>
          <w:b/>
          <w:kern w:val="0"/>
          <w:sz w:val="22"/>
          <w:lang w:eastAsia="ar-SA" w:bidi="ar-SA"/>
        </w:rPr>
        <w:t>10</w:t>
      </w:r>
      <w:r w:rsidR="00FE7DE5" w:rsidRPr="002956F1">
        <w:rPr>
          <w:rFonts w:ascii="Calibri" w:eastAsia="Times New Roman" w:hAnsi="Calibri" w:cs="Calibri"/>
          <w:b/>
          <w:kern w:val="0"/>
          <w:sz w:val="22"/>
          <w:lang w:eastAsia="ar-SA" w:bidi="ar-SA"/>
        </w:rPr>
        <w:t>)</w:t>
      </w:r>
      <w:r w:rsidR="00FE7DE5" w:rsidRPr="002956F1">
        <w:rPr>
          <w:rFonts w:ascii="Calibri" w:eastAsia="Times New Roman" w:hAnsi="Calibri" w:cs="Calibri"/>
          <w:kern w:val="0"/>
          <w:sz w:val="22"/>
          <w:lang w:eastAsia="ar-SA" w:bidi="ar-SA"/>
        </w:rPr>
        <w:t xml:space="preserve"> </w:t>
      </w:r>
      <w:r w:rsidRPr="002956F1">
        <w:rPr>
          <w:rFonts w:ascii="Calibri" w:eastAsia="Times New Roman" w:hAnsi="Calibri" w:cs="Calibri"/>
          <w:kern w:val="0"/>
          <w:sz w:val="22"/>
          <w:lang w:eastAsia="ar-SA" w:bidi="ar-SA"/>
        </w:rPr>
        <w:t xml:space="preserve">ημέρες πριν την καταληκτική ημερομηνία υποβολής προσφορών και απαντώνται </w:t>
      </w:r>
      <w:r w:rsidR="00A55BF0" w:rsidRPr="002956F1">
        <w:rPr>
          <w:rFonts w:ascii="Calibri" w:eastAsia="Times New Roman" w:hAnsi="Calibri" w:cs="Calibri"/>
          <w:kern w:val="0"/>
          <w:sz w:val="22"/>
          <w:lang w:eastAsia="ar-SA" w:bidi="ar-SA"/>
        </w:rPr>
        <w:t>αντίστοιχα</w:t>
      </w:r>
      <w:r w:rsidRPr="002956F1">
        <w:rPr>
          <w:rFonts w:ascii="Calibri" w:eastAsia="Times New Roman" w:hAnsi="Calibri" w:cs="Calibri"/>
          <w:kern w:val="0"/>
          <w:sz w:val="22"/>
          <w:lang w:eastAsia="ar-SA" w:bidi="ar-SA"/>
        </w:rPr>
        <w:t xml:space="preserve">, στο πλαίσιο της παρούσας, στη σχετική ηλεκτρονική διαδικασία σύναψης δημόσιας σύμβασης στην πλατφόρμα του ΕΣΗΔΗΣ, η οποία είναι προσβάσιμη μέσω της </w:t>
      </w:r>
      <w:r w:rsidR="00352042" w:rsidRPr="002956F1">
        <w:rPr>
          <w:rFonts w:ascii="Calibri" w:eastAsia="Times New Roman" w:hAnsi="Calibri" w:cs="Calibri"/>
          <w:kern w:val="0"/>
          <w:sz w:val="22"/>
          <w:lang w:eastAsia="ar-SA" w:bidi="ar-SA"/>
        </w:rPr>
        <w:t>Δ</w:t>
      </w:r>
      <w:r w:rsidRPr="002956F1">
        <w:rPr>
          <w:rFonts w:ascii="Calibri" w:eastAsia="Times New Roman" w:hAnsi="Calibri" w:cs="Calibri"/>
          <w:kern w:val="0"/>
          <w:sz w:val="22"/>
          <w:lang w:eastAsia="ar-SA" w:bidi="ar-SA"/>
        </w:rPr>
        <w:t xml:space="preserve">ιαδικτυακής </w:t>
      </w:r>
      <w:r w:rsidR="00352042" w:rsidRPr="002956F1">
        <w:rPr>
          <w:rFonts w:ascii="Calibri" w:eastAsia="Times New Roman" w:hAnsi="Calibri" w:cs="Calibri"/>
          <w:kern w:val="0"/>
          <w:sz w:val="22"/>
          <w:lang w:eastAsia="ar-SA" w:bidi="ar-SA"/>
        </w:rPr>
        <w:t>Π</w:t>
      </w:r>
      <w:r w:rsidRPr="002956F1">
        <w:rPr>
          <w:rFonts w:ascii="Calibri" w:eastAsia="Times New Roman" w:hAnsi="Calibri" w:cs="Calibri"/>
          <w:kern w:val="0"/>
          <w:sz w:val="22"/>
          <w:lang w:eastAsia="ar-SA" w:bidi="ar-SA"/>
        </w:rPr>
        <w:t xml:space="preserve">ύλης </w:t>
      </w:r>
      <w:r w:rsidR="00352042" w:rsidRPr="002956F1">
        <w:rPr>
          <w:rFonts w:ascii="Calibri" w:eastAsia="Times New Roman" w:hAnsi="Calibri" w:cs="Calibri"/>
          <w:kern w:val="0"/>
          <w:sz w:val="22"/>
          <w:lang w:eastAsia="ar-SA" w:bidi="ar-SA"/>
        </w:rPr>
        <w:t>(</w:t>
      </w:r>
      <w:hyperlink r:id="rId18" w:history="1">
        <w:r w:rsidRPr="002956F1">
          <w:rPr>
            <w:rFonts w:ascii="Calibri" w:eastAsia="Times New Roman" w:hAnsi="Calibri" w:cs="Calibri"/>
            <w:kern w:val="0"/>
            <w:sz w:val="22"/>
            <w:lang w:eastAsia="ar-SA" w:bidi="ar-SA"/>
          </w:rPr>
          <w:t>www.promitheus.gov.gr</w:t>
        </w:r>
      </w:hyperlink>
      <w:r w:rsidR="00352042" w:rsidRPr="002956F1">
        <w:rPr>
          <w:rFonts w:ascii="Calibri" w:eastAsia="Times New Roman" w:hAnsi="Calibri" w:cs="Calibri"/>
          <w:kern w:val="0"/>
          <w:sz w:val="22"/>
          <w:lang w:eastAsia="ar-SA" w:bidi="ar-SA"/>
        </w:rPr>
        <w:t>)</w:t>
      </w:r>
      <w:r w:rsidRPr="002956F1">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rsidRPr="002956F1">
        <w:t xml:space="preserve"> </w:t>
      </w:r>
      <w:r w:rsidRPr="002956F1">
        <w:rPr>
          <w:rFonts w:ascii="Calibri" w:eastAsia="Times New Roman" w:hAnsi="Calibri" w:cs="Calibri"/>
          <w:kern w:val="0"/>
          <w:sz w:val="22"/>
          <w:lang w:eastAsia="ar-SA" w:bidi="ar-SA"/>
        </w:rPr>
        <w:t>διαπιστευτήρια που τους έχουν χορηγηθεί (όνομα χρήστη και κωδικό πρόσβασης) και απαραίτητα το ηλεκτρονικό αρχείο με το κείμενο των ερωτημάτων είναι ηλεκτρονικά υπογεγραμμένο</w:t>
      </w:r>
      <w:r w:rsidRPr="002956F1">
        <w:t xml:space="preserve">. </w:t>
      </w:r>
      <w:r w:rsidRPr="002956F1">
        <w:rPr>
          <w:rFonts w:ascii="Calibri" w:eastAsia="Times New Roman" w:hAnsi="Calibri" w:cs="Calibri"/>
          <w:kern w:val="0"/>
          <w:sz w:val="22"/>
          <w:lang w:eastAsia="ar-SA" w:bidi="ar-SA"/>
        </w:rPr>
        <w:t xml:space="preserve">Αιτήματα παροχής διευκρινήσεων που </w:t>
      </w:r>
      <w:r w:rsidR="00AD7834" w:rsidRPr="002956F1">
        <w:rPr>
          <w:rFonts w:ascii="Calibri" w:eastAsia="Times New Roman" w:hAnsi="Calibri" w:cs="Calibri"/>
          <w:kern w:val="0"/>
          <w:sz w:val="22"/>
          <w:lang w:eastAsia="ar-SA" w:bidi="ar-SA"/>
        </w:rPr>
        <w:t xml:space="preserve">είτε </w:t>
      </w:r>
      <w:r w:rsidRPr="002956F1">
        <w:rPr>
          <w:rFonts w:ascii="Calibri" w:eastAsia="Times New Roman" w:hAnsi="Calibri" w:cs="Calibri"/>
          <w:kern w:val="0"/>
          <w:sz w:val="22"/>
          <w:lang w:eastAsia="ar-SA" w:bidi="ar-SA"/>
        </w:rPr>
        <w:t>υποβάλλονται με άλλο τρόπο είτε το ηλεκτρονικό αρχείο που τα συνοδεύει δεν είναι ηλεκτρονικά υπογεγραμμένο, δεν εξετάζονται.</w:t>
      </w:r>
    </w:p>
    <w:p w14:paraId="1B56F108" w14:textId="77777777" w:rsidR="003929DA" w:rsidRPr="002956F1" w:rsidRDefault="003929DA" w:rsidP="00AD7834">
      <w:pPr>
        <w:pStyle w:val="Standard"/>
        <w:spacing w:line="276" w:lineRule="auto"/>
        <w:rPr>
          <w:b/>
          <w:bCs/>
          <w:i/>
          <w:iCs/>
          <w:color w:val="5B9BD5"/>
        </w:rPr>
      </w:pPr>
      <w:r w:rsidRPr="002956F1">
        <w:t xml:space="preserve"> </w:t>
      </w:r>
    </w:p>
    <w:p w14:paraId="71698EBA" w14:textId="77777777" w:rsidR="003929DA" w:rsidRPr="002956F1" w:rsidRDefault="003929DA">
      <w:pPr>
        <w:rPr>
          <w:lang w:val="el-GR"/>
        </w:rPr>
      </w:pPr>
      <w:r w:rsidRPr="002956F1">
        <w:rPr>
          <w:lang w:val="el-GR"/>
        </w:rPr>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14:paraId="79957911" w14:textId="77777777" w:rsidR="003929DA" w:rsidRPr="002956F1" w:rsidRDefault="003929DA">
      <w:pPr>
        <w:rPr>
          <w:lang w:val="el-GR"/>
        </w:rPr>
      </w:pPr>
      <w:r w:rsidRPr="002956F1">
        <w:rPr>
          <w:lang w:val="el-GR"/>
        </w:rPr>
        <w:t xml:space="preserve">α) όταν, για οποιονδήποτε λόγο, πρόσθετες πληροφορίες, αν και ζητήθηκαν από τον οικονομικό φορέα έγκαιρα, δεν έχουν παρασχεθεί το αργότερο </w:t>
      </w:r>
      <w:r w:rsidRPr="002956F1">
        <w:rPr>
          <w:b/>
          <w:lang w:val="el-GR"/>
        </w:rPr>
        <w:t>έξι (6) ημέρες</w:t>
      </w:r>
      <w:r w:rsidRPr="002956F1">
        <w:rPr>
          <w:lang w:val="el-GR"/>
        </w:rPr>
        <w:t xml:space="preserve"> πριν από την προθεσμία που ορίζεται για την παραλαβή των προσφορών, </w:t>
      </w:r>
    </w:p>
    <w:p w14:paraId="765278FC" w14:textId="77777777" w:rsidR="003929DA" w:rsidRPr="002956F1" w:rsidRDefault="003929DA" w:rsidP="00DE2CF4">
      <w:pPr>
        <w:rPr>
          <w:lang w:val="el-GR"/>
        </w:rPr>
      </w:pPr>
      <w:r w:rsidRPr="002956F1">
        <w:rPr>
          <w:lang w:val="el-GR"/>
        </w:rPr>
        <w:t>β) όταν τα έγγραφα της σύμβασης υφίστανται σημαντικές αλλαγές</w:t>
      </w:r>
    </w:p>
    <w:p w14:paraId="54F84678" w14:textId="77777777" w:rsidR="003929DA" w:rsidRPr="002956F1" w:rsidRDefault="003929DA">
      <w:pPr>
        <w:rPr>
          <w:lang w:val="el-GR"/>
        </w:rPr>
      </w:pPr>
      <w:r w:rsidRPr="002956F1">
        <w:rPr>
          <w:lang w:val="el-GR"/>
        </w:rPr>
        <w:t>Η διάρκεια της παράτασης θα είναι ανάλογη με τη σπουδαιότητα των πληροφοριών ή των αλλαγών.</w:t>
      </w:r>
    </w:p>
    <w:p w14:paraId="53B44B39" w14:textId="77777777" w:rsidR="00FE71B4" w:rsidRPr="002956F1" w:rsidRDefault="003929DA">
      <w:pPr>
        <w:rPr>
          <w:i/>
          <w:iCs/>
          <w:color w:val="5B9BD5"/>
          <w:lang w:val="el-GR"/>
        </w:rPr>
      </w:pPr>
      <w:r w:rsidRPr="002956F1">
        <w:rPr>
          <w:lang w:val="el-GR"/>
        </w:rPr>
        <w:t xml:space="preserve">Όταν οι πρόσθετες πληροφορίες δεν έχουν ζητηθεί έγκαιρα ή δεν έχουν σημασία για την προετοιμασία κατάλληλων προσφορών, </w:t>
      </w:r>
      <w:r w:rsidR="004608D2" w:rsidRPr="002956F1">
        <w:rPr>
          <w:lang w:val="el-GR"/>
        </w:rPr>
        <w:t>η</w:t>
      </w:r>
      <w:r w:rsidRPr="002956F1">
        <w:rPr>
          <w:lang w:val="el-GR"/>
        </w:rPr>
        <w:t xml:space="preserve"> παράταση </w:t>
      </w:r>
      <w:r w:rsidR="00FE71B4" w:rsidRPr="002956F1">
        <w:rPr>
          <w:lang w:val="el-GR"/>
        </w:rPr>
        <w:t xml:space="preserve">της προθεσμίας </w:t>
      </w:r>
      <w:r w:rsidR="004608D2" w:rsidRPr="002956F1">
        <w:rPr>
          <w:lang w:val="el-GR"/>
        </w:rPr>
        <w:t>εναπόκειται στη διακριτική ευχέρεια της αναθέτουσας αρχής</w:t>
      </w:r>
      <w:r w:rsidRPr="002956F1">
        <w:rPr>
          <w:color w:val="0070C0"/>
          <w:lang w:val="el-GR"/>
        </w:rPr>
        <w:t>.</w:t>
      </w:r>
      <w:r w:rsidR="00FE71B4" w:rsidRPr="002956F1">
        <w:rPr>
          <w:i/>
          <w:iCs/>
          <w:color w:val="5B9BD5"/>
          <w:lang w:val="el-GR"/>
        </w:rPr>
        <w:t xml:space="preserve"> </w:t>
      </w:r>
    </w:p>
    <w:p w14:paraId="46B6BD8C" w14:textId="77777777" w:rsidR="003929DA" w:rsidRPr="002956F1" w:rsidRDefault="00FE71B4">
      <w:pPr>
        <w:rPr>
          <w:lang w:val="el-GR"/>
        </w:rPr>
      </w:pPr>
      <w:r w:rsidRPr="002956F1">
        <w:rPr>
          <w:lang w:val="el-GR"/>
        </w:rPr>
        <w:lastRenderedPageBreak/>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w:t>
      </w:r>
      <w:r w:rsidR="0031698B" w:rsidRPr="002956F1">
        <w:rPr>
          <w:lang w:val="el-GR"/>
        </w:rPr>
        <w:t xml:space="preserve"> </w:t>
      </w:r>
      <w:r w:rsidRPr="002956F1">
        <w:rPr>
          <w:lang w:val="el-GR"/>
        </w:rPr>
        <w:t>δημοσιεύεται στην ΕΕΕΕ (με το τυποποιημένο έντυπο «Διορθωτικό») και στο ΚΗΜΔΗΣ.</w:t>
      </w:r>
    </w:p>
    <w:p w14:paraId="6B9276A7" w14:textId="77777777" w:rsidR="00FE71B4" w:rsidRPr="002956F1" w:rsidRDefault="00FE71B4">
      <w:pPr>
        <w:rPr>
          <w:lang w:val="el-GR"/>
        </w:rPr>
      </w:pPr>
    </w:p>
    <w:p w14:paraId="6CDED9DA" w14:textId="77777777" w:rsidR="003929DA" w:rsidRPr="002956F1" w:rsidRDefault="003929DA">
      <w:pPr>
        <w:pStyle w:val="Heading3"/>
        <w:rPr>
          <w:lang w:val="el-GR"/>
        </w:rPr>
      </w:pPr>
      <w:bookmarkStart w:id="52" w:name="_Toc136940876"/>
      <w:r w:rsidRPr="002956F1">
        <w:rPr>
          <w:lang w:val="el-GR"/>
        </w:rPr>
        <w:t>2.1.4</w:t>
      </w:r>
      <w:r w:rsidRPr="002956F1">
        <w:rPr>
          <w:lang w:val="el-GR"/>
        </w:rPr>
        <w:tab/>
        <w:t>Γλώσσα</w:t>
      </w:r>
      <w:bookmarkEnd w:id="52"/>
    </w:p>
    <w:p w14:paraId="3C5883B2" w14:textId="77777777" w:rsidR="003929DA" w:rsidRPr="002956F1" w:rsidRDefault="003929DA">
      <w:pPr>
        <w:rPr>
          <w:lang w:val="el-GR"/>
        </w:rPr>
      </w:pPr>
      <w:r w:rsidRPr="002956F1">
        <w:rPr>
          <w:lang w:val="el-GR"/>
        </w:rPr>
        <w:t>Τα έγγραφα της σύμβασης έχουν συνταχθεί στην ελληνική γλώσσα</w:t>
      </w:r>
    </w:p>
    <w:p w14:paraId="2AC1151D" w14:textId="77777777" w:rsidR="003929DA" w:rsidRPr="002956F1" w:rsidRDefault="003929DA">
      <w:pPr>
        <w:rPr>
          <w:color w:val="000000"/>
          <w:lang w:val="el-GR"/>
        </w:rPr>
      </w:pPr>
      <w:r w:rsidRPr="002956F1">
        <w:rPr>
          <w:lang w:val="el-GR"/>
        </w:rPr>
        <w:t>Τυχόν προδικαστικές προσφυγές υποβάλλονται στην ελληνική γλώσσα.</w:t>
      </w:r>
    </w:p>
    <w:p w14:paraId="4C53BE05" w14:textId="77777777" w:rsidR="00AD7834" w:rsidRPr="002956F1" w:rsidRDefault="003929DA">
      <w:pPr>
        <w:rPr>
          <w:color w:val="000000"/>
          <w:lang w:val="el-GR"/>
        </w:rPr>
      </w:pPr>
      <w:r w:rsidRPr="002956F1">
        <w:rPr>
          <w:color w:val="000000"/>
          <w:lang w:val="el-GR"/>
        </w:rPr>
        <w:t xml:space="preserve">Οι </w:t>
      </w:r>
      <w:r w:rsidRPr="002956F1">
        <w:rPr>
          <w:b/>
          <w:color w:val="000000"/>
          <w:u w:val="single"/>
          <w:lang w:val="el-GR"/>
        </w:rPr>
        <w:t>προσφορές</w:t>
      </w:r>
      <w:r w:rsidR="00581874" w:rsidRPr="002956F1">
        <w:rPr>
          <w:b/>
          <w:color w:val="000000"/>
          <w:u w:val="single"/>
          <w:lang w:val="el-GR"/>
        </w:rPr>
        <w:t>,</w:t>
      </w:r>
      <w:r w:rsidRPr="002956F1">
        <w:rPr>
          <w:color w:val="000000"/>
          <w:lang w:val="el-GR"/>
        </w:rPr>
        <w:t xml:space="preserve"> τα  στοιχεία που περιλαμβάνονται σε αυτές, </w:t>
      </w:r>
      <w:r w:rsidR="0074788C" w:rsidRPr="002956F1">
        <w:rPr>
          <w:color w:val="000000"/>
          <w:lang w:val="el-GR"/>
        </w:rPr>
        <w:t xml:space="preserve">καθώς και τα αποδεικτικά έγγραφα </w:t>
      </w:r>
      <w:r w:rsidR="001E243F" w:rsidRPr="002956F1">
        <w:rPr>
          <w:color w:val="000000"/>
          <w:lang w:val="el-GR"/>
        </w:rPr>
        <w:t>σχετικά με</w:t>
      </w:r>
      <w:r w:rsidR="0074788C" w:rsidRPr="002956F1">
        <w:rPr>
          <w:color w:val="000000"/>
          <w:lang w:val="el-GR"/>
        </w:rPr>
        <w:t xml:space="preserve"> τη μη ύπαρξη λόγου αποκλεισμού και την πλήρωση των κριτηρίων ποιοτικής επιλογής </w:t>
      </w:r>
      <w:r w:rsidRPr="002956F1">
        <w:rPr>
          <w:color w:val="000000"/>
          <w:lang w:val="el-GR"/>
        </w:rPr>
        <w:t xml:space="preserve">συντάσσονται στην ελληνική γλώσσα ή συνοδεύονται από επίσημη μετάφρασή τους στην ελληνική γλώσσα. </w:t>
      </w:r>
    </w:p>
    <w:p w14:paraId="43ADA068" w14:textId="77777777" w:rsidR="00AD7834" w:rsidRPr="002956F1" w:rsidRDefault="003929DA">
      <w:pPr>
        <w:rPr>
          <w:color w:val="000000"/>
          <w:lang w:val="el-GR"/>
        </w:rPr>
      </w:pPr>
      <w:r w:rsidRPr="002956F1">
        <w:rPr>
          <w:color w:val="000000"/>
          <w:lang w:val="el-GR"/>
        </w:rPr>
        <w:t xml:space="preserve">Τα αλλοδαπά </w:t>
      </w:r>
      <w:r w:rsidR="008C11C4" w:rsidRPr="002956F1">
        <w:rPr>
          <w:color w:val="000000"/>
          <w:lang w:val="el-GR"/>
        </w:rPr>
        <w:t xml:space="preserve">δημόσια και </w:t>
      </w:r>
      <w:r w:rsidRPr="002956F1">
        <w:rPr>
          <w:color w:val="000000"/>
          <w:lang w:val="el-GR"/>
        </w:rPr>
        <w:t xml:space="preserve">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 </w:t>
      </w:r>
    </w:p>
    <w:p w14:paraId="76EF8068" w14:textId="77777777" w:rsidR="003929DA" w:rsidRPr="002956F1" w:rsidRDefault="003929DA">
      <w:pPr>
        <w:rPr>
          <w:color w:val="000000"/>
          <w:lang w:val="el-GR"/>
        </w:rPr>
      </w:pPr>
      <w:r w:rsidRPr="002956F1">
        <w:rPr>
          <w:iCs/>
          <w:color w:val="000000"/>
          <w:lang w:val="el-GR"/>
        </w:rPr>
        <w:t>Ενημερωτικά και τεχνικά φυλλάδια και άλλα έντυπα,</w:t>
      </w:r>
      <w:r w:rsidR="006A601E" w:rsidRPr="002956F1">
        <w:rPr>
          <w:iCs/>
          <w:color w:val="000000"/>
          <w:lang w:val="el-GR"/>
        </w:rPr>
        <w:t xml:space="preserve"> </w:t>
      </w:r>
      <w:r w:rsidRPr="002956F1">
        <w:rPr>
          <w:iCs/>
          <w:color w:val="000000"/>
          <w:lang w:val="el-GR"/>
        </w:rPr>
        <w:t>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 που είναι δυνατόν να διαβαστούν σε κάθε γλώσσα και δεν είναι απαραίτητη η μετάφραση τους, μπορούν να υποβάλλονται σε άλλη γλώσσα, χωρίς να συνοδεύονται από μετάφραση στην ελληνική</w:t>
      </w:r>
      <w:r w:rsidRPr="002956F1">
        <w:rPr>
          <w:i/>
          <w:iCs/>
          <w:color w:val="000000"/>
          <w:lang w:val="el-GR"/>
        </w:rPr>
        <w:t>.</w:t>
      </w:r>
      <w:r w:rsidRPr="002956F1">
        <w:rPr>
          <w:rStyle w:val="FootnoteReference2"/>
          <w:color w:val="000000"/>
          <w:lang w:val="el-GR"/>
        </w:rPr>
        <w:t xml:space="preserve">. </w:t>
      </w:r>
    </w:p>
    <w:p w14:paraId="5D1E12AF" w14:textId="77777777" w:rsidR="00700DD6" w:rsidRPr="002956F1" w:rsidRDefault="00700DD6" w:rsidP="00700DD6">
      <w:pPr>
        <w:rPr>
          <w:i/>
          <w:iCs/>
          <w:color w:val="5B9BD5"/>
          <w:lang w:val="el-GR"/>
        </w:rPr>
      </w:pPr>
      <w:r w:rsidRPr="002956F1">
        <w:rPr>
          <w:color w:val="000000"/>
          <w:lang w:val="el-GR"/>
        </w:rPr>
        <w:t>Κατά παρέκκλιση των ως άνω παρ</w:t>
      </w:r>
      <w:r w:rsidR="00817D5B" w:rsidRPr="002956F1">
        <w:rPr>
          <w:color w:val="000000"/>
          <w:lang w:val="el-GR"/>
        </w:rPr>
        <w:t>αγράφων</w:t>
      </w:r>
      <w:r w:rsidRPr="002956F1">
        <w:rPr>
          <w:color w:val="000000"/>
          <w:lang w:val="el-GR"/>
        </w:rPr>
        <w:t>, γίνεται δεκτή η υποβολή ενός ή περισσότερων στοιχείων των προσφορών</w:t>
      </w:r>
      <w:r w:rsidR="00817D5B" w:rsidRPr="002956F1">
        <w:rPr>
          <w:color w:val="000000"/>
          <w:lang w:val="el-GR"/>
        </w:rPr>
        <w:t xml:space="preserve"> και</w:t>
      </w:r>
      <w:r w:rsidRPr="002956F1">
        <w:rPr>
          <w:color w:val="000000"/>
          <w:lang w:val="el-GR"/>
        </w:rPr>
        <w:t xml:space="preserve"> των δικαιολογητικών κατακύρωσης, στην </w:t>
      </w:r>
      <w:r w:rsidR="00FE7DE5" w:rsidRPr="002956F1">
        <w:rPr>
          <w:color w:val="000000"/>
          <w:lang w:val="el-GR"/>
        </w:rPr>
        <w:t xml:space="preserve">αγγλική </w:t>
      </w:r>
      <w:r w:rsidRPr="002956F1">
        <w:rPr>
          <w:color w:val="000000"/>
          <w:lang w:val="el-GR"/>
        </w:rPr>
        <w:t>γλώσσα χωρίς να απαιτείται επικύρωσή τους, στο μέτρο που τα ανωτέρω έγγραφα είναι καταχωρισμένα σε επίσημους ιστότοπους φορέων πιστοποίησης, στους οποίους υπάρχει ελεύθερη πρόσβαση μέσω διαδικτύου και εφόσον ο οικονομικός φορέας παραπέμπει σε αυτούς, προκειμένου η επαλήθευση της ισχύος τους να είναι ευχερής για την αναθέτουσα αρχή</w:t>
      </w:r>
      <w:r w:rsidRPr="002956F1">
        <w:rPr>
          <w:rFonts w:ascii="Cambria" w:hAnsi="Cambria" w:cs="Cambria"/>
          <w:szCs w:val="22"/>
          <w:lang w:val="el-GR" w:eastAsia="zh-CN"/>
        </w:rPr>
        <w:t xml:space="preserve">  </w:t>
      </w:r>
    </w:p>
    <w:p w14:paraId="65BFBBFB" w14:textId="77777777" w:rsidR="003929DA" w:rsidRPr="002956F1" w:rsidRDefault="003929DA">
      <w:pPr>
        <w:rPr>
          <w:color w:val="000000"/>
          <w:lang w:val="el-GR"/>
        </w:rPr>
      </w:pPr>
      <w:r w:rsidRPr="002956F1">
        <w:rPr>
          <w:color w:val="000000"/>
          <w:lang w:val="el-GR"/>
        </w:rPr>
        <w:t>Κάθε μορφής επικοινωνία με την αναθέτουσα αρχή, καθώς και μεταξύ αυτής και του αναδόχου, θα γίνονται υποχρεωτικά στην ελληνική γλώσσα.</w:t>
      </w:r>
    </w:p>
    <w:p w14:paraId="079B886B" w14:textId="77777777" w:rsidR="003929DA" w:rsidRPr="002956F1" w:rsidRDefault="003929DA">
      <w:pPr>
        <w:pStyle w:val="Heading3"/>
        <w:rPr>
          <w:color w:val="000000"/>
          <w:lang w:val="el-GR"/>
        </w:rPr>
      </w:pPr>
      <w:bookmarkStart w:id="53" w:name="_Toc136940877"/>
      <w:r w:rsidRPr="002956F1">
        <w:rPr>
          <w:lang w:val="el-GR"/>
        </w:rPr>
        <w:t>2.1.5</w:t>
      </w:r>
      <w:r w:rsidRPr="002956F1">
        <w:rPr>
          <w:lang w:val="el-GR"/>
        </w:rPr>
        <w:tab/>
        <w:t>Εγγυήσεις</w:t>
      </w:r>
      <w:bookmarkEnd w:id="53"/>
    </w:p>
    <w:p w14:paraId="74CD2A7D" w14:textId="5E88BF0D" w:rsidR="003929DA" w:rsidRPr="002956F1" w:rsidRDefault="003929DA">
      <w:pPr>
        <w:rPr>
          <w:color w:val="000000"/>
          <w:lang w:val="el-GR"/>
        </w:rPr>
      </w:pPr>
      <w:r w:rsidRPr="002956F1">
        <w:rPr>
          <w:color w:val="000000"/>
          <w:lang w:val="el-GR"/>
        </w:rPr>
        <w:t>Οι εγγυητικές επιστολές των παραγράφων 2.2.2 και 4.1</w:t>
      </w:r>
      <w:r w:rsidR="005816DE" w:rsidRPr="002956F1">
        <w:rPr>
          <w:color w:val="000000"/>
          <w:lang w:val="el-GR"/>
        </w:rPr>
        <w:t xml:space="preserve"> </w:t>
      </w:r>
      <w:r w:rsidRPr="002956F1">
        <w:rPr>
          <w:color w:val="000000"/>
          <w:lang w:val="el-GR"/>
        </w:rPr>
        <w:t>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sidRPr="002956F1">
        <w:rPr>
          <w:lang w:val="el-GR"/>
        </w:rPr>
        <w:t>,</w:t>
      </w:r>
      <w:r w:rsidRPr="002956F1">
        <w:rPr>
          <w:color w:val="000000"/>
          <w:lang w:val="el-GR"/>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14:paraId="7DE3F165" w14:textId="77777777" w:rsidR="003929DA" w:rsidRPr="002956F1" w:rsidRDefault="003929DA">
      <w:pPr>
        <w:rPr>
          <w:color w:val="000000"/>
          <w:lang w:val="el-GR"/>
        </w:rPr>
      </w:pPr>
      <w:r w:rsidRPr="002956F1">
        <w:rPr>
          <w:color w:val="000000"/>
          <w:lang w:val="el-GR"/>
        </w:rPr>
        <w:t>Οι εγγυητικές επιστολές εκδίδονται κατ’ επιλογή των οικονομικών φορέων από έναν ή περισσότερους εκδότες της παραπάνω παραγράφου.</w:t>
      </w:r>
    </w:p>
    <w:p w14:paraId="2CB0B6CA" w14:textId="77777777" w:rsidR="003929DA" w:rsidRPr="002956F1" w:rsidRDefault="003929DA">
      <w:pPr>
        <w:rPr>
          <w:color w:val="5B9BD5"/>
          <w:lang w:val="el-GR"/>
        </w:rPr>
      </w:pPr>
      <w:r w:rsidRPr="002956F1">
        <w:rPr>
          <w:color w:val="000000"/>
          <w:lang w:val="el-GR"/>
        </w:rPr>
        <w:t xml:space="preserve">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w:t>
      </w:r>
      <w:r w:rsidRPr="002956F1">
        <w:rPr>
          <w:color w:val="000000"/>
          <w:lang w:val="el-GR"/>
        </w:rPr>
        <w:lastRenderedPageBreak/>
        <w:t xml:space="preserve">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 </w:t>
      </w:r>
    </w:p>
    <w:p w14:paraId="12612A0B" w14:textId="77777777" w:rsidR="003929DA" w:rsidRPr="002956F1" w:rsidRDefault="003929DA">
      <w:pPr>
        <w:rPr>
          <w:color w:val="000000"/>
          <w:lang w:val="el-GR"/>
        </w:rPr>
      </w:pPr>
      <w:r w:rsidRPr="002956F1">
        <w:rPr>
          <w:color w:val="000000"/>
          <w:lang w:val="el-GR"/>
        </w:rPr>
        <w:t xml:space="preserve">Η περ. αα’ του προηγούμενου εδαφίου </w:t>
      </w:r>
      <w:r w:rsidR="00413AB8" w:rsidRPr="002956F1">
        <w:rPr>
          <w:color w:val="000000"/>
          <w:lang w:val="el-GR"/>
        </w:rPr>
        <w:t>ζ΄</w:t>
      </w:r>
      <w:r w:rsidR="00C823DC" w:rsidRPr="002956F1">
        <w:rPr>
          <w:color w:val="000000"/>
          <w:lang w:val="el-GR"/>
        </w:rPr>
        <w:t xml:space="preserve"> </w:t>
      </w:r>
      <w:r w:rsidRPr="002956F1">
        <w:rPr>
          <w:color w:val="000000"/>
          <w:lang w:val="el-GR"/>
        </w:rPr>
        <w:t>δεν εφαρμόζεται για τις εγγυήσεις που παρέχονται με γραμμάτιο του Ταμείου Παρακαταθηκών και Δανείων.</w:t>
      </w:r>
    </w:p>
    <w:p w14:paraId="3496A67D" w14:textId="1B56B60E" w:rsidR="00FE7DE5" w:rsidRPr="002956F1" w:rsidRDefault="00FE7DE5" w:rsidP="00CC76C4">
      <w:pPr>
        <w:spacing w:after="0"/>
        <w:rPr>
          <w:color w:val="000000"/>
          <w:lang w:val="el-GR"/>
        </w:rPr>
      </w:pPr>
      <w:r w:rsidRPr="002956F1">
        <w:rPr>
          <w:color w:val="000000"/>
          <w:lang w:val="el-GR"/>
        </w:rPr>
        <w:t xml:space="preserve">Το περιεχόμενο των ανωτέρω εγγυητικών επιστολών πρέπει να είναι σύμφωνο ως προς τους ουσιώδεις όρους με </w:t>
      </w:r>
      <w:r w:rsidR="001466F5" w:rsidRPr="002956F1">
        <w:rPr>
          <w:color w:val="000000"/>
          <w:lang w:val="el-GR"/>
        </w:rPr>
        <w:t xml:space="preserve">τα υποδείγματα </w:t>
      </w:r>
      <w:r w:rsidRPr="002956F1">
        <w:rPr>
          <w:color w:val="000000"/>
          <w:lang w:val="el-GR"/>
        </w:rPr>
        <w:t xml:space="preserve">που παρατίθεται στο </w:t>
      </w:r>
      <w:r w:rsidR="00E84E4E" w:rsidRPr="002956F1">
        <w:rPr>
          <w:color w:val="000000"/>
          <w:lang w:val="el-GR"/>
        </w:rPr>
        <w:fldChar w:fldCharType="begin"/>
      </w:r>
      <w:r w:rsidR="00E84E4E" w:rsidRPr="002956F1">
        <w:rPr>
          <w:color w:val="000000"/>
          <w:lang w:val="el-GR"/>
        </w:rPr>
        <w:instrText xml:space="preserve"> REF _Ref77599722 \h </w:instrText>
      </w:r>
      <w:r w:rsidR="002956F1">
        <w:rPr>
          <w:color w:val="000000"/>
          <w:lang w:val="el-GR"/>
        </w:rPr>
        <w:instrText xml:space="preserve"> \* MERGEFORMAT </w:instrText>
      </w:r>
      <w:r w:rsidR="00E84E4E" w:rsidRPr="002956F1">
        <w:rPr>
          <w:color w:val="000000"/>
          <w:lang w:val="el-GR"/>
        </w:rPr>
      </w:r>
      <w:r w:rsidR="00E84E4E" w:rsidRPr="002956F1">
        <w:rPr>
          <w:color w:val="000000"/>
          <w:lang w:val="el-GR"/>
        </w:rPr>
        <w:fldChar w:fldCharType="separate"/>
      </w:r>
      <w:r w:rsidR="004C54E4" w:rsidRPr="002956F1">
        <w:rPr>
          <w:lang w:val="el-GR"/>
        </w:rPr>
        <w:t xml:space="preserve">ΠΑΡΑΡΤΗΜΑ </w:t>
      </w:r>
      <w:r w:rsidR="004C54E4" w:rsidRPr="002956F1">
        <w:t>V</w:t>
      </w:r>
      <w:r w:rsidR="004C54E4" w:rsidRPr="002956F1">
        <w:rPr>
          <w:lang w:val="el-GR"/>
        </w:rPr>
        <w:t xml:space="preserve"> – ΥΠΟΔΕΙΓΜΑΤΑ ΕΓΓΥΗΤΙΚΩΝ ΕΠΙΣΤΟΛΩΝ</w:t>
      </w:r>
      <w:r w:rsidR="00E84E4E" w:rsidRPr="002956F1">
        <w:rPr>
          <w:color w:val="000000"/>
          <w:lang w:val="el-GR"/>
        </w:rPr>
        <w:fldChar w:fldCharType="end"/>
      </w:r>
    </w:p>
    <w:p w14:paraId="127DCF9F" w14:textId="23E38F28" w:rsidR="00FE7DE5" w:rsidRPr="002956F1" w:rsidRDefault="00FE7DE5" w:rsidP="00CC76C4">
      <w:pPr>
        <w:spacing w:after="0"/>
        <w:rPr>
          <w:color w:val="000000"/>
          <w:lang w:val="el-GR"/>
        </w:rPr>
      </w:pPr>
    </w:p>
    <w:p w14:paraId="6BF7A587" w14:textId="5ABE368E" w:rsidR="001466F5" w:rsidRPr="002956F1" w:rsidRDefault="001466F5" w:rsidP="00CC76C4">
      <w:pPr>
        <w:spacing w:after="0"/>
        <w:rPr>
          <w:color w:val="000000"/>
          <w:lang w:val="el-GR"/>
        </w:rPr>
      </w:pPr>
      <w:r w:rsidRPr="002956F1">
        <w:rPr>
          <w:color w:val="000000"/>
          <w:lang w:val="el-GR"/>
        </w:rPr>
        <w:t>Επισημαίνεται ότι εγγυήσεις που εκδίδονται από το Τ.Μ.Ε.Δ.Ε και το Ταμείο Παρακαταθηκών και Δανείων δεν συμμορφώνονται με τα υποδείγματα των εγγυητικών επιστολών της παρούσας αλλά εκδίδονται σύμφωνα με τις οικείες διατάξεις που διέπουν τους εν λόγω φορείς.</w:t>
      </w:r>
    </w:p>
    <w:p w14:paraId="48CB337F" w14:textId="77777777" w:rsidR="001466F5" w:rsidRPr="002956F1" w:rsidRDefault="001466F5" w:rsidP="00CC76C4">
      <w:pPr>
        <w:spacing w:after="0"/>
        <w:rPr>
          <w:color w:val="000000"/>
          <w:lang w:val="el-GR"/>
        </w:rPr>
      </w:pPr>
    </w:p>
    <w:p w14:paraId="7F92C1CD" w14:textId="77777777" w:rsidR="003929DA" w:rsidRPr="002956F1" w:rsidRDefault="003929DA" w:rsidP="00CC76C4">
      <w:pPr>
        <w:spacing w:after="0"/>
        <w:rPr>
          <w:color w:val="000000"/>
          <w:lang w:val="el-GR"/>
        </w:rPr>
      </w:pPr>
      <w:r w:rsidRPr="002956F1">
        <w:rPr>
          <w:color w:val="000000"/>
          <w:lang w:val="el-GR"/>
        </w:rPr>
        <w:t>Η αναθέτουσα αρχή επικοινωνεί με τους εκδότες των εγγυητικών επιστολών προκειμένου να διαπιστώσει την εγκυρότητά τους.</w:t>
      </w:r>
    </w:p>
    <w:p w14:paraId="3C21DAC5" w14:textId="77777777" w:rsidR="00FD78BF" w:rsidRPr="002956F1" w:rsidRDefault="00FD78BF" w:rsidP="00CC76C4">
      <w:pPr>
        <w:pStyle w:val="Heading3"/>
        <w:rPr>
          <w:lang w:val="el-GR"/>
        </w:rPr>
      </w:pPr>
      <w:bookmarkStart w:id="54" w:name="_Toc136940878"/>
      <w:r w:rsidRPr="002956F1">
        <w:rPr>
          <w:lang w:val="el-GR"/>
        </w:rPr>
        <w:t>2.1.6</w:t>
      </w:r>
      <w:r w:rsidR="00B03F31" w:rsidRPr="002956F1">
        <w:rPr>
          <w:lang w:val="el-GR"/>
        </w:rPr>
        <w:tab/>
      </w:r>
      <w:r w:rsidRPr="002956F1">
        <w:rPr>
          <w:lang w:val="el-GR"/>
        </w:rPr>
        <w:t>Προστασία Προσωπικών Δεδομένων</w:t>
      </w:r>
      <w:bookmarkEnd w:id="54"/>
    </w:p>
    <w:p w14:paraId="79D296CC" w14:textId="77777777" w:rsidR="00FD78BF" w:rsidRPr="002956F1" w:rsidRDefault="00FD78BF" w:rsidP="00FD78BF">
      <w:pPr>
        <w:rPr>
          <w:color w:val="000000"/>
          <w:lang w:val="el-GR"/>
        </w:rPr>
      </w:pPr>
      <w:r w:rsidRPr="002956F1">
        <w:rPr>
          <w:color w:val="000000"/>
          <w:lang w:val="el-GR"/>
        </w:rPr>
        <w:t xml:space="preserve">Η </w:t>
      </w:r>
      <w:r w:rsidR="002510A3" w:rsidRPr="002956F1">
        <w:rPr>
          <w:color w:val="000000"/>
          <w:lang w:val="el-GR"/>
        </w:rPr>
        <w:t>α</w:t>
      </w:r>
      <w:r w:rsidRPr="002956F1">
        <w:rPr>
          <w:color w:val="000000"/>
          <w:lang w:val="el-GR"/>
        </w:rPr>
        <w:t xml:space="preserve">ναθέτουσα </w:t>
      </w:r>
      <w:r w:rsidR="002510A3" w:rsidRPr="002956F1">
        <w:rPr>
          <w:color w:val="000000"/>
          <w:lang w:val="el-GR"/>
        </w:rPr>
        <w:t>α</w:t>
      </w:r>
      <w:r w:rsidRPr="002956F1">
        <w:rPr>
          <w:color w:val="000000"/>
          <w:lang w:val="el-GR"/>
        </w:rPr>
        <w:t>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14:paraId="1EF00B25" w14:textId="77777777" w:rsidR="003929DA" w:rsidRPr="002956F1" w:rsidRDefault="003929DA" w:rsidP="00C513BF">
      <w:pPr>
        <w:rPr>
          <w:lang w:val="el-GR"/>
        </w:rPr>
      </w:pPr>
    </w:p>
    <w:p w14:paraId="79E847CE"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55" w:name="_Toc136940879"/>
      <w:r w:rsidRPr="002956F1">
        <w:rPr>
          <w:lang w:val="el-GR"/>
        </w:rPr>
        <w:t>Δικαίωμα Συμμετοχής - Κριτήρια Ποιοτικής Επιλογής</w:t>
      </w:r>
      <w:bookmarkEnd w:id="55"/>
    </w:p>
    <w:p w14:paraId="5F17A0F8" w14:textId="77777777" w:rsidR="003929DA" w:rsidRPr="002956F1" w:rsidRDefault="003929DA">
      <w:pPr>
        <w:pStyle w:val="Heading3"/>
        <w:rPr>
          <w:lang w:val="el-GR"/>
        </w:rPr>
      </w:pPr>
      <w:bookmarkStart w:id="56" w:name="_Toc136940880"/>
      <w:r w:rsidRPr="002956F1">
        <w:rPr>
          <w:lang w:val="el-GR"/>
        </w:rPr>
        <w:t>2.2.1</w:t>
      </w:r>
      <w:r w:rsidRPr="002956F1">
        <w:rPr>
          <w:lang w:val="el-GR"/>
        </w:rPr>
        <w:tab/>
        <w:t>Δικαίωμα συμμετοχής</w:t>
      </w:r>
      <w:bookmarkEnd w:id="56"/>
      <w:r w:rsidRPr="002956F1">
        <w:rPr>
          <w:lang w:val="el-GR"/>
        </w:rPr>
        <w:t xml:space="preserve"> </w:t>
      </w:r>
    </w:p>
    <w:p w14:paraId="2887431B" w14:textId="77777777" w:rsidR="003929DA" w:rsidRPr="002956F1" w:rsidRDefault="003929DA">
      <w:pPr>
        <w:rPr>
          <w:lang w:val="el-GR"/>
        </w:rPr>
      </w:pPr>
      <w:r w:rsidRPr="002956F1">
        <w:rPr>
          <w:rFonts w:ascii="Arial" w:hAnsi="Arial" w:cs="Times New Roman"/>
          <w:b/>
          <w:bCs/>
          <w:szCs w:val="26"/>
          <w:lang w:val="el-GR"/>
        </w:rPr>
        <w:t>1</w:t>
      </w:r>
      <w:r w:rsidRPr="002956F1">
        <w:rPr>
          <w:b/>
          <w:bCs/>
          <w:lang w:val="el-GR"/>
        </w:rPr>
        <w:t>.</w:t>
      </w:r>
      <w:r w:rsidR="00146373" w:rsidRPr="002956F1">
        <w:rPr>
          <w:b/>
          <w:bCs/>
          <w:lang w:val="el-GR"/>
        </w:rPr>
        <w:t xml:space="preserve"> </w:t>
      </w:r>
      <w:r w:rsidRPr="002956F1">
        <w:rPr>
          <w:lang w:val="el-GR"/>
        </w:rP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14:paraId="682623B2" w14:textId="77777777" w:rsidR="003929DA" w:rsidRPr="002956F1" w:rsidRDefault="003929DA">
      <w:pPr>
        <w:rPr>
          <w:lang w:val="el-GR"/>
        </w:rPr>
      </w:pPr>
      <w:r w:rsidRPr="002956F1">
        <w:rPr>
          <w:lang w:val="el-GR"/>
        </w:rPr>
        <w:t>α) κράτος-μέλος της Ένωσης,</w:t>
      </w:r>
    </w:p>
    <w:p w14:paraId="1A34490B" w14:textId="77777777" w:rsidR="003929DA" w:rsidRPr="002956F1" w:rsidRDefault="003929DA">
      <w:pPr>
        <w:rPr>
          <w:lang w:val="el-GR"/>
        </w:rPr>
      </w:pPr>
      <w:r w:rsidRPr="002956F1">
        <w:rPr>
          <w:lang w:val="el-GR"/>
        </w:rPr>
        <w:t>β) κράτος-μέλος του Ευρωπαϊκού Οικονομικού Χώρου (Ε.Ο.Χ.),</w:t>
      </w:r>
    </w:p>
    <w:p w14:paraId="62E2FB9E" w14:textId="77777777" w:rsidR="003929DA" w:rsidRPr="002956F1" w:rsidRDefault="003929DA">
      <w:pPr>
        <w:rPr>
          <w:lang w:val="el-GR"/>
        </w:rPr>
      </w:pPr>
      <w:r w:rsidRPr="002956F1">
        <w:rPr>
          <w:lang w:val="el-GR"/>
        </w:rPr>
        <w:t>γ) τρίτες χώρες που έχουν υπογράψει και κυρώσει τη ΣΔΣ, στο βαθμό που η υπό ανάθεση δημόσια σύμβαση καλύπτεται από τα Παραρτήματα 1, 2, 4</w:t>
      </w:r>
      <w:r w:rsidR="00626CCA" w:rsidRPr="002956F1">
        <w:rPr>
          <w:lang w:val="el-GR"/>
        </w:rPr>
        <w:t>,</w:t>
      </w:r>
      <w:r w:rsidRPr="002956F1">
        <w:rPr>
          <w:lang w:val="el-GR"/>
        </w:rPr>
        <w:t xml:space="preserve"> </w:t>
      </w:r>
      <w:r w:rsidR="00626CCA" w:rsidRPr="002956F1">
        <w:rPr>
          <w:lang w:val="el-GR" w:eastAsia="zh-CN"/>
        </w:rPr>
        <w:t xml:space="preserve">5, 6 και 7 </w:t>
      </w:r>
      <w:r w:rsidRPr="002956F1">
        <w:rPr>
          <w:lang w:val="el-GR"/>
        </w:rPr>
        <w:t xml:space="preserve">και τις γενικές σημειώσεις του σχετικού με την Ένωση Προσαρτήματος </w:t>
      </w:r>
      <w:r w:rsidRPr="002956F1">
        <w:t>I</w:t>
      </w:r>
      <w:r w:rsidRPr="002956F1">
        <w:rPr>
          <w:lang w:val="el-GR"/>
        </w:rPr>
        <w:t xml:space="preserve"> της ως άνω Συμφωνίας, καθώς και </w:t>
      </w:r>
    </w:p>
    <w:p w14:paraId="38DBC752" w14:textId="77777777" w:rsidR="003929DA" w:rsidRPr="002956F1" w:rsidRDefault="003929DA">
      <w:pPr>
        <w:rPr>
          <w:lang w:val="el-GR"/>
        </w:rPr>
      </w:pPr>
      <w:r w:rsidRPr="002956F1">
        <w:rPr>
          <w:lang w:val="el-GR"/>
        </w:rP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p>
    <w:p w14:paraId="627A7658" w14:textId="77777777" w:rsidR="00303AE1" w:rsidRPr="002956F1" w:rsidRDefault="00303AE1">
      <w:pPr>
        <w:rPr>
          <w:lang w:val="el-GR"/>
        </w:rPr>
      </w:pPr>
      <w:r w:rsidRPr="002956F1">
        <w:rPr>
          <w:lang w:val="el-GR"/>
        </w:rPr>
        <w:t>Στο βαθμό που καλύπτονται από τα Παραρτήματα 1, 2, 4 και 5</w:t>
      </w:r>
      <w:r w:rsidR="0031698B" w:rsidRPr="002956F1">
        <w:rPr>
          <w:lang w:val="el-GR"/>
        </w:rPr>
        <w:t>, 6 και 7</w:t>
      </w:r>
      <w:r w:rsidRPr="002956F1">
        <w:rPr>
          <w:lang w:val="el-GR"/>
        </w:rPr>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w:t>
      </w:r>
      <w:r w:rsidRPr="002956F1">
        <w:rPr>
          <w:lang w:val="el-GR"/>
        </w:rPr>
        <w:lastRenderedPageBreak/>
        <w:t>εξίσου ευνοϊκή με αυτήν που επιφυλάσσουν για τα έργα, τα αγαθά, τις υπηρεσίες και τους οικονομικούς φορείς της Ένωσης</w:t>
      </w:r>
    </w:p>
    <w:p w14:paraId="0F1AFAD8" w14:textId="77777777" w:rsidR="003929DA" w:rsidRPr="002956F1" w:rsidRDefault="003B5CF0" w:rsidP="00680FA7">
      <w:pPr>
        <w:pStyle w:val="aa"/>
        <w:rPr>
          <w:lang w:val="el-GR"/>
        </w:rPr>
      </w:pPr>
      <w:r w:rsidRPr="002956F1">
        <w:rPr>
          <w:b/>
          <w:szCs w:val="22"/>
          <w:lang w:val="el-GR"/>
        </w:rPr>
        <w:t>2.</w:t>
      </w:r>
      <w:r w:rsidR="0031698B" w:rsidRPr="002956F1">
        <w:rPr>
          <w:b/>
          <w:szCs w:val="22"/>
          <w:lang w:val="el-GR"/>
        </w:rPr>
        <w:t xml:space="preserve"> </w:t>
      </w:r>
      <w:r w:rsidRPr="002956F1">
        <w:rPr>
          <w:szCs w:val="22"/>
          <w:lang w:val="el-GR"/>
        </w:rPr>
        <w:t>Οικονομικός φορέας συμμετέχει είτε μεμονωμένα είτε ως μέλος ένωσης</w:t>
      </w:r>
      <w:r w:rsidR="00CB5BB8" w:rsidRPr="002956F1">
        <w:rPr>
          <w:rFonts w:ascii="Cambria" w:hAnsi="Cambria"/>
          <w:szCs w:val="22"/>
          <w:lang w:val="el-GR"/>
        </w:rPr>
        <w:t xml:space="preserve">. </w:t>
      </w:r>
      <w:r w:rsidR="003929DA" w:rsidRPr="002956F1">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00680FA7" w:rsidRPr="002956F1">
        <w:rPr>
          <w:lang w:val="el-GR"/>
        </w:rPr>
        <w:t xml:space="preserve"> Η αναθέτουσα αρχή</w:t>
      </w:r>
      <w:r w:rsidR="006B4E4A" w:rsidRPr="002956F1">
        <w:rPr>
          <w:lang w:val="el-GR"/>
        </w:rPr>
        <w:t xml:space="preserve"> </w:t>
      </w:r>
      <w:r w:rsidR="003929DA" w:rsidRPr="002956F1">
        <w:rPr>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r w:rsidR="0065239E" w:rsidRPr="002956F1">
        <w:rPr>
          <w:lang w:val="el-GR"/>
        </w:rPr>
        <w:t>.</w:t>
      </w:r>
    </w:p>
    <w:p w14:paraId="1915E106" w14:textId="727FC1DB" w:rsidR="003929DA" w:rsidRPr="002956F1" w:rsidRDefault="003929DA" w:rsidP="00680FA7">
      <w:pPr>
        <w:pStyle w:val="aa"/>
        <w:rPr>
          <w:lang w:val="el-GR"/>
        </w:rPr>
      </w:pPr>
      <w:r w:rsidRPr="002956F1">
        <w:rPr>
          <w:lang w:val="el-GR"/>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w:t>
      </w:r>
      <w:r w:rsidR="00381355" w:rsidRPr="002956F1">
        <w:rPr>
          <w:lang w:val="el-GR"/>
        </w:rPr>
        <w:t>ν.</w:t>
      </w:r>
    </w:p>
    <w:p w14:paraId="776671A0" w14:textId="77777777" w:rsidR="003929DA" w:rsidRPr="002956F1" w:rsidRDefault="003929DA" w:rsidP="00806D95">
      <w:pPr>
        <w:pStyle w:val="aa"/>
        <w:rPr>
          <w:lang w:val="el-GR"/>
        </w:rPr>
      </w:pPr>
    </w:p>
    <w:p w14:paraId="30220E26" w14:textId="77777777" w:rsidR="003929DA" w:rsidRPr="002956F1" w:rsidRDefault="003929DA">
      <w:pPr>
        <w:pStyle w:val="Heading3"/>
        <w:rPr>
          <w:lang w:val="el-GR"/>
        </w:rPr>
      </w:pPr>
      <w:bookmarkStart w:id="57" w:name="_Toc136940881"/>
      <w:r w:rsidRPr="002956F1">
        <w:rPr>
          <w:lang w:val="el-GR"/>
        </w:rPr>
        <w:t>2.2.2</w:t>
      </w:r>
      <w:r w:rsidRPr="002956F1">
        <w:rPr>
          <w:lang w:val="el-GR"/>
        </w:rPr>
        <w:tab/>
        <w:t>Εγγύηση συμμετοχής</w:t>
      </w:r>
      <w:bookmarkEnd w:id="57"/>
    </w:p>
    <w:p w14:paraId="39564EF3" w14:textId="4B566DEF" w:rsidR="00D51ED0" w:rsidRPr="002956F1" w:rsidRDefault="003929DA" w:rsidP="00D51ED0">
      <w:pPr>
        <w:rPr>
          <w:szCs w:val="22"/>
          <w:lang w:val="el-GR"/>
        </w:rPr>
      </w:pPr>
      <w:r w:rsidRPr="002956F1">
        <w:rPr>
          <w:b/>
          <w:bCs/>
          <w:lang w:val="el-GR"/>
        </w:rPr>
        <w:t xml:space="preserve">2.2.2.1. </w:t>
      </w:r>
      <w:bookmarkStart w:id="58" w:name="_Hlk131604061"/>
      <w:r w:rsidR="00D51ED0" w:rsidRPr="002956F1">
        <w:rPr>
          <w:lang w:val="el-GR"/>
        </w:rPr>
        <w:t xml:space="preserve">Για την έγκυρη συμμετοχή τους στον Διαγωνισμό οι συμμετέχοντες οικονομικοί φορείς (προσφέροντες) πρέπει να υποβάλουν </w:t>
      </w:r>
      <w:r w:rsidR="00396DE4" w:rsidRPr="002956F1">
        <w:rPr>
          <w:lang w:val="el-GR"/>
        </w:rPr>
        <w:t>εγγύηση συμμετοχής</w:t>
      </w:r>
      <w:r w:rsidR="00D51ED0" w:rsidRPr="002956F1">
        <w:rPr>
          <w:lang w:val="el-GR"/>
        </w:rPr>
        <w:t xml:space="preserve">, ποσού 2% της </w:t>
      </w:r>
      <w:r w:rsidR="005522D6" w:rsidRPr="002956F1">
        <w:rPr>
          <w:lang w:val="el-GR"/>
        </w:rPr>
        <w:t>προυπολογιζόμενης</w:t>
      </w:r>
      <w:r w:rsidR="00D51ED0" w:rsidRPr="002956F1">
        <w:rPr>
          <w:lang w:val="el-GR"/>
        </w:rPr>
        <w:t xml:space="preserve"> </w:t>
      </w:r>
      <w:r w:rsidR="00D51ED0" w:rsidRPr="002956F1">
        <w:rPr>
          <w:szCs w:val="22"/>
          <w:lang w:val="el-GR"/>
        </w:rPr>
        <w:t>δαπάνης, εκτός ΦΠΑ</w:t>
      </w:r>
      <w:r w:rsidR="00C71B91" w:rsidRPr="002956F1">
        <w:rPr>
          <w:szCs w:val="22"/>
          <w:lang w:val="el-GR"/>
        </w:rPr>
        <w:t>,</w:t>
      </w:r>
      <w:r w:rsidR="00D51ED0" w:rsidRPr="002956F1">
        <w:rPr>
          <w:szCs w:val="22"/>
          <w:lang w:val="el-GR"/>
        </w:rPr>
        <w:t xml:space="preserve"> του Τμήματος για το οποίο υποβάλλουν προσφορά, ήτοι ποσό </w:t>
      </w:r>
      <w:r w:rsidR="005522D6">
        <w:rPr>
          <w:szCs w:val="22"/>
          <w:lang w:val="el-GR"/>
        </w:rPr>
        <w:t xml:space="preserve">πέντε </w:t>
      </w:r>
      <w:r w:rsidR="0025709E">
        <w:rPr>
          <w:szCs w:val="22"/>
          <w:lang w:val="el-GR"/>
        </w:rPr>
        <w:t>χιλιάδων</w:t>
      </w:r>
      <w:r w:rsidR="005522D6">
        <w:rPr>
          <w:szCs w:val="22"/>
          <w:lang w:val="el-GR"/>
        </w:rPr>
        <w:t xml:space="preserve"> </w:t>
      </w:r>
      <w:r w:rsidR="0025709E">
        <w:rPr>
          <w:szCs w:val="22"/>
          <w:lang w:val="el-GR"/>
        </w:rPr>
        <w:t>εξακοσίων</w:t>
      </w:r>
      <w:r w:rsidR="005522D6">
        <w:rPr>
          <w:szCs w:val="22"/>
          <w:lang w:val="el-GR"/>
        </w:rPr>
        <w:t xml:space="preserve"> τριάντα </w:t>
      </w:r>
      <w:r w:rsidR="0025709E">
        <w:rPr>
          <w:szCs w:val="22"/>
          <w:lang w:val="el-GR"/>
        </w:rPr>
        <w:t>τριών</w:t>
      </w:r>
      <w:r w:rsidR="005522D6">
        <w:rPr>
          <w:szCs w:val="22"/>
          <w:lang w:val="el-GR"/>
        </w:rPr>
        <w:t xml:space="preserve"> ευρώ και είκοσι λεπτ</w:t>
      </w:r>
      <w:r w:rsidR="0025709E">
        <w:rPr>
          <w:szCs w:val="22"/>
          <w:lang w:val="el-GR"/>
        </w:rPr>
        <w:t>ών</w:t>
      </w:r>
      <w:r w:rsidR="00D51ED0" w:rsidRPr="002956F1">
        <w:rPr>
          <w:szCs w:val="22"/>
          <w:lang w:val="el-GR"/>
        </w:rPr>
        <w:t xml:space="preserve"> </w:t>
      </w:r>
      <w:r w:rsidR="001466F5" w:rsidRPr="002956F1">
        <w:rPr>
          <w:szCs w:val="22"/>
          <w:lang w:val="el-GR"/>
        </w:rPr>
        <w:t>(</w:t>
      </w:r>
      <w:r w:rsidR="00381355" w:rsidRPr="002956F1">
        <w:rPr>
          <w:szCs w:val="22"/>
          <w:lang w:val="el-GR"/>
        </w:rPr>
        <w:t>5.633,20</w:t>
      </w:r>
      <w:r w:rsidR="005522D6">
        <w:rPr>
          <w:szCs w:val="22"/>
          <w:lang w:val="el-GR"/>
        </w:rPr>
        <w:t xml:space="preserve"> €</w:t>
      </w:r>
      <w:r w:rsidR="001466F5" w:rsidRPr="002956F1">
        <w:rPr>
          <w:szCs w:val="22"/>
          <w:lang w:val="el-GR"/>
        </w:rPr>
        <w:t xml:space="preserve">) </w:t>
      </w:r>
      <w:r w:rsidR="00D51ED0" w:rsidRPr="002956F1">
        <w:rPr>
          <w:szCs w:val="22"/>
          <w:lang w:val="el-GR"/>
        </w:rPr>
        <w:t xml:space="preserve">για το Τμήμα 1 και ποσό </w:t>
      </w:r>
      <w:r w:rsidR="0025709E">
        <w:rPr>
          <w:szCs w:val="22"/>
          <w:lang w:val="el-GR"/>
        </w:rPr>
        <w:t>τεσσάρων</w:t>
      </w:r>
      <w:r w:rsidR="005522D6" w:rsidRPr="005522D6">
        <w:rPr>
          <w:szCs w:val="22"/>
          <w:lang w:val="el-GR"/>
        </w:rPr>
        <w:t xml:space="preserve"> χιλιάδ</w:t>
      </w:r>
      <w:r w:rsidR="0025709E">
        <w:rPr>
          <w:szCs w:val="22"/>
          <w:lang w:val="el-GR"/>
        </w:rPr>
        <w:t>ων</w:t>
      </w:r>
      <w:r w:rsidR="005522D6" w:rsidRPr="005522D6">
        <w:rPr>
          <w:szCs w:val="22"/>
          <w:lang w:val="el-GR"/>
        </w:rPr>
        <w:t xml:space="preserve"> </w:t>
      </w:r>
      <w:r w:rsidR="0025709E">
        <w:rPr>
          <w:szCs w:val="22"/>
          <w:lang w:val="el-GR"/>
        </w:rPr>
        <w:t xml:space="preserve">οκτακοσίων </w:t>
      </w:r>
      <w:r w:rsidR="005522D6" w:rsidRPr="005522D6">
        <w:rPr>
          <w:szCs w:val="22"/>
          <w:lang w:val="el-GR"/>
        </w:rPr>
        <w:t xml:space="preserve">πενήντα έξι </w:t>
      </w:r>
      <w:r w:rsidR="005522D6">
        <w:rPr>
          <w:szCs w:val="22"/>
          <w:lang w:val="el-GR"/>
        </w:rPr>
        <w:t xml:space="preserve">ευρώ </w:t>
      </w:r>
      <w:r w:rsidR="001466F5" w:rsidRPr="002956F1">
        <w:rPr>
          <w:szCs w:val="22"/>
          <w:lang w:val="el-GR"/>
        </w:rPr>
        <w:t>(</w:t>
      </w:r>
      <w:r w:rsidR="00381355" w:rsidRPr="002956F1">
        <w:rPr>
          <w:szCs w:val="22"/>
          <w:lang w:val="el-GR"/>
        </w:rPr>
        <w:t>4.856,00</w:t>
      </w:r>
      <w:r w:rsidR="005522D6">
        <w:rPr>
          <w:szCs w:val="22"/>
          <w:lang w:val="el-GR"/>
        </w:rPr>
        <w:t xml:space="preserve"> €</w:t>
      </w:r>
      <w:r w:rsidR="001466F5" w:rsidRPr="002956F1">
        <w:rPr>
          <w:szCs w:val="22"/>
          <w:lang w:val="el-GR"/>
        </w:rPr>
        <w:t>)</w:t>
      </w:r>
      <w:r w:rsidR="005522D6">
        <w:rPr>
          <w:szCs w:val="22"/>
          <w:lang w:val="el-GR"/>
        </w:rPr>
        <w:t xml:space="preserve"> </w:t>
      </w:r>
      <w:r w:rsidR="00D51ED0" w:rsidRPr="002956F1">
        <w:rPr>
          <w:szCs w:val="22"/>
          <w:lang w:val="el-GR"/>
        </w:rPr>
        <w:t>για το Τμήμα 2.</w:t>
      </w:r>
    </w:p>
    <w:p w14:paraId="7C8BC43B" w14:textId="3E1279A5" w:rsidR="00D51ED0" w:rsidRPr="002956F1" w:rsidRDefault="00D51ED0" w:rsidP="00D51ED0">
      <w:pPr>
        <w:rPr>
          <w:lang w:val="el-GR"/>
        </w:rPr>
      </w:pPr>
      <w:r w:rsidRPr="002956F1">
        <w:rPr>
          <w:lang w:val="el-GR"/>
        </w:rPr>
        <w:t xml:space="preserve">Εφόσον ένας προσφέροντας υποβάλλει προσφορά και για τα δύο (2) Τμήματα τότε θα πρέπει να υποβάλλει </w:t>
      </w:r>
      <w:r w:rsidR="00396DE4" w:rsidRPr="002956F1">
        <w:rPr>
          <w:lang w:val="el-GR"/>
        </w:rPr>
        <w:t>εγγύηση</w:t>
      </w:r>
      <w:r w:rsidRPr="002956F1">
        <w:rPr>
          <w:lang w:val="el-GR"/>
        </w:rPr>
        <w:t xml:space="preserve"> συμμετοχής ποσού 2% της συνολικής προϋπολογιζόμενης δαπάνης</w:t>
      </w:r>
      <w:r w:rsidR="00C71B91" w:rsidRPr="002956F1">
        <w:rPr>
          <w:lang w:val="el-GR"/>
        </w:rPr>
        <w:t>,</w:t>
      </w:r>
      <w:r w:rsidRPr="002956F1">
        <w:rPr>
          <w:lang w:val="el-GR"/>
        </w:rPr>
        <w:t xml:space="preserve"> εκτός ΦΠΑ, ήτοι ποσό </w:t>
      </w:r>
      <w:r w:rsidR="005522D6">
        <w:rPr>
          <w:lang w:val="el-GR"/>
        </w:rPr>
        <w:t>δέκα χιλιάδ</w:t>
      </w:r>
      <w:r w:rsidR="0025709E">
        <w:rPr>
          <w:lang w:val="el-GR"/>
        </w:rPr>
        <w:t xml:space="preserve">ων τετρακοσίων </w:t>
      </w:r>
      <w:r w:rsidR="005522D6">
        <w:rPr>
          <w:lang w:val="el-GR"/>
        </w:rPr>
        <w:t>ογδόντα εννέα ευρώ και είκοσι λεπτ</w:t>
      </w:r>
      <w:r w:rsidR="0025709E">
        <w:rPr>
          <w:lang w:val="el-GR"/>
        </w:rPr>
        <w:t>ών</w:t>
      </w:r>
      <w:r w:rsidR="005522D6">
        <w:rPr>
          <w:lang w:val="el-GR"/>
        </w:rPr>
        <w:t xml:space="preserve"> </w:t>
      </w:r>
      <w:r w:rsidR="001466F5" w:rsidRPr="002956F1">
        <w:rPr>
          <w:lang w:val="el-GR"/>
        </w:rPr>
        <w:t>(</w:t>
      </w:r>
      <w:r w:rsidR="00381355" w:rsidRPr="002956F1">
        <w:rPr>
          <w:lang w:val="el-GR"/>
        </w:rPr>
        <w:t>10.489,20</w:t>
      </w:r>
      <w:r w:rsidR="005522D6">
        <w:rPr>
          <w:lang w:val="el-GR"/>
        </w:rPr>
        <w:t xml:space="preserve"> €</w:t>
      </w:r>
      <w:r w:rsidR="001466F5" w:rsidRPr="002956F1">
        <w:rPr>
          <w:lang w:val="el-GR"/>
        </w:rPr>
        <w:t>)</w:t>
      </w:r>
      <w:bookmarkEnd w:id="58"/>
      <w:r w:rsidR="0025709E">
        <w:rPr>
          <w:lang w:val="el-GR"/>
        </w:rPr>
        <w:t>.</w:t>
      </w:r>
      <w:r w:rsidRPr="002956F1">
        <w:rPr>
          <w:lang w:val="el-GR"/>
        </w:rPr>
        <w:t xml:space="preserve"> </w:t>
      </w:r>
    </w:p>
    <w:p w14:paraId="32FBF92D" w14:textId="7BB10265" w:rsidR="00D51ED0" w:rsidRPr="002956F1" w:rsidRDefault="00D51ED0" w:rsidP="00D51ED0">
      <w:pPr>
        <w:rPr>
          <w:lang w:val="el-GR"/>
        </w:rPr>
      </w:pPr>
      <w:r w:rsidRPr="002956F1">
        <w:rPr>
          <w:lang w:val="el-GR"/>
        </w:rPr>
        <w:t xml:space="preserve">Η </w:t>
      </w:r>
      <w:r w:rsidR="0024565D" w:rsidRPr="002956F1">
        <w:rPr>
          <w:lang w:val="el-GR"/>
        </w:rPr>
        <w:t>εγγύηση συμμετοχής</w:t>
      </w:r>
      <w:r w:rsidRPr="002956F1">
        <w:rPr>
          <w:lang w:val="el-GR"/>
        </w:rPr>
        <w:t xml:space="preserve"> μπορεί να είναι μία για όλα τα Τμήματα ή περισσότερες (πχ. </w:t>
      </w:r>
      <w:r w:rsidR="001466F5" w:rsidRPr="002956F1">
        <w:rPr>
          <w:lang w:val="el-GR"/>
        </w:rPr>
        <w:t>μ</w:t>
      </w:r>
      <w:r w:rsidRPr="002956F1">
        <w:rPr>
          <w:lang w:val="el-GR"/>
        </w:rPr>
        <w:t xml:space="preserve">ία για κάθε </w:t>
      </w:r>
      <w:r w:rsidR="001466F5" w:rsidRPr="002956F1">
        <w:rPr>
          <w:lang w:val="el-GR"/>
        </w:rPr>
        <w:t>τ</w:t>
      </w:r>
      <w:r w:rsidRPr="002956F1">
        <w:rPr>
          <w:lang w:val="el-GR"/>
        </w:rPr>
        <w:t>μήμα)</w:t>
      </w:r>
      <w:r w:rsidR="00C71B91" w:rsidRPr="002956F1">
        <w:rPr>
          <w:lang w:val="el-GR"/>
        </w:rPr>
        <w:t>.</w:t>
      </w:r>
      <w:r w:rsidR="001466F5" w:rsidRPr="002956F1">
        <w:rPr>
          <w:lang w:val="el-GR"/>
        </w:rPr>
        <w:t xml:space="preserve"> </w:t>
      </w:r>
    </w:p>
    <w:p w14:paraId="0EAEB59F" w14:textId="4E93D861" w:rsidR="003929DA" w:rsidRPr="002956F1" w:rsidRDefault="003929DA">
      <w:pPr>
        <w:rPr>
          <w:bCs/>
          <w:lang w:val="el-GR"/>
        </w:rPr>
      </w:pPr>
      <w:r w:rsidRPr="002956F1">
        <w:rPr>
          <w:lang w:val="el-GR"/>
        </w:rP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r w:rsidR="00C71B91" w:rsidRPr="002956F1">
        <w:rPr>
          <w:lang w:val="el-GR"/>
        </w:rPr>
        <w:t>, οι οποίοι και αναφέρονται στο σώμα της επιστολής.</w:t>
      </w:r>
      <w:r w:rsidRPr="002956F1">
        <w:rPr>
          <w:lang w:val="el-GR"/>
        </w:rPr>
        <w:t>.</w:t>
      </w:r>
    </w:p>
    <w:p w14:paraId="5F7A5679" w14:textId="64CB208A" w:rsidR="003929DA" w:rsidRPr="002956F1" w:rsidRDefault="003929DA">
      <w:pPr>
        <w:rPr>
          <w:bCs/>
          <w:lang w:val="el-GR"/>
        </w:rPr>
      </w:pPr>
      <w:r w:rsidRPr="002956F1">
        <w:rPr>
          <w:bCs/>
          <w:lang w:val="el-GR"/>
        </w:rPr>
        <w:t xml:space="preserve">Η εγγύηση συμμετοχής πρέπει να ισχύει τουλάχιστον για τριάντα (30) ημέρες μετά τη λήξη του χρόνου ισχύος της προσφοράς του άρθρου 2.4.5 της παρούσας, ήτοι μέχρι </w:t>
      </w:r>
      <w:r w:rsidR="00AB5229" w:rsidRPr="007B7F7E">
        <w:rPr>
          <w:bCs/>
          <w:lang w:val="el-GR"/>
        </w:rPr>
        <w:t>05/01/2024</w:t>
      </w:r>
      <w:r w:rsidRPr="007B7F7E">
        <w:rPr>
          <w:bCs/>
          <w:lang w:val="el-GR"/>
        </w:rPr>
        <w:t>,</w:t>
      </w:r>
      <w:r w:rsidRPr="002956F1">
        <w:rPr>
          <w:bCs/>
          <w:lang w:val="el-GR"/>
        </w:rPr>
        <w:t xml:space="preserve"> άλλως η προσφορά απορρίπτεται. Η αναθέτουσα αρχή μπορεί, πριν από τη λήξη της προσφοράς, να ζητά από το</w:t>
      </w:r>
      <w:r w:rsidR="00CB5BB8" w:rsidRPr="002956F1">
        <w:rPr>
          <w:bCs/>
          <w:lang w:val="el-GR"/>
        </w:rPr>
        <w:t>υς</w:t>
      </w:r>
      <w:r w:rsidRPr="002956F1">
        <w:rPr>
          <w:bCs/>
          <w:lang w:val="el-GR"/>
        </w:rPr>
        <w:t xml:space="preserve"> προσφέροντ</w:t>
      </w:r>
      <w:r w:rsidR="00CB5BB8" w:rsidRPr="002956F1">
        <w:rPr>
          <w:bCs/>
          <w:lang w:val="el-GR"/>
        </w:rPr>
        <w:t>ες</w:t>
      </w:r>
      <w:r w:rsidRPr="002956F1">
        <w:rPr>
          <w:bCs/>
          <w:lang w:val="el-GR"/>
        </w:rPr>
        <w:t xml:space="preserve"> να παρατείν</w:t>
      </w:r>
      <w:r w:rsidR="00CB5BB8" w:rsidRPr="002956F1">
        <w:rPr>
          <w:bCs/>
          <w:lang w:val="el-GR"/>
        </w:rPr>
        <w:t>ουν</w:t>
      </w:r>
      <w:r w:rsidRPr="002956F1">
        <w:rPr>
          <w:bCs/>
          <w:lang w:val="el-GR"/>
        </w:rPr>
        <w:t>, πριν τη λήξη τους, τη διάρκεια ισχύος της προσφοράς και της εγγύησης συμμετοχής.</w:t>
      </w:r>
    </w:p>
    <w:p w14:paraId="73544542" w14:textId="77777777" w:rsidR="00216ECA" w:rsidRPr="002956F1" w:rsidRDefault="007303AB">
      <w:pPr>
        <w:rPr>
          <w:bCs/>
          <w:lang w:val="el-GR"/>
        </w:rPr>
      </w:pPr>
      <w:r w:rsidRPr="002956F1">
        <w:rPr>
          <w:bCs/>
          <w:lang w:val="el-GR"/>
        </w:rPr>
        <w:t>Ο</w:t>
      </w:r>
      <w:r w:rsidR="003929DA" w:rsidRPr="002956F1">
        <w:rPr>
          <w:bCs/>
          <w:lang w:val="el-GR"/>
        </w:rPr>
        <w:t xml:space="preserve">ι πρωτότυπες εγγυήσεις συμμετοχής, πλην των εγγυήσεων που εκδίδονται ηλεκτρονικά, προσκομίζονται, </w:t>
      </w:r>
      <w:r w:rsidR="006B4E4A" w:rsidRPr="002956F1">
        <w:rPr>
          <w:bCs/>
          <w:lang w:val="el-GR"/>
        </w:rPr>
        <w:t xml:space="preserve">σε κλειστό φάκελο </w:t>
      </w:r>
      <w:r w:rsidR="003929DA" w:rsidRPr="002956F1">
        <w:rPr>
          <w:bCs/>
          <w:lang w:val="el-GR"/>
        </w:rPr>
        <w:t>με ευθύνη του οικονομικού φορέα, το αργότερο πριν την ημερομηνία και ώρα αποσφράγισης των προσφορών που ορίζεται στ</w:t>
      </w:r>
      <w:r w:rsidR="00641E1B" w:rsidRPr="002956F1">
        <w:rPr>
          <w:bCs/>
          <w:lang w:val="el-GR"/>
        </w:rPr>
        <w:t xml:space="preserve">ην παρ. </w:t>
      </w:r>
      <w:r w:rsidR="00B126BF" w:rsidRPr="002956F1">
        <w:rPr>
          <w:bCs/>
          <w:lang w:val="el-GR"/>
        </w:rPr>
        <w:t xml:space="preserve">3.1 </w:t>
      </w:r>
      <w:r w:rsidR="003929DA" w:rsidRPr="002956F1">
        <w:rPr>
          <w:bCs/>
          <w:lang w:val="el-GR"/>
        </w:rPr>
        <w:t xml:space="preserve">της </w:t>
      </w:r>
      <w:r w:rsidR="00641E1B" w:rsidRPr="002956F1">
        <w:rPr>
          <w:bCs/>
          <w:lang w:val="el-GR"/>
        </w:rPr>
        <w:t>παρούσας</w:t>
      </w:r>
      <w:r w:rsidR="003929DA" w:rsidRPr="002956F1">
        <w:rPr>
          <w:bCs/>
          <w:lang w:val="el-GR"/>
        </w:rPr>
        <w:t xml:space="preserve">, άλλως η προσφορά απορρίπτεται ως απαράδεκτη, μετά από γνώμη </w:t>
      </w:r>
      <w:r w:rsidR="00216ECA" w:rsidRPr="002956F1">
        <w:rPr>
          <w:bCs/>
          <w:lang w:val="el-GR"/>
        </w:rPr>
        <w:t>της Επιτροπής Διαγωνισμού.</w:t>
      </w:r>
      <w:r w:rsidR="003929DA" w:rsidRPr="002956F1">
        <w:rPr>
          <w:bCs/>
          <w:lang w:val="el-GR"/>
        </w:rPr>
        <w:t xml:space="preserve"> </w:t>
      </w:r>
    </w:p>
    <w:p w14:paraId="02F1E500" w14:textId="4CBAF5F8" w:rsidR="003929DA" w:rsidRPr="002956F1" w:rsidRDefault="003929DA">
      <w:pPr>
        <w:rPr>
          <w:bCs/>
          <w:lang w:val="el-GR"/>
        </w:rPr>
      </w:pPr>
      <w:r w:rsidRPr="002956F1">
        <w:rPr>
          <w:b/>
          <w:bCs/>
          <w:lang w:val="el-GR"/>
        </w:rPr>
        <w:t>2.2.2.2.</w:t>
      </w:r>
      <w:r w:rsidRPr="002956F1">
        <w:rPr>
          <w:b/>
          <w:lang w:val="el-GR"/>
        </w:rPr>
        <w:t xml:space="preserve"> </w:t>
      </w:r>
      <w:r w:rsidRPr="002956F1">
        <w:rPr>
          <w:lang w:val="el-GR"/>
        </w:rPr>
        <w:t xml:space="preserve">Η εγγύηση συμμετοχής επιστρέφεται στον ανάδοχο με την προσκόμιση της εγγύησης καλής </w:t>
      </w:r>
      <w:r w:rsidRPr="002956F1">
        <w:rPr>
          <w:bCs/>
          <w:lang w:val="el-GR"/>
        </w:rPr>
        <w:t xml:space="preserve">εκτέλεσης. </w:t>
      </w:r>
    </w:p>
    <w:p w14:paraId="14EAD365" w14:textId="77777777" w:rsidR="003929DA" w:rsidRPr="002956F1" w:rsidRDefault="003929DA">
      <w:pPr>
        <w:rPr>
          <w:b/>
          <w:lang w:val="el-GR"/>
        </w:rPr>
      </w:pPr>
      <w:r w:rsidRPr="002956F1">
        <w:rPr>
          <w:bCs/>
          <w:lang w:val="el-GR"/>
        </w:rPr>
        <w:t>Η εγγύηση συμμετοχής επιστρέφεται στους λοιπούς προσφέροντες, σύμφωνα με τα ειδικότερα οριζόμενα στ</w:t>
      </w:r>
      <w:r w:rsidR="00C011D2" w:rsidRPr="002956F1">
        <w:rPr>
          <w:bCs/>
          <w:lang w:val="el-GR"/>
        </w:rPr>
        <w:t>ην παρ. 3 του</w:t>
      </w:r>
      <w:r w:rsidRPr="002956F1">
        <w:rPr>
          <w:bCs/>
          <w:lang w:val="el-GR"/>
        </w:rPr>
        <w:t xml:space="preserve"> άρθρο</w:t>
      </w:r>
      <w:r w:rsidR="00C011D2" w:rsidRPr="002956F1">
        <w:rPr>
          <w:bCs/>
          <w:lang w:val="el-GR"/>
        </w:rPr>
        <w:t>υ</w:t>
      </w:r>
      <w:r w:rsidRPr="002956F1">
        <w:rPr>
          <w:bCs/>
          <w:lang w:val="el-GR"/>
        </w:rPr>
        <w:t xml:space="preserve"> 72 του ν. 4412/2016.</w:t>
      </w:r>
    </w:p>
    <w:p w14:paraId="0FBC8B7C" w14:textId="77777777" w:rsidR="003929DA" w:rsidRPr="002956F1" w:rsidRDefault="003929DA" w:rsidP="00F061C6">
      <w:pPr>
        <w:rPr>
          <w:lang w:val="el-GR"/>
        </w:rPr>
      </w:pPr>
      <w:r w:rsidRPr="002956F1">
        <w:rPr>
          <w:b/>
          <w:lang w:val="el-GR"/>
        </w:rPr>
        <w:t>2.2.2.3.</w:t>
      </w:r>
      <w:r w:rsidRPr="002956F1">
        <w:rPr>
          <w:lang w:val="el-GR"/>
        </w:rPr>
        <w:t xml:space="preserve"> Η εγγύηση συμμετοχής καταπίπτει</w:t>
      </w:r>
      <w:r w:rsidR="00C011D2" w:rsidRPr="002956F1">
        <w:rPr>
          <w:lang w:val="el-GR"/>
        </w:rPr>
        <w:t xml:space="preserve"> εάν</w:t>
      </w:r>
      <w:r w:rsidR="007B2DB5" w:rsidRPr="002956F1">
        <w:rPr>
          <w:lang w:val="el-GR"/>
        </w:rPr>
        <w:t xml:space="preserve"> ο προσφέρων</w:t>
      </w:r>
      <w:r w:rsidR="00C011D2" w:rsidRPr="002956F1">
        <w:rPr>
          <w:lang w:val="el-GR"/>
        </w:rPr>
        <w:t xml:space="preserve">: α) </w:t>
      </w:r>
      <w:r w:rsidRPr="002956F1">
        <w:rPr>
          <w:lang w:val="el-GR"/>
        </w:rPr>
        <w:t xml:space="preserve">αποσύρει την προσφορά του κατά τη διάρκεια ισχύος αυτής, </w:t>
      </w:r>
      <w:r w:rsidR="00C011D2" w:rsidRPr="002956F1">
        <w:rPr>
          <w:lang w:val="el-GR"/>
        </w:rPr>
        <w:t xml:space="preserve">β) </w:t>
      </w:r>
      <w:r w:rsidRPr="002956F1">
        <w:rPr>
          <w:lang w:val="el-GR"/>
        </w:rPr>
        <w:t>παρέχει</w:t>
      </w:r>
      <w:r w:rsidR="00CB5BB8" w:rsidRPr="002956F1">
        <w:rPr>
          <w:lang w:val="el-GR"/>
        </w:rPr>
        <w:t>, εν γνώσει του,</w:t>
      </w:r>
      <w:r w:rsidRPr="002956F1">
        <w:rPr>
          <w:lang w:val="el-GR"/>
        </w:rPr>
        <w:t xml:space="preserve"> ψευδή στοιχεία ή πληροφορίες που αναφέρονται </w:t>
      </w:r>
      <w:r w:rsidR="009B07C0" w:rsidRPr="002956F1">
        <w:rPr>
          <w:lang w:val="el-GR"/>
        </w:rPr>
        <w:t xml:space="preserve">στις παραγράφους </w:t>
      </w:r>
      <w:r w:rsidRPr="002956F1">
        <w:rPr>
          <w:lang w:val="el-GR"/>
        </w:rPr>
        <w:t xml:space="preserve">2.2.3 έως 2.2.8, </w:t>
      </w:r>
      <w:r w:rsidR="00C011D2" w:rsidRPr="002956F1">
        <w:rPr>
          <w:lang w:val="el-GR"/>
        </w:rPr>
        <w:t xml:space="preserve">γ) </w:t>
      </w:r>
      <w:r w:rsidRPr="002956F1">
        <w:rPr>
          <w:lang w:val="el-GR"/>
        </w:rPr>
        <w:t>δεν προσκομίσει εγκαίρως τα προβλεπόμενα από την παρούσα δικαιολογητικά</w:t>
      </w:r>
      <w:r w:rsidR="00A43D21" w:rsidRPr="002956F1">
        <w:rPr>
          <w:lang w:val="el-GR"/>
        </w:rPr>
        <w:t xml:space="preserve"> (</w:t>
      </w:r>
      <w:r w:rsidR="00B743CE" w:rsidRPr="002956F1">
        <w:rPr>
          <w:lang w:val="el-GR"/>
        </w:rPr>
        <w:t>παράγραφοι</w:t>
      </w:r>
      <w:r w:rsidR="00A43D21" w:rsidRPr="002956F1">
        <w:rPr>
          <w:lang w:val="el-GR"/>
        </w:rPr>
        <w:t xml:space="preserve"> 2.2.9 και 3.2)</w:t>
      </w:r>
      <w:r w:rsidRPr="002956F1">
        <w:rPr>
          <w:lang w:val="el-GR"/>
        </w:rPr>
        <w:t xml:space="preserve">, </w:t>
      </w:r>
      <w:r w:rsidR="00C011D2" w:rsidRPr="002956F1">
        <w:rPr>
          <w:lang w:val="el-GR"/>
        </w:rPr>
        <w:t xml:space="preserve">δ) </w:t>
      </w:r>
      <w:r w:rsidRPr="002956F1">
        <w:rPr>
          <w:lang w:val="el-GR"/>
        </w:rPr>
        <w:t xml:space="preserve">δεν προσέλθει εγκαίρως για υπογραφή </w:t>
      </w:r>
      <w:r w:rsidR="00C011D2" w:rsidRPr="002956F1">
        <w:rPr>
          <w:lang w:val="el-GR"/>
        </w:rPr>
        <w:t>του συμφωνητικού</w:t>
      </w:r>
      <w:r w:rsidRPr="002956F1">
        <w:rPr>
          <w:lang w:val="el-GR"/>
        </w:rPr>
        <w:t>,</w:t>
      </w:r>
      <w:r w:rsidR="00C011D2" w:rsidRPr="002956F1">
        <w:rPr>
          <w:lang w:val="el-GR"/>
        </w:rPr>
        <w:t xml:space="preserve"> ε) υποβάλει</w:t>
      </w:r>
      <w:r w:rsidRPr="002956F1">
        <w:rPr>
          <w:lang w:val="el-GR"/>
        </w:rPr>
        <w:t xml:space="preserve"> μη κατάλληλη προσφορά</w:t>
      </w:r>
      <w:r w:rsidR="00C011D2" w:rsidRPr="002956F1">
        <w:rPr>
          <w:lang w:val="el-GR"/>
        </w:rPr>
        <w:t>,</w:t>
      </w:r>
      <w:r w:rsidRPr="002956F1">
        <w:rPr>
          <w:lang w:val="el-GR"/>
        </w:rPr>
        <w:t xml:space="preserve"> με την έννοια της περ. 46 της παρ. 1 του άρθρου 2</w:t>
      </w:r>
      <w:r w:rsidR="00C011D2" w:rsidRPr="002956F1">
        <w:rPr>
          <w:lang w:val="el-GR"/>
        </w:rPr>
        <w:t xml:space="preserve"> του ν. 4412/2016</w:t>
      </w:r>
      <w:r w:rsidRPr="002956F1">
        <w:rPr>
          <w:lang w:val="el-GR"/>
        </w:rPr>
        <w:t xml:space="preserve">, </w:t>
      </w:r>
      <w:r w:rsidR="00F061C6" w:rsidRPr="002956F1">
        <w:rPr>
          <w:lang w:val="el-GR"/>
        </w:rPr>
        <w:t>στ)</w:t>
      </w:r>
      <w:r w:rsidRPr="002956F1">
        <w:rPr>
          <w:lang w:val="el-GR"/>
        </w:rPr>
        <w:t xml:space="preserve"> </w:t>
      </w:r>
      <w:r w:rsidR="007B2DB5" w:rsidRPr="002956F1">
        <w:rPr>
          <w:lang w:val="el-GR"/>
        </w:rPr>
        <w:t xml:space="preserve">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 ζ) </w:t>
      </w:r>
      <w:r w:rsidRPr="002956F1">
        <w:rPr>
          <w:lang w:val="el-GR"/>
        </w:rPr>
        <w:t>στις περιπτώσεις των παρ. 3, 4 και 5 του άρθρου 103</w:t>
      </w:r>
      <w:r w:rsidR="009A5B96" w:rsidRPr="002956F1">
        <w:rPr>
          <w:lang w:val="el-GR"/>
        </w:rPr>
        <w:t xml:space="preserve"> του ν. 4412/2016</w:t>
      </w:r>
      <w:r w:rsidRPr="002956F1">
        <w:rPr>
          <w:lang w:val="el-GR"/>
        </w:rPr>
        <w:t>, περί πρόσκλησης για υποβολή δικαιολογητικών</w:t>
      </w:r>
      <w:r w:rsidR="007B2DB5" w:rsidRPr="002956F1">
        <w:rPr>
          <w:lang w:val="el-GR"/>
        </w:rPr>
        <w:t xml:space="preserve"> από τον προσωρινό ανάδοχο</w:t>
      </w:r>
      <w:r w:rsidR="00A43D21" w:rsidRPr="002956F1">
        <w:rPr>
          <w:lang w:val="el-GR"/>
        </w:rPr>
        <w:t xml:space="preserve">, </w:t>
      </w:r>
      <w:r w:rsidR="00F061C6" w:rsidRPr="002956F1">
        <w:rPr>
          <w:lang w:val="el-GR"/>
        </w:rPr>
        <w:t>αν, κατά τον έλεγχο των παραπάνω δικαιολογητικών</w:t>
      </w:r>
      <w:r w:rsidR="007B2DB5" w:rsidRPr="002956F1">
        <w:rPr>
          <w:lang w:val="el-GR"/>
        </w:rPr>
        <w:t>,</w:t>
      </w:r>
      <w:r w:rsidR="00A43D21" w:rsidRPr="002956F1">
        <w:rPr>
          <w:lang w:val="el-GR"/>
        </w:rPr>
        <w:t xml:space="preserve"> σύμφωνα με </w:t>
      </w:r>
      <w:r w:rsidR="009B07C0" w:rsidRPr="002956F1">
        <w:rPr>
          <w:lang w:val="el-GR"/>
        </w:rPr>
        <w:t xml:space="preserve">τις παραγράφους </w:t>
      </w:r>
      <w:r w:rsidR="00A43D21" w:rsidRPr="002956F1">
        <w:rPr>
          <w:lang w:val="el-GR"/>
        </w:rPr>
        <w:t>3.2 και 3.4 της παρούσας</w:t>
      </w:r>
      <w:r w:rsidR="00F061C6" w:rsidRPr="002956F1">
        <w:rPr>
          <w:lang w:val="el-GR"/>
        </w:rPr>
        <w:t xml:space="preserve">, διαπιστωθεί ότι τα στοιχεία </w:t>
      </w:r>
      <w:r w:rsidR="00F061C6" w:rsidRPr="002956F1">
        <w:rPr>
          <w:lang w:val="el-GR"/>
        </w:rPr>
        <w:lastRenderedPageBreak/>
        <w:t>που δηλώθηκαν στο ΕΕΕΣ είναι εκ προθέσεως απατηλά, ή ότι έχουν υποβληθεί πλαστά αποδεικτικά στοιχεία, ή αν</w:t>
      </w:r>
      <w:r w:rsidR="00216ECA" w:rsidRPr="002956F1">
        <w:rPr>
          <w:lang w:val="el-GR"/>
        </w:rPr>
        <w:t>,</w:t>
      </w:r>
      <w:r w:rsidR="00F061C6" w:rsidRPr="002956F1">
        <w:rPr>
          <w:lang w:val="el-GR"/>
        </w:rPr>
        <w:t xml:space="preserve"> από τα παραπάνω δικαιολογητικά που προσκομίσθηκαν νομίμως και εμπροθέσμως</w:t>
      </w:r>
      <w:r w:rsidR="00A43D21" w:rsidRPr="002956F1">
        <w:rPr>
          <w:lang w:val="el-GR"/>
        </w:rPr>
        <w:t>,</w:t>
      </w:r>
      <w:r w:rsidR="00F061C6" w:rsidRPr="002956F1">
        <w:rPr>
          <w:lang w:val="el-GR"/>
        </w:rPr>
        <w:t xml:space="preserve"> δεν αποδεικνύεται η μη συνδρομή των λόγων αποκλεισμού </w:t>
      </w:r>
      <w:r w:rsidR="00B743CE" w:rsidRPr="002956F1">
        <w:rPr>
          <w:lang w:val="el-GR"/>
        </w:rPr>
        <w:t>της παραγράφου</w:t>
      </w:r>
      <w:r w:rsidR="00A43D21" w:rsidRPr="002956F1">
        <w:rPr>
          <w:lang w:val="el-GR"/>
        </w:rPr>
        <w:t xml:space="preserve"> 2.2.3 </w:t>
      </w:r>
      <w:r w:rsidR="00F061C6" w:rsidRPr="002956F1">
        <w:rPr>
          <w:lang w:val="el-GR"/>
        </w:rPr>
        <w:t>ή η πλήρωση μιας ή περισσότερων από τις απαιτήσεις των κριτηρίων ποιοτικής επιλογής.</w:t>
      </w:r>
    </w:p>
    <w:p w14:paraId="4F3FCA98" w14:textId="77777777" w:rsidR="00CB5BB8" w:rsidRPr="002956F1" w:rsidRDefault="00CB5BB8">
      <w:pPr>
        <w:rPr>
          <w:lang w:val="el-GR"/>
        </w:rPr>
      </w:pPr>
    </w:p>
    <w:p w14:paraId="5D4C0C0C" w14:textId="77777777" w:rsidR="003929DA" w:rsidRPr="002956F1" w:rsidRDefault="003929DA" w:rsidP="00B63FC9">
      <w:pPr>
        <w:pStyle w:val="Heading3"/>
        <w:spacing w:before="120"/>
        <w:rPr>
          <w:lang w:val="el-GR"/>
        </w:rPr>
      </w:pPr>
      <w:bookmarkStart w:id="59" w:name="_Toc136940882"/>
      <w:r w:rsidRPr="002956F1">
        <w:rPr>
          <w:lang w:val="el-GR"/>
        </w:rPr>
        <w:t>2.2.3</w:t>
      </w:r>
      <w:r w:rsidRPr="002956F1">
        <w:rPr>
          <w:lang w:val="el-GR"/>
        </w:rPr>
        <w:tab/>
        <w:t>Λόγοι αποκλεισμού</w:t>
      </w:r>
      <w:bookmarkEnd w:id="59"/>
      <w:r w:rsidRPr="002956F1">
        <w:rPr>
          <w:lang w:val="el-GR"/>
        </w:rPr>
        <w:t xml:space="preserve"> </w:t>
      </w:r>
    </w:p>
    <w:p w14:paraId="4977189A" w14:textId="77777777" w:rsidR="003929DA" w:rsidRPr="002956F1" w:rsidRDefault="003929DA" w:rsidP="00B63FC9">
      <w:pPr>
        <w:spacing w:before="120"/>
        <w:rPr>
          <w:b/>
          <w:bCs/>
          <w:lang w:val="el-GR"/>
        </w:rPr>
      </w:pPr>
      <w:r w:rsidRPr="002956F1">
        <w:rPr>
          <w:lang w:val="el-GR"/>
        </w:rP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14:paraId="78F7A987" w14:textId="77777777" w:rsidR="003929DA" w:rsidRPr="002956F1" w:rsidRDefault="003929DA">
      <w:pPr>
        <w:rPr>
          <w:lang w:val="el-GR"/>
        </w:rPr>
      </w:pPr>
      <w:r w:rsidRPr="002956F1">
        <w:rPr>
          <w:b/>
          <w:bCs/>
          <w:lang w:val="el-GR"/>
        </w:rPr>
        <w:t xml:space="preserve">2.2.3.1. </w:t>
      </w:r>
      <w:r w:rsidRPr="002956F1">
        <w:rPr>
          <w:lang w:val="el-GR"/>
        </w:rPr>
        <w:t xml:space="preserve"> Όταν υπάρχει σε βάρος του αμετάκλητη καταδικαστική απόφαση για ένα από τ</w:t>
      </w:r>
      <w:r w:rsidR="002E1623" w:rsidRPr="002956F1">
        <w:rPr>
          <w:lang w:val="el-GR"/>
        </w:rPr>
        <w:t>α</w:t>
      </w:r>
      <w:r w:rsidRPr="002956F1">
        <w:rPr>
          <w:lang w:val="el-GR"/>
        </w:rPr>
        <w:t xml:space="preserve"> ακόλουθ</w:t>
      </w:r>
      <w:r w:rsidR="002E1623" w:rsidRPr="002956F1">
        <w:rPr>
          <w:lang w:val="el-GR"/>
        </w:rPr>
        <w:t>α</w:t>
      </w:r>
      <w:r w:rsidRPr="002956F1">
        <w:rPr>
          <w:lang w:val="el-GR"/>
        </w:rPr>
        <w:t xml:space="preserve"> </w:t>
      </w:r>
      <w:r w:rsidR="002E1623" w:rsidRPr="002956F1">
        <w:rPr>
          <w:lang w:val="el-GR"/>
        </w:rPr>
        <w:t>εγκλήματα</w:t>
      </w:r>
      <w:r w:rsidRPr="002956F1">
        <w:rPr>
          <w:lang w:val="el-GR"/>
        </w:rPr>
        <w:t xml:space="preserve">: </w:t>
      </w:r>
    </w:p>
    <w:p w14:paraId="502F9B39" w14:textId="77777777" w:rsidR="003929DA" w:rsidRPr="002956F1" w:rsidRDefault="003929DA" w:rsidP="002E1623">
      <w:pPr>
        <w:rPr>
          <w:lang w:val="el-GR"/>
        </w:rPr>
      </w:pPr>
      <w:r w:rsidRPr="002956F1">
        <w:rPr>
          <w:lang w:val="el-GR"/>
        </w:rP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w:t>
      </w:r>
      <w:r w:rsidRPr="002956F1">
        <w:t>L</w:t>
      </w:r>
      <w:r w:rsidRPr="002956F1">
        <w:rPr>
          <w:lang w:val="el-GR"/>
        </w:rPr>
        <w:t xml:space="preserve"> 300 της 11.11.2008 σ.42), </w:t>
      </w:r>
      <w:r w:rsidR="002E1623" w:rsidRPr="002956F1">
        <w:rPr>
          <w:lang w:val="el-GR"/>
        </w:rPr>
        <w:t>και τα εγκλήματα του άρθρου 187 του Ποινικού Κώδικα (εγκληματική οργάνωση),</w:t>
      </w:r>
    </w:p>
    <w:p w14:paraId="4D62CB39" w14:textId="77777777" w:rsidR="003929DA" w:rsidRPr="002956F1" w:rsidRDefault="003929DA" w:rsidP="002E1623">
      <w:pPr>
        <w:rPr>
          <w:lang w:val="el-GR"/>
        </w:rPr>
      </w:pPr>
      <w:r w:rsidRPr="002956F1">
        <w:rPr>
          <w:lang w:val="el-GR"/>
        </w:rPr>
        <w:t xml:space="preserve">β) </w:t>
      </w:r>
      <w:r w:rsidR="002E1623" w:rsidRPr="002956F1">
        <w:rPr>
          <w:lang w:val="el-GR"/>
        </w:rPr>
        <w:t xml:space="preserve">ενεργητική </w:t>
      </w:r>
      <w:r w:rsidRPr="002956F1">
        <w:rPr>
          <w:lang w:val="el-GR"/>
        </w:rPr>
        <w:t xml:space="preserve">δωροδοκία, όπως ορίζεται στο άρθρο 3 της σύμβασης περί της καταπολέμησης της </w:t>
      </w:r>
      <w:r w:rsidR="002E1623" w:rsidRPr="002956F1">
        <w:rPr>
          <w:lang w:val="el-GR"/>
        </w:rPr>
        <w:t xml:space="preserve">δωροδοκίας </w:t>
      </w:r>
      <w:r w:rsidRPr="002956F1">
        <w:rPr>
          <w:lang w:val="el-GR"/>
        </w:rPr>
        <w:t xml:space="preserve">στην οποία ενέχονται υπάλληλοι των Ευρωπαϊκών Κοινοτήτων ή των κρατών-μελών της Ένωσης (ΕΕ </w:t>
      </w:r>
      <w:r w:rsidRPr="002956F1">
        <w:t>C</w:t>
      </w:r>
      <w:r w:rsidRPr="002956F1">
        <w:rPr>
          <w:lang w:val="el-GR"/>
        </w:rPr>
        <w:t xml:space="preserve"> 195 της 25.6.1997, σ. 1) και στην παρ</w:t>
      </w:r>
      <w:r w:rsidR="002E1623" w:rsidRPr="002956F1">
        <w:rPr>
          <w:lang w:val="el-GR"/>
        </w:rPr>
        <w:t>.</w:t>
      </w:r>
      <w:r w:rsidRPr="002956F1">
        <w:rPr>
          <w:lang w:val="el-GR"/>
        </w:rPr>
        <w:t xml:space="preserve"> 1 του άρθρου 2 της απόφασης-πλαίσιο 2003/568/ΔΕΥ του Συμβουλίου της 22ας Ιουλίου 2003, για την καταπολέμηση της δωροδοκίας στον ιδιωτικό τομέα (ΕΕ </w:t>
      </w:r>
      <w:r w:rsidRPr="002956F1">
        <w:t>L</w:t>
      </w:r>
      <w:r w:rsidRPr="002956F1">
        <w:rPr>
          <w:lang w:val="el-GR"/>
        </w:rPr>
        <w:t xml:space="preserve"> 192 της 31.7.2003, σ. 54), καθώς και όπως ορίζεται στο εθνικό δίκαιο του οικονομικού φορέα, </w:t>
      </w:r>
      <w:r w:rsidR="002E1623" w:rsidRPr="002956F1">
        <w:rPr>
          <w:lang w:val="el-GR"/>
        </w:rPr>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14:paraId="621B2AAA" w14:textId="77777777" w:rsidR="002E1623" w:rsidRPr="002956F1" w:rsidRDefault="003929DA" w:rsidP="00BA044A">
      <w:pPr>
        <w:suppressAutoHyphens w:val="0"/>
        <w:autoSpaceDE w:val="0"/>
        <w:autoSpaceDN w:val="0"/>
        <w:adjustRightInd w:val="0"/>
        <w:rPr>
          <w:szCs w:val="22"/>
          <w:lang w:val="el-GR"/>
        </w:rPr>
      </w:pPr>
      <w:r w:rsidRPr="002956F1">
        <w:rPr>
          <w:lang w:val="el-GR"/>
        </w:rPr>
        <w:t>γ) απάτη</w:t>
      </w:r>
      <w:r w:rsidR="002E1623" w:rsidRPr="002956F1">
        <w:rPr>
          <w:lang w:val="el-GR"/>
        </w:rPr>
        <w:t xml:space="preserve"> εις βάρος των οικονομικών συμφερόντων της Ένωσης</w:t>
      </w:r>
      <w:r w:rsidRPr="002956F1">
        <w:rPr>
          <w:lang w:val="el-GR"/>
        </w:rPr>
        <w:t xml:space="preserve">, κατά την έννοια </w:t>
      </w:r>
      <w:r w:rsidR="002E1623" w:rsidRPr="002956F1">
        <w:rPr>
          <w:lang w:val="el-GR"/>
        </w:rPr>
        <w:t xml:space="preserve">των </w:t>
      </w:r>
      <w:r w:rsidRPr="002956F1">
        <w:rPr>
          <w:lang w:val="el-GR"/>
        </w:rPr>
        <w:t>άρθρ</w:t>
      </w:r>
      <w:r w:rsidR="002E1623" w:rsidRPr="002956F1">
        <w:rPr>
          <w:lang w:val="el-GR"/>
        </w:rPr>
        <w:t>ων</w:t>
      </w:r>
      <w:r w:rsidR="008751C4" w:rsidRPr="002956F1">
        <w:rPr>
          <w:lang w:val="el-GR"/>
        </w:rPr>
        <w:t xml:space="preserve"> </w:t>
      </w:r>
      <w:r w:rsidR="002E1623" w:rsidRPr="002956F1">
        <w:rPr>
          <w:lang w:val="el-GR"/>
        </w:rPr>
        <w:t>3 και 4 της Οδηγίας (ΕΕ) 2017/1371 του Ευρωπαϊκού Κοινοβουλίου και του Συμβουλίου της 5</w:t>
      </w:r>
      <w:r w:rsidR="002E1623" w:rsidRPr="002956F1">
        <w:rPr>
          <w:vertAlign w:val="superscript"/>
          <w:lang w:val="el-GR"/>
        </w:rPr>
        <w:t>ης</w:t>
      </w:r>
      <w:r w:rsidR="002E1623" w:rsidRPr="002956F1">
        <w:rPr>
          <w:lang w:val="el-GR"/>
        </w:rPr>
        <w:t xml:space="preserve"> Ιουλίου 2017 σχετικά με την καταπολέμηση, μέσω του ποινικού δικαίου, της απάτης εις βάρος των οικονομικών συμφερόντων της Ένωσης (</w:t>
      </w:r>
      <w:r w:rsidR="002E1623" w:rsidRPr="002956F1">
        <w:rPr>
          <w:lang w:val="en-US"/>
        </w:rPr>
        <w:t>L</w:t>
      </w:r>
      <w:r w:rsidR="002E1623" w:rsidRPr="002956F1">
        <w:rPr>
          <w:lang w:val="el-GR"/>
        </w:rPr>
        <w:t xml:space="preserve"> 198/28.07.2017) 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002E1623" w:rsidRPr="002956F1">
        <w:rPr>
          <w:szCs w:val="22"/>
          <w:lang w:val="el-GR"/>
        </w:rPr>
        <w:t>386Β (</w:t>
      </w:r>
      <w:r w:rsidR="002E1623" w:rsidRPr="002956F1">
        <w:rPr>
          <w:szCs w:val="22"/>
          <w:lang w:val="el-GR" w:eastAsia="el-GR"/>
        </w:rPr>
        <w:t>απάτη σχετική με τις επιχορηγήσεις), 390 (απιστία) του Ποινικού Κώδικα και των άρθρων 155 επ. του Εθνικού Τελωνειακού Κώδικα (ν. 2960/2001, Α’ 265), όταν αυτά στρέφονται κατά των οικονομικών συμφερόντων της Ευρωπαϊκής Ένωσης ή συνδέονται με την προσβολή αυτών των συμφερόντων, καθώς και τα εγκλήματα των άρθρων 23 (διασυνοριακή απάτη σχετικά με τον ΦΠΑ) και 24 (επικουρικές διατάξεις για την ποινική προστασία των οικονομικών συμφερόντων της Ευρωπαϊκής Ένωσης) του ν. 4689/2020 (Α’ 103),</w:t>
      </w:r>
    </w:p>
    <w:p w14:paraId="4740973F" w14:textId="77777777" w:rsidR="003929DA" w:rsidRPr="002956F1" w:rsidRDefault="003929DA" w:rsidP="00461C8F">
      <w:pPr>
        <w:rPr>
          <w:lang w:val="el-GR"/>
        </w:rPr>
      </w:pPr>
      <w:r w:rsidRPr="002956F1">
        <w:rPr>
          <w:lang w:val="el-GR"/>
        </w:rPr>
        <w:t xml:space="preserve">δ) τρομοκρατικά εγκλήματα ή εγκλήματα συνδεόμενα με τρομοκρατικές δραστηριότητες, όπως ορίζονται, αντιστοίχως, στα άρθρα </w:t>
      </w:r>
      <w:r w:rsidR="002E1623" w:rsidRPr="002956F1">
        <w:rPr>
          <w:lang w:val="el-GR"/>
        </w:rPr>
        <w:t>3-4 και 5-12 της Οδηγίας (ΕΕ) 2017/541 του Ευρωπαϊκού Κοινοβουλίου και του Συμβουλίου της 15</w:t>
      </w:r>
      <w:r w:rsidR="002E1623" w:rsidRPr="002956F1">
        <w:rPr>
          <w:vertAlign w:val="superscript"/>
          <w:lang w:val="el-GR"/>
        </w:rPr>
        <w:t>ης</w:t>
      </w:r>
      <w:r w:rsidR="002E1623" w:rsidRPr="002956F1">
        <w:rPr>
          <w:lang w:val="el-GR"/>
        </w:rPr>
        <w:t xml:space="preserve"> Μαρτίου 2017 </w:t>
      </w:r>
      <w:r w:rsidRPr="002956F1">
        <w:rPr>
          <w:lang w:val="el-GR"/>
        </w:rPr>
        <w:t xml:space="preserve">για την καταπολέμηση της τρομοκρατίας </w:t>
      </w:r>
      <w:r w:rsidR="002E1623" w:rsidRPr="002956F1">
        <w:rPr>
          <w:lang w:val="el-GR"/>
        </w:rPr>
        <w:t xml:space="preserve">και την αντικατάσταση της απόφασης-πλαισίου 2002/475/ΔΕΥ του Συμβουλίου και για την τροποποίηση της απόφασης 2005/671/ΔΕΥ του Συμβουλίου </w:t>
      </w:r>
      <w:r w:rsidRPr="002956F1">
        <w:rPr>
          <w:lang w:val="el-GR"/>
        </w:rPr>
        <w:t xml:space="preserve">(ΕΕ </w:t>
      </w:r>
      <w:r w:rsidRPr="002956F1">
        <w:t>L</w:t>
      </w:r>
      <w:r w:rsidRPr="002956F1">
        <w:rPr>
          <w:lang w:val="el-GR"/>
        </w:rPr>
        <w:t xml:space="preserve"> </w:t>
      </w:r>
      <w:r w:rsidR="002E1623" w:rsidRPr="002956F1">
        <w:rPr>
          <w:lang w:val="el-GR"/>
        </w:rPr>
        <w:t xml:space="preserve">88/31.03.2017) </w:t>
      </w:r>
      <w:r w:rsidRPr="002956F1">
        <w:rPr>
          <w:lang w:val="el-GR"/>
        </w:rPr>
        <w:t xml:space="preserve">ή ηθική αυτουργία ή συνέργεια ή απόπειρα διάπραξης εγκλήματος, όπως ορίζονται στο άρθρο </w:t>
      </w:r>
      <w:r w:rsidR="002E1623" w:rsidRPr="002956F1">
        <w:rPr>
          <w:lang w:val="el-GR"/>
        </w:rPr>
        <w:t>1</w:t>
      </w:r>
      <w:r w:rsidRPr="002956F1">
        <w:rPr>
          <w:lang w:val="el-GR"/>
        </w:rPr>
        <w:t xml:space="preserve">4 αυτής, </w:t>
      </w:r>
      <w:r w:rsidR="002E1623" w:rsidRPr="002956F1">
        <w:rPr>
          <w:lang w:val="el-GR"/>
        </w:rPr>
        <w:t>και τα εγκλήματα των άρθρων 187Α και 187Β του Ποινικού Κώδικα, καθώς και τα εγκλήματα των άρθρων 32-35 του ν. 4689/2020 (Α’103),</w:t>
      </w:r>
    </w:p>
    <w:p w14:paraId="13F71D69" w14:textId="77777777" w:rsidR="0079162C" w:rsidRPr="002956F1" w:rsidRDefault="003929DA" w:rsidP="00405D54">
      <w:pPr>
        <w:rPr>
          <w:lang w:val="el-GR"/>
        </w:rPr>
      </w:pPr>
      <w:r w:rsidRPr="002956F1">
        <w:rPr>
          <w:lang w:val="el-GR"/>
        </w:rPr>
        <w:t xml:space="preserve">ε) νομιμοποίηση εσόδων από παράνομες δραστηριότητες ή χρηματοδότηση της τρομοκρατίας, όπως αυτές ορίζονται στο άρθρο 1 της Οδηγίας </w:t>
      </w:r>
      <w:r w:rsidR="002E1623" w:rsidRPr="002956F1">
        <w:rPr>
          <w:lang w:val="el-GR"/>
        </w:rPr>
        <w:t xml:space="preserve">(ΕΕ) 2015/849 </w:t>
      </w:r>
      <w:r w:rsidRPr="002956F1">
        <w:rPr>
          <w:lang w:val="el-GR"/>
        </w:rPr>
        <w:t>του Ευρωπαϊκού Κοινοβουλίου και του Συμβουλίου της 2</w:t>
      </w:r>
      <w:r w:rsidR="002E1623" w:rsidRPr="002956F1">
        <w:rPr>
          <w:lang w:val="el-GR"/>
        </w:rPr>
        <w:t>0</w:t>
      </w:r>
      <w:r w:rsidRPr="002956F1">
        <w:rPr>
          <w:lang w:val="el-GR"/>
        </w:rPr>
        <w:t xml:space="preserve">ης </w:t>
      </w:r>
      <w:r w:rsidR="002E1623" w:rsidRPr="002956F1">
        <w:rPr>
          <w:lang w:val="el-GR"/>
        </w:rPr>
        <w:t>Μαΐου 2015</w:t>
      </w:r>
      <w:r w:rsidRPr="002956F1">
        <w:rPr>
          <w:lang w:val="el-GR"/>
        </w:rPr>
        <w:t xml:space="preserve">, σχετικά με την πρόληψη της χρησιμοποίησης του χρηματοπιστωτικού συστήματος για τη νομιμοποίηση εσόδων από παράνομες δραστηριότητες </w:t>
      </w:r>
      <w:r w:rsidR="002E1623" w:rsidRPr="002956F1">
        <w:rPr>
          <w:lang w:val="el-GR"/>
        </w:rPr>
        <w:t xml:space="preserve">ή για </w:t>
      </w:r>
      <w:r w:rsidRPr="002956F1">
        <w:rPr>
          <w:lang w:val="el-GR"/>
        </w:rPr>
        <w:t>τη χρηματοδότηση της τρομοκρατίας</w:t>
      </w:r>
      <w:r w:rsidR="002E1623" w:rsidRPr="002956F1">
        <w:rPr>
          <w:lang w:val="el-GR"/>
        </w:rPr>
        <w:t>,</w:t>
      </w:r>
      <w:r w:rsidRPr="002956F1">
        <w:rPr>
          <w:lang w:val="el-GR"/>
        </w:rPr>
        <w:t xml:space="preserve"> </w:t>
      </w:r>
      <w:r w:rsidR="002E1623" w:rsidRPr="002956F1">
        <w:rPr>
          <w:lang w:val="el-GR"/>
        </w:rPr>
        <w:t xml:space="preserve">την τροποποίηση του κανονισμού (ΕΕ) αριθμ. 648/2012 του </w:t>
      </w:r>
      <w:r w:rsidR="002E1623" w:rsidRPr="002956F1">
        <w:rPr>
          <w:lang w:val="el-GR"/>
        </w:rPr>
        <w:lastRenderedPageBreak/>
        <w:t xml:space="preserve">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w:t>
      </w:r>
      <w:r w:rsidRPr="002956F1">
        <w:rPr>
          <w:lang w:val="el-GR"/>
        </w:rPr>
        <w:t xml:space="preserve">(ΕΕ </w:t>
      </w:r>
      <w:r w:rsidR="00405D54" w:rsidRPr="002956F1">
        <w:rPr>
          <w:lang w:val="en-US"/>
        </w:rPr>
        <w:t>L</w:t>
      </w:r>
      <w:r w:rsidR="00405D54" w:rsidRPr="002956F1">
        <w:rPr>
          <w:lang w:val="el-GR"/>
        </w:rPr>
        <w:t xml:space="preserve"> 141/05.06.2015) και τα εγκλήματα των άρθρων 2 και 39 του ν. 4557/2018 (Α’ 139),</w:t>
      </w:r>
      <w:r w:rsidR="008751C4" w:rsidRPr="002956F1">
        <w:rPr>
          <w:lang w:val="el-GR"/>
        </w:rPr>
        <w:t xml:space="preserve"> </w:t>
      </w:r>
    </w:p>
    <w:p w14:paraId="0A30109A" w14:textId="77777777" w:rsidR="008751C4" w:rsidRPr="002956F1" w:rsidRDefault="003929DA" w:rsidP="00405D54">
      <w:pPr>
        <w:rPr>
          <w:lang w:val="el-GR"/>
        </w:rPr>
      </w:pPr>
      <w:r w:rsidRPr="002956F1">
        <w:rPr>
          <w:lang w:val="el-GR"/>
        </w:rP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w:t>
      </w:r>
      <w:r w:rsidRPr="002956F1">
        <w:t>L</w:t>
      </w:r>
      <w:r w:rsidRPr="002956F1">
        <w:rPr>
          <w:lang w:val="el-GR"/>
        </w:rPr>
        <w:t xml:space="preserve"> 101 της 15.4.2011, σ. 1), </w:t>
      </w:r>
      <w:r w:rsidR="00405D54" w:rsidRPr="002956F1">
        <w:rPr>
          <w:lang w:val="el-GR"/>
        </w:rPr>
        <w:t xml:space="preserve">και τα εγκλήματα του άρθρου 323Α του Ποινικού Κώδικα (εμπορία ανθρώπων). </w:t>
      </w:r>
    </w:p>
    <w:p w14:paraId="70F9940C" w14:textId="77777777" w:rsidR="00405D54" w:rsidRPr="002956F1" w:rsidRDefault="003929DA" w:rsidP="00405D54">
      <w:pPr>
        <w:rPr>
          <w:lang w:val="el-GR" w:eastAsia="zh-CN"/>
        </w:rPr>
      </w:pPr>
      <w:r w:rsidRPr="002956F1">
        <w:rPr>
          <w:lang w:val="el-GR"/>
        </w:rP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00405D54" w:rsidRPr="002956F1">
        <w:rPr>
          <w:lang w:val="el-GR" w:eastAsia="zh-CN"/>
        </w:rPr>
        <w:t xml:space="preserve">Η υποχρέωση του προηγούμενου εδαφίου αφορά: </w:t>
      </w:r>
    </w:p>
    <w:p w14:paraId="31B181BA" w14:textId="77777777" w:rsidR="003929DA" w:rsidRPr="002956F1" w:rsidRDefault="00405D54" w:rsidP="00B63FC9">
      <w:pPr>
        <w:rPr>
          <w:lang w:val="el-GR"/>
        </w:rPr>
      </w:pPr>
      <w:r w:rsidRPr="002956F1">
        <w:rPr>
          <w:lang w:val="el-GR"/>
        </w:rPr>
        <w:t>-</w:t>
      </w:r>
      <w:r w:rsidR="00B63FC9" w:rsidRPr="002956F1">
        <w:rPr>
          <w:lang w:val="el-GR"/>
        </w:rPr>
        <w:t xml:space="preserve"> </w:t>
      </w:r>
      <w:r w:rsidRPr="002956F1">
        <w:rPr>
          <w:lang w:val="el-GR"/>
        </w:rPr>
        <w:t>σ</w:t>
      </w:r>
      <w:r w:rsidR="003929DA" w:rsidRPr="002956F1">
        <w:rPr>
          <w:lang w:val="el-GR"/>
        </w:rPr>
        <w:t>τις περιπτώσεις εταιρειών περιορισμένης ευθύνης (Ε.Π.Ε.)</w:t>
      </w:r>
      <w:r w:rsidRPr="002956F1">
        <w:rPr>
          <w:lang w:val="el-GR"/>
        </w:rPr>
        <w:t xml:space="preserve">, ιδιωτικών κεφαλαιουχικών εταιρειών (Ι.Κ.Ε.) </w:t>
      </w:r>
      <w:r w:rsidR="003929DA" w:rsidRPr="002956F1">
        <w:rPr>
          <w:lang w:val="el-GR"/>
        </w:rPr>
        <w:t>και προσωπικών εταιρειών (Ο.Ε. και Ε.Ε.) τους διαχειριστές.</w:t>
      </w:r>
    </w:p>
    <w:p w14:paraId="01CA8FAB" w14:textId="77777777" w:rsidR="00405D54" w:rsidRPr="002956F1" w:rsidRDefault="00405D54" w:rsidP="00B63FC9">
      <w:pPr>
        <w:suppressAutoHyphens w:val="0"/>
        <w:spacing w:after="160" w:line="252" w:lineRule="auto"/>
        <w:rPr>
          <w:lang w:val="el-GR"/>
        </w:rPr>
      </w:pPr>
      <w:r w:rsidRPr="002956F1">
        <w:rPr>
          <w:lang w:val="el-GR"/>
        </w:rPr>
        <w:t>-</w:t>
      </w:r>
      <w:r w:rsidR="00B63FC9" w:rsidRPr="002956F1">
        <w:rPr>
          <w:lang w:val="el-GR"/>
        </w:rPr>
        <w:t xml:space="preserve"> </w:t>
      </w:r>
      <w:r w:rsidRPr="002956F1">
        <w:rPr>
          <w:lang w:val="el-GR"/>
        </w:rPr>
        <w:t>σ</w:t>
      </w:r>
      <w:r w:rsidR="003929DA" w:rsidRPr="002956F1">
        <w:rPr>
          <w:lang w:val="el-GR"/>
        </w:rPr>
        <w:t xml:space="preserve">τις περιπτώσεις ανωνύμων εταιρειών (Α.Ε.), τον </w:t>
      </w:r>
      <w:r w:rsidRPr="002956F1">
        <w:rPr>
          <w:lang w:val="el-GR"/>
        </w:rPr>
        <w:t>δ</w:t>
      </w:r>
      <w:r w:rsidR="003929DA" w:rsidRPr="002956F1">
        <w:rPr>
          <w:lang w:val="el-GR"/>
        </w:rPr>
        <w:t>ιευθύνοντα Σύμβουλο, τα μέλη του Διοικητικού Συμβουλίου</w:t>
      </w:r>
      <w:r w:rsidRPr="002956F1">
        <w:rPr>
          <w:lang w:val="el-GR"/>
        </w:rPr>
        <w:t>, καθώς και τα πρόσωπα στα οποία με απόφαση του Διοικητικού Συμβουλίου έχει ανατεθεί το σύνολο της διαχείρισης και εκπροσώπησης της εταιρείας.</w:t>
      </w:r>
    </w:p>
    <w:p w14:paraId="52F65774" w14:textId="77777777" w:rsidR="003929DA" w:rsidRPr="002956F1" w:rsidRDefault="00405D54" w:rsidP="00B63FC9">
      <w:pPr>
        <w:suppressAutoHyphens w:val="0"/>
        <w:spacing w:after="160" w:line="252" w:lineRule="auto"/>
        <w:rPr>
          <w:lang w:val="el-GR"/>
        </w:rPr>
      </w:pPr>
      <w:r w:rsidRPr="002956F1">
        <w:rPr>
          <w:lang w:val="el-GR"/>
        </w:rPr>
        <w:t>-</w:t>
      </w:r>
      <w:r w:rsidR="00B63FC9" w:rsidRPr="002956F1">
        <w:rPr>
          <w:lang w:val="el-GR"/>
        </w:rPr>
        <w:t xml:space="preserve"> </w:t>
      </w:r>
      <w:r w:rsidRPr="002956F1">
        <w:rPr>
          <w:lang w:val="el-GR"/>
        </w:rPr>
        <w:t>σ</w:t>
      </w:r>
      <w:r w:rsidR="003929DA" w:rsidRPr="002956F1">
        <w:rPr>
          <w:lang w:val="el-GR"/>
        </w:rPr>
        <w:t>τις περιπτώσεις Συνεταιρισμών, τα μέλη του Διοικητικού Συμβουλίου.</w:t>
      </w:r>
    </w:p>
    <w:p w14:paraId="4F85F028" w14:textId="77777777" w:rsidR="003929DA" w:rsidRPr="002956F1" w:rsidRDefault="00405D54" w:rsidP="00B63FC9">
      <w:pPr>
        <w:suppressAutoHyphens w:val="0"/>
        <w:spacing w:after="160" w:line="252" w:lineRule="auto"/>
        <w:rPr>
          <w:b/>
          <w:lang w:val="el-GR"/>
        </w:rPr>
      </w:pPr>
      <w:r w:rsidRPr="002956F1">
        <w:rPr>
          <w:lang w:val="el-GR"/>
        </w:rPr>
        <w:t>-</w:t>
      </w:r>
      <w:r w:rsidR="00B63FC9" w:rsidRPr="002956F1">
        <w:rPr>
          <w:lang w:val="el-GR"/>
        </w:rPr>
        <w:t xml:space="preserve"> </w:t>
      </w:r>
      <w:r w:rsidRPr="002956F1">
        <w:rPr>
          <w:lang w:val="el-GR"/>
        </w:rPr>
        <w:t>σ</w:t>
      </w:r>
      <w:r w:rsidR="003929DA" w:rsidRPr="002956F1">
        <w:rPr>
          <w:lang w:val="el-GR"/>
        </w:rPr>
        <w:t>ε όλες τις υπόλοιπες περιπτώσεις νομικών προσώπων, το</w:t>
      </w:r>
      <w:r w:rsidR="0027167B" w:rsidRPr="002956F1">
        <w:rPr>
          <w:lang w:val="el-GR"/>
        </w:rPr>
        <w:t xml:space="preserve">ν κατά περίπτωση </w:t>
      </w:r>
      <w:r w:rsidR="003929DA" w:rsidRPr="002956F1">
        <w:rPr>
          <w:lang w:val="el-GR"/>
        </w:rPr>
        <w:t xml:space="preserve"> νόμιμο εκπρ</w:t>
      </w:r>
      <w:r w:rsidR="0027167B" w:rsidRPr="002956F1">
        <w:rPr>
          <w:lang w:val="el-GR"/>
        </w:rPr>
        <w:t>όσωπο</w:t>
      </w:r>
      <w:r w:rsidR="003929DA" w:rsidRPr="002956F1">
        <w:rPr>
          <w:lang w:val="el-GR"/>
        </w:rPr>
        <w:t>.</w:t>
      </w:r>
    </w:p>
    <w:p w14:paraId="605B1867" w14:textId="77777777" w:rsidR="003929DA" w:rsidRPr="002956F1" w:rsidRDefault="003929DA">
      <w:pPr>
        <w:suppressAutoHyphens w:val="0"/>
        <w:spacing w:after="160" w:line="252" w:lineRule="auto"/>
        <w:rPr>
          <w:b/>
          <w:bCs/>
          <w:lang w:val="el-GR"/>
        </w:rPr>
      </w:pPr>
      <w:r w:rsidRPr="002956F1">
        <w:rPr>
          <w:b/>
          <w:lang w:val="el-GR"/>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rsidRPr="002956F1">
        <w:rPr>
          <w:lang w:val="el-GR"/>
        </w:rPr>
        <w:t xml:space="preserve">. </w:t>
      </w:r>
    </w:p>
    <w:p w14:paraId="21C41A83" w14:textId="77777777" w:rsidR="003929DA" w:rsidRPr="002956F1" w:rsidRDefault="003929DA">
      <w:pPr>
        <w:rPr>
          <w:lang w:val="el-GR"/>
        </w:rPr>
      </w:pPr>
      <w:r w:rsidRPr="002956F1">
        <w:rPr>
          <w:b/>
          <w:bCs/>
          <w:lang w:val="el-GR"/>
        </w:rPr>
        <w:t>2.2.3.2.</w:t>
      </w:r>
      <w:r w:rsidRPr="002956F1">
        <w:rPr>
          <w:lang w:val="el-GR"/>
        </w:rPr>
        <w:t xml:space="preserve"> Στις ακόλουθες περιπτώσεις:</w:t>
      </w:r>
    </w:p>
    <w:p w14:paraId="7B39C710" w14:textId="77777777" w:rsidR="003929DA" w:rsidRPr="002956F1" w:rsidRDefault="003929DA">
      <w:pPr>
        <w:rPr>
          <w:lang w:val="el-GR"/>
        </w:rPr>
      </w:pPr>
      <w:r w:rsidRPr="002956F1">
        <w:rPr>
          <w:lang w:val="el-GR"/>
        </w:rP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14:paraId="7296A8D8" w14:textId="77777777" w:rsidR="003929DA" w:rsidRPr="002956F1" w:rsidRDefault="003929DA">
      <w:pPr>
        <w:rPr>
          <w:lang w:val="el-GR"/>
        </w:rPr>
      </w:pPr>
      <w:r w:rsidRPr="002956F1">
        <w:rPr>
          <w:lang w:val="el-GR"/>
        </w:rP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14:paraId="18D86660" w14:textId="77777777" w:rsidR="0027167B" w:rsidRPr="002956F1" w:rsidRDefault="003929DA" w:rsidP="0027167B">
      <w:pPr>
        <w:suppressAutoHyphens w:val="0"/>
        <w:autoSpaceDE w:val="0"/>
        <w:autoSpaceDN w:val="0"/>
        <w:adjustRightInd w:val="0"/>
        <w:spacing w:after="0"/>
        <w:rPr>
          <w:szCs w:val="22"/>
          <w:lang w:val="el-GR" w:eastAsia="el-GR"/>
        </w:rPr>
      </w:pPr>
      <w:r w:rsidRPr="002956F1">
        <w:rPr>
          <w:lang w:val="el-GR"/>
        </w:rPr>
        <w:t xml:space="preserve">Αν ο οικονομικός φορέας είναι Έλληνας πολίτης ή έχει την εγκατάστασή του στην Ελλάδα, οι υποχρεώσεις του που αφορούν </w:t>
      </w:r>
      <w:r w:rsidR="0027167B" w:rsidRPr="002956F1">
        <w:rPr>
          <w:lang w:val="el-GR"/>
        </w:rPr>
        <w:t>σ</w:t>
      </w:r>
      <w:r w:rsidRPr="002956F1">
        <w:rPr>
          <w:lang w:val="el-GR"/>
        </w:rPr>
        <w:t>τις εισφορές κοινωνικής ασφάλισης καλύπτουν τόσο την κύρια όσο και την επικουρική ασφάλιση.</w:t>
      </w:r>
      <w:r w:rsidR="0027167B" w:rsidRPr="002956F1">
        <w:rPr>
          <w:szCs w:val="22"/>
          <w:lang w:val="el-GR" w:eastAsia="el-GR"/>
        </w:rPr>
        <w:t xml:space="preserve"> </w:t>
      </w:r>
    </w:p>
    <w:p w14:paraId="40DC26C0" w14:textId="77777777" w:rsidR="0027167B" w:rsidRPr="002956F1" w:rsidRDefault="0027167B" w:rsidP="0027167B">
      <w:pPr>
        <w:suppressAutoHyphens w:val="0"/>
        <w:autoSpaceDE w:val="0"/>
        <w:autoSpaceDN w:val="0"/>
        <w:adjustRightInd w:val="0"/>
        <w:spacing w:after="0"/>
        <w:rPr>
          <w:szCs w:val="22"/>
          <w:lang w:val="el-GR" w:eastAsia="el-GR"/>
        </w:rPr>
      </w:pPr>
      <w:r w:rsidRPr="002956F1">
        <w:rPr>
          <w:szCs w:val="22"/>
          <w:lang w:val="el-GR" w:eastAsia="el-GR"/>
        </w:rPr>
        <w:t>Οι υποχρεώσεις των περ. α’ και β’ της παρ. 2.2.3.2  θεωρείται ότι δεν έχουν αθετηθεί εφόσον δεν έχουν καταστεί ληξιπρόθεσμες ή εφόσον αυτές έχουν υπαχθεί σε δεσμευτικό διακανονισμό που τηρείται.</w:t>
      </w:r>
    </w:p>
    <w:p w14:paraId="58C75E3A" w14:textId="77777777" w:rsidR="003929DA" w:rsidRPr="002956F1" w:rsidRDefault="003929DA">
      <w:pPr>
        <w:rPr>
          <w:lang w:val="el-GR"/>
        </w:rPr>
      </w:pPr>
    </w:p>
    <w:p w14:paraId="7376C609" w14:textId="77777777" w:rsidR="003929DA" w:rsidRPr="002956F1" w:rsidRDefault="003929DA">
      <w:pPr>
        <w:rPr>
          <w:lang w:val="el-GR"/>
        </w:rPr>
      </w:pPr>
      <w:r w:rsidRPr="002956F1">
        <w:rPr>
          <w:lang w:val="el-GR"/>
        </w:rP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0027167B" w:rsidRPr="002956F1">
        <w:rPr>
          <w:lang w:val="el-GR"/>
        </w:rPr>
        <w:t xml:space="preserve"> στο μέτρο που τηρεί τους όρους του δεσμευτικού κανονισμού</w:t>
      </w:r>
      <w:r w:rsidRPr="002956F1">
        <w:rPr>
          <w:lang w:val="el-GR"/>
        </w:rPr>
        <w:t>.</w:t>
      </w:r>
    </w:p>
    <w:p w14:paraId="2E9847D9" w14:textId="77777777" w:rsidR="003929DA" w:rsidRPr="002956F1" w:rsidRDefault="003929DA">
      <w:pPr>
        <w:pStyle w:val="foothanging"/>
        <w:spacing w:after="120"/>
        <w:ind w:left="0" w:firstLine="0"/>
        <w:rPr>
          <w:b/>
          <w:bCs/>
          <w:lang w:val="el-GR"/>
        </w:rPr>
      </w:pPr>
    </w:p>
    <w:p w14:paraId="23091DFC" w14:textId="77777777" w:rsidR="003929DA" w:rsidRPr="002956F1" w:rsidRDefault="003929DA">
      <w:pPr>
        <w:rPr>
          <w:lang w:val="el-GR"/>
        </w:rPr>
      </w:pPr>
      <w:r w:rsidRPr="002956F1">
        <w:rPr>
          <w:b/>
          <w:bCs/>
          <w:lang w:val="el-GR"/>
        </w:rPr>
        <w:t>2.2.3.</w:t>
      </w:r>
      <w:r w:rsidR="00FE7DE5" w:rsidRPr="002956F1">
        <w:rPr>
          <w:b/>
          <w:bCs/>
          <w:lang w:val="el-GR"/>
        </w:rPr>
        <w:t>3</w:t>
      </w:r>
      <w:r w:rsidRPr="002956F1">
        <w:rPr>
          <w:b/>
          <w:bCs/>
          <w:lang w:val="el-GR"/>
        </w:rPr>
        <w:t>.</w:t>
      </w:r>
      <w:r w:rsidRPr="002956F1">
        <w:rPr>
          <w:lang w:val="el-GR"/>
        </w:rPr>
        <w:t xml:space="preserve"> Αποκλείεται από τη συμμετοχή στη διαδικασία σύναψης της παρούσας σύμβασης, οικονομικός φορέας σε οποιαδήποτε από τις ακόλουθες καταστάσεις: </w:t>
      </w:r>
    </w:p>
    <w:p w14:paraId="2FD01155" w14:textId="77777777" w:rsidR="003929DA" w:rsidRPr="002956F1" w:rsidRDefault="003929DA" w:rsidP="0027167B">
      <w:pPr>
        <w:rPr>
          <w:lang w:val="el-GR"/>
        </w:rPr>
      </w:pPr>
      <w:r w:rsidRPr="002956F1">
        <w:rPr>
          <w:lang w:val="el-GR"/>
        </w:rPr>
        <w:t xml:space="preserve">(α) εάν έχει αθετήσει τις υποχρεώσεις που προβλέπονται στην παρ. 2 του άρθρου 18 του ν. 4412/2016, </w:t>
      </w:r>
      <w:r w:rsidR="0027167B" w:rsidRPr="002956F1">
        <w:rPr>
          <w:lang w:val="el-GR"/>
        </w:rPr>
        <w:t>περί αρχών που εφαρμόζονται στις διαδικασίες σύναψης δημοσίων συμβάσεων,</w:t>
      </w:r>
    </w:p>
    <w:p w14:paraId="5C35B9FA" w14:textId="77777777" w:rsidR="003929DA" w:rsidRPr="002956F1" w:rsidRDefault="003929DA">
      <w:pPr>
        <w:rPr>
          <w:i/>
          <w:color w:val="5B9BD5"/>
          <w:lang w:val="el-GR"/>
        </w:rPr>
      </w:pPr>
      <w:r w:rsidRPr="002956F1">
        <w:rPr>
          <w:lang w:val="el-GR"/>
        </w:rPr>
        <w:lastRenderedPageBreak/>
        <w:t>(β) εάν τελεί υπό πτώχευση</w:t>
      </w:r>
      <w:r w:rsidRPr="002956F1">
        <w:rPr>
          <w:b/>
          <w:lang w:val="el-GR"/>
        </w:rPr>
        <w:t xml:space="preserve"> </w:t>
      </w:r>
      <w:r w:rsidRPr="002956F1">
        <w:rPr>
          <w:lang w:val="el-GR"/>
        </w:rPr>
        <w:t>ή έχει υπαχθεί σε διαδικασία ειδικής εκκαθάρισης</w:t>
      </w:r>
      <w:r w:rsidRPr="002956F1">
        <w:rPr>
          <w:b/>
          <w:lang w:val="el-GR"/>
        </w:rPr>
        <w:t xml:space="preserve"> </w:t>
      </w:r>
      <w:r w:rsidRPr="002956F1">
        <w:rPr>
          <w:lang w:val="el-GR"/>
        </w:rPr>
        <w:t>ή τελεί υπό αναγκαστική διαχείριση</w:t>
      </w:r>
      <w:r w:rsidRPr="002956F1">
        <w:rPr>
          <w:b/>
          <w:lang w:val="el-GR"/>
        </w:rPr>
        <w:t xml:space="preserve"> </w:t>
      </w:r>
      <w:r w:rsidRPr="002956F1">
        <w:rPr>
          <w:lang w:val="el-GR"/>
        </w:rPr>
        <w:t xml:space="preserve">από εκκαθαριστή ή από το δικαστήριο ή έχει υπαχθεί σε διαδικασία πτωχευτικού συμβιβασμού ή έχει αναστείλει τις επιχειρηματικές του δραστηριότητες </w:t>
      </w:r>
      <w:r w:rsidR="0027167B" w:rsidRPr="002956F1">
        <w:rPr>
          <w:lang w:val="el-GR"/>
        </w:rPr>
        <w:t xml:space="preserve">ή έχει υπαχθεί σε διαδικασία εξυγίανσης και δεν τηρεί τους όρους αυτής ή </w:t>
      </w:r>
      <w:r w:rsidRPr="002956F1">
        <w:rPr>
          <w:lang w:val="el-GR"/>
        </w:rPr>
        <w:t>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00175691" w:rsidRPr="002956F1">
        <w:rPr>
          <w:i/>
          <w:color w:val="5B9BD5"/>
          <w:lang w:val="el-GR"/>
        </w:rPr>
        <w:t>.</w:t>
      </w:r>
    </w:p>
    <w:p w14:paraId="142C8C55" w14:textId="77777777" w:rsidR="003929DA" w:rsidRPr="002956F1" w:rsidRDefault="003929DA" w:rsidP="00E14C02">
      <w:pPr>
        <w:rPr>
          <w:lang w:val="el-GR"/>
        </w:rPr>
      </w:pPr>
      <w:r w:rsidRPr="002956F1">
        <w:rPr>
          <w:lang w:val="el-GR"/>
        </w:rPr>
        <w:t xml:space="preserve">(γ) </w:t>
      </w:r>
      <w:r w:rsidR="00790D05" w:rsidRPr="002956F1">
        <w:rPr>
          <w:lang w:val="el-GR"/>
        </w:rPr>
        <w:t>εάν, με την επιφύλαξη της παραγράφου 3β του άρθρου 44 του ν. 3959/2011</w:t>
      </w:r>
      <w:r w:rsidR="00E14C02" w:rsidRPr="002956F1">
        <w:rPr>
          <w:lang w:val="el-GR"/>
        </w:rPr>
        <w:t xml:space="preserve"> περί ποινικών κυρώσεων και άλλων διοικητικών συνεπειών</w:t>
      </w:r>
      <w:r w:rsidR="00790D05" w:rsidRPr="002956F1">
        <w:rPr>
          <w:lang w:val="el-GR"/>
        </w:rPr>
        <w:t xml:space="preserve">, </w:t>
      </w:r>
      <w:r w:rsidRPr="002956F1">
        <w:rPr>
          <w:lang w:val="el-GR"/>
        </w:rPr>
        <w:t xml:space="preserve">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14:paraId="0C104A8F" w14:textId="77777777" w:rsidR="003929DA" w:rsidRPr="002956F1" w:rsidRDefault="003929DA">
      <w:pPr>
        <w:rPr>
          <w:lang w:val="el-GR"/>
        </w:rPr>
      </w:pPr>
      <w:r w:rsidRPr="002956F1">
        <w:rPr>
          <w:lang w:val="el-GR"/>
        </w:rP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14:paraId="680913D5" w14:textId="77777777" w:rsidR="003929DA" w:rsidRPr="002956F1" w:rsidRDefault="003929DA">
      <w:pPr>
        <w:rPr>
          <w:lang w:val="el-GR"/>
        </w:rPr>
      </w:pPr>
      <w:r w:rsidRPr="002956F1">
        <w:rPr>
          <w:lang w:val="el-GR"/>
        </w:rP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w:t>
      </w:r>
      <w:r w:rsidR="0027167B" w:rsidRPr="002956F1">
        <w:rPr>
          <w:lang w:val="el-GR"/>
        </w:rPr>
        <w:t xml:space="preserve">σύμφωνα με όσα ορίζονται </w:t>
      </w:r>
      <w:r w:rsidRPr="002956F1">
        <w:rPr>
          <w:lang w:val="el-GR"/>
        </w:rPr>
        <w:t xml:space="preserve">στο άρθρο 48 του ν. 4412/2016, δεν μπορεί να θεραπευθεί με άλλα, λιγότερο παρεμβατικά, μέσα, </w:t>
      </w:r>
    </w:p>
    <w:p w14:paraId="3F4AC1F3" w14:textId="77777777" w:rsidR="003929DA" w:rsidRPr="002956F1" w:rsidRDefault="003929DA">
      <w:pPr>
        <w:rPr>
          <w:lang w:val="el-GR"/>
        </w:rPr>
      </w:pPr>
      <w:r w:rsidRPr="002956F1">
        <w:rPr>
          <w:lang w:val="el-GR"/>
        </w:rPr>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14:paraId="31FF4C83" w14:textId="77777777" w:rsidR="003929DA" w:rsidRPr="002956F1" w:rsidRDefault="003929DA">
      <w:pPr>
        <w:rPr>
          <w:lang w:val="el-GR"/>
        </w:rPr>
      </w:pPr>
      <w:r w:rsidRPr="002956F1">
        <w:rPr>
          <w:lang w:val="el-GR"/>
        </w:rPr>
        <w:t xml:space="preserve">(ζ) εάν έχει κριθεί ένοχος </w:t>
      </w:r>
      <w:r w:rsidR="0027167B" w:rsidRPr="002956F1">
        <w:rPr>
          <w:lang w:val="el-GR"/>
        </w:rPr>
        <w:t xml:space="preserve">εκ προθέσεως </w:t>
      </w:r>
      <w:r w:rsidRPr="002956F1">
        <w:rPr>
          <w:lang w:val="el-GR"/>
        </w:rPr>
        <w:t xml:space="preserve">σοβαρών </w:t>
      </w:r>
      <w:r w:rsidR="0027167B" w:rsidRPr="002956F1">
        <w:rPr>
          <w:lang w:val="el-GR"/>
        </w:rPr>
        <w:t>απατηλών</w:t>
      </w:r>
      <w:r w:rsidRPr="002956F1">
        <w:rPr>
          <w:lang w:val="el-GR"/>
        </w:rPr>
        <w:t xml:space="preserve">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w:t>
      </w:r>
      <w:r w:rsidR="006026F6" w:rsidRPr="002956F1">
        <w:rPr>
          <w:lang w:val="el-GR"/>
        </w:rPr>
        <w:t>της παραγράφου</w:t>
      </w:r>
      <w:r w:rsidRPr="002956F1">
        <w:rPr>
          <w:lang w:val="el-GR"/>
        </w:rPr>
        <w:t xml:space="preserve"> 2.2.9.2 της παρούσας, </w:t>
      </w:r>
    </w:p>
    <w:p w14:paraId="2A271123" w14:textId="77777777" w:rsidR="003929DA" w:rsidRPr="002956F1" w:rsidRDefault="003929DA">
      <w:pPr>
        <w:rPr>
          <w:lang w:val="el-GR"/>
        </w:rPr>
      </w:pPr>
      <w:r w:rsidRPr="002956F1">
        <w:rPr>
          <w:lang w:val="el-GR"/>
        </w:rP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w:t>
      </w:r>
      <w:r w:rsidR="00BE7538" w:rsidRPr="002956F1">
        <w:rPr>
          <w:lang w:val="el-GR"/>
        </w:rPr>
        <w:t xml:space="preserve">με απατηλό τρόπο </w:t>
      </w:r>
      <w:r w:rsidRPr="002956F1">
        <w:rPr>
          <w:lang w:val="el-GR"/>
        </w:rPr>
        <w:t xml:space="preserve">παραπλανητικές πληροφορίες που ενδέχεται να επηρεάσουν ουσιωδώς τις αποφάσεις που αφορούν τον αποκλεισμό, την επιλογή ή την ανάθεση, </w:t>
      </w:r>
    </w:p>
    <w:p w14:paraId="37C9337F" w14:textId="77777777" w:rsidR="003929DA" w:rsidRPr="002956F1" w:rsidRDefault="003929DA">
      <w:pPr>
        <w:rPr>
          <w:b/>
          <w:lang w:val="el-GR"/>
        </w:rPr>
      </w:pPr>
      <w:r w:rsidRPr="002956F1">
        <w:rPr>
          <w:lang w:val="el-GR"/>
        </w:rP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14:paraId="3CC9696D" w14:textId="77777777" w:rsidR="003929DA" w:rsidRPr="002956F1" w:rsidRDefault="003929DA">
      <w:pPr>
        <w:rPr>
          <w:lang w:val="el-GR"/>
        </w:rPr>
      </w:pPr>
      <w:r w:rsidRPr="002956F1">
        <w:rPr>
          <w:b/>
          <w:lang w:val="el-GR"/>
        </w:rPr>
        <w:t xml:space="preserve">Εάν στις ως άνω περιπτώσεις (α) έως (θ)  η περίοδος αποκλεισμού δεν έχει καθοριστεί με αμετάκλητη απόφαση, αυτή ανέρχεται σε τρία (3) έτη από την ημερομηνία </w:t>
      </w:r>
      <w:r w:rsidR="00BE7538" w:rsidRPr="002956F1">
        <w:rPr>
          <w:b/>
          <w:lang w:val="el-GR"/>
        </w:rPr>
        <w:t xml:space="preserve">έκδοσης πράξης που βεβαιώνει </w:t>
      </w:r>
      <w:r w:rsidRPr="002956F1">
        <w:rPr>
          <w:b/>
          <w:lang w:val="el-GR"/>
        </w:rPr>
        <w:t>το σχετικ</w:t>
      </w:r>
      <w:r w:rsidR="00BE7538" w:rsidRPr="002956F1">
        <w:rPr>
          <w:b/>
          <w:lang w:val="el-GR"/>
        </w:rPr>
        <w:t>ό</w:t>
      </w:r>
      <w:r w:rsidRPr="002956F1">
        <w:rPr>
          <w:b/>
          <w:lang w:val="el-GR"/>
        </w:rPr>
        <w:t xml:space="preserve"> γεγονό</w:t>
      </w:r>
      <w:r w:rsidR="00BE7538" w:rsidRPr="002956F1">
        <w:rPr>
          <w:b/>
          <w:lang w:val="el-GR"/>
        </w:rPr>
        <w:t>ς</w:t>
      </w:r>
      <w:r w:rsidR="00C93713" w:rsidRPr="002956F1">
        <w:rPr>
          <w:lang w:val="el-GR"/>
        </w:rPr>
        <w:t>.</w:t>
      </w:r>
      <w:r w:rsidRPr="002956F1">
        <w:rPr>
          <w:rStyle w:val="WW-FootnoteReference17"/>
          <w:lang w:val="el-GR"/>
        </w:rPr>
        <w:footnoteReference w:id="1"/>
      </w:r>
    </w:p>
    <w:p w14:paraId="15DE4FB8" w14:textId="77777777" w:rsidR="003929DA" w:rsidRPr="002956F1" w:rsidRDefault="003929DA">
      <w:pPr>
        <w:rPr>
          <w:b/>
          <w:bCs/>
          <w:lang w:val="el-GR"/>
        </w:rPr>
      </w:pPr>
      <w:r w:rsidRPr="002956F1">
        <w:rPr>
          <w:b/>
          <w:bCs/>
          <w:lang w:val="el-GR"/>
        </w:rPr>
        <w:t>2.2.3.</w:t>
      </w:r>
      <w:r w:rsidR="00FE7DE5" w:rsidRPr="002956F1">
        <w:rPr>
          <w:b/>
          <w:bCs/>
          <w:lang w:val="el-GR"/>
        </w:rPr>
        <w:t>4</w:t>
      </w:r>
      <w:r w:rsidRPr="002956F1">
        <w:rPr>
          <w:b/>
          <w:bCs/>
          <w:lang w:val="el-GR"/>
        </w:rPr>
        <w:t xml:space="preserve">. </w:t>
      </w:r>
      <w:r w:rsidRPr="002956F1">
        <w:rPr>
          <w:lang w:val="el-GR"/>
        </w:rP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w:t>
      </w:r>
      <w:r w:rsidR="0079162C" w:rsidRPr="002956F1">
        <w:rPr>
          <w:lang w:val="el-GR"/>
        </w:rPr>
        <w:t xml:space="preserve"> μία από τις ως άνω περιπτώσεις.</w:t>
      </w:r>
    </w:p>
    <w:p w14:paraId="0CA50683" w14:textId="0287A7C0" w:rsidR="003929DA" w:rsidRPr="002956F1" w:rsidRDefault="003929DA" w:rsidP="000B1EE7">
      <w:pPr>
        <w:rPr>
          <w:b/>
          <w:bCs/>
          <w:lang w:val="el-GR"/>
        </w:rPr>
      </w:pPr>
      <w:r w:rsidRPr="002956F1">
        <w:rPr>
          <w:b/>
          <w:bCs/>
          <w:lang w:val="el-GR"/>
        </w:rPr>
        <w:t>2.2.3.</w:t>
      </w:r>
      <w:r w:rsidR="00FE7DE5" w:rsidRPr="002956F1">
        <w:rPr>
          <w:b/>
          <w:bCs/>
          <w:lang w:val="el-GR"/>
        </w:rPr>
        <w:t>5</w:t>
      </w:r>
      <w:r w:rsidRPr="002956F1">
        <w:rPr>
          <w:b/>
          <w:bCs/>
          <w:lang w:val="el-GR"/>
        </w:rPr>
        <w:t>.</w:t>
      </w:r>
      <w:r w:rsidRPr="002956F1">
        <w:rPr>
          <w:lang w:val="el-GR"/>
        </w:rPr>
        <w:t xml:space="preserve"> Οικονομικός φορέας που εμπίπτει σε μια από τις καταστάσεις που αναφέρονται στις παραγράφους 2.2.3.1 και 2.2.3.</w:t>
      </w:r>
      <w:r w:rsidR="00FE7DE5" w:rsidRPr="002956F1">
        <w:rPr>
          <w:lang w:val="el-GR"/>
        </w:rPr>
        <w:t>3</w:t>
      </w:r>
      <w:r w:rsidR="003D7490" w:rsidRPr="002956F1">
        <w:rPr>
          <w:lang w:val="el-GR"/>
        </w:rPr>
        <w:t xml:space="preserve">, εκτός από την περ. β αυτής, </w:t>
      </w:r>
      <w:r w:rsidRPr="002956F1">
        <w:rPr>
          <w:lang w:val="el-GR"/>
        </w:rPr>
        <w:t>μπορεί να προσκομίζει στοιχεία</w:t>
      </w:r>
      <w:r w:rsidR="00CF58B1" w:rsidRPr="002956F1">
        <w:rPr>
          <w:lang w:val="el-GR"/>
        </w:rPr>
        <w:t xml:space="preserve">, </w:t>
      </w:r>
      <w:r w:rsidRPr="002956F1">
        <w:rPr>
          <w:lang w:val="el-GR"/>
        </w:rPr>
        <w:t>προκειμένου να αποδείξει ότι τα μέτρα που έλαβε επαρκούν για να αποδείξουν την αξιοπιστία του, παρότι συντρέχει ο σχετικός λόγος αποκλεισμού (αυτ</w:t>
      </w:r>
      <w:r w:rsidRPr="002956F1">
        <w:t>o</w:t>
      </w:r>
      <w:r w:rsidRPr="002956F1">
        <w:rPr>
          <w:lang w:val="el-GR"/>
        </w:rPr>
        <w:t xml:space="preserve">κάθαρση). </w:t>
      </w:r>
      <w:r w:rsidR="000B1EE7" w:rsidRPr="002956F1">
        <w:rPr>
          <w:lang w:val="el-GR"/>
        </w:rPr>
        <w:t xml:space="preserve">Για τον σκοπό αυτόν, ο οικονομικός φορέας αποδεικνύει ότι έχει καταβάλει ή έχει δεσμευθεί να καταβάλει αποζημίωση για ζημίες που προκλήθηκαν από το ποινικό αδίκημα ή το παράπτωμα, ότι έχει διευκρινίσει τα γεγονότα και τις </w:t>
      </w:r>
      <w:r w:rsidR="000B1EE7" w:rsidRPr="002956F1">
        <w:rPr>
          <w:lang w:val="el-GR"/>
        </w:rPr>
        <w:lastRenderedPageBreak/>
        <w:t xml:space="preserve">περιστάσεις με ολοκληρωμένο τρόπο, μέσω ενεργού συνεργασίας με τις ερευνητικές αρχές, και έχει λάβει συγκεκριμένα τεχνικά και οργανωτικά μέτρα, καθώς και μέτρα σε επίπεδο προσωπικού κατάλληλα για την αποφυγή περαιτέρω ποινικών αδικημάτων ή παραπτωμάτων.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w:t>
      </w:r>
      <w:r w:rsidRPr="002956F1">
        <w:rPr>
          <w:lang w:val="el-GR"/>
        </w:rPr>
        <w:t>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w:t>
      </w:r>
    </w:p>
    <w:p w14:paraId="31F779B3" w14:textId="77777777" w:rsidR="003929DA" w:rsidRPr="002956F1" w:rsidRDefault="003929DA">
      <w:pPr>
        <w:rPr>
          <w:b/>
          <w:bCs/>
          <w:color w:val="000000"/>
          <w:lang w:val="el-GR"/>
        </w:rPr>
      </w:pPr>
      <w:r w:rsidRPr="002956F1">
        <w:rPr>
          <w:b/>
          <w:bCs/>
          <w:lang w:val="el-GR"/>
        </w:rPr>
        <w:t>2.2.3.</w:t>
      </w:r>
      <w:r w:rsidR="00FE7DE5" w:rsidRPr="002956F1">
        <w:rPr>
          <w:b/>
          <w:bCs/>
          <w:lang w:val="el-GR"/>
        </w:rPr>
        <w:t>6</w:t>
      </w:r>
      <w:r w:rsidRPr="002956F1">
        <w:rPr>
          <w:b/>
          <w:bCs/>
          <w:lang w:val="el-GR"/>
        </w:rPr>
        <w:t>.</w:t>
      </w:r>
      <w:r w:rsidRPr="002956F1">
        <w:rPr>
          <w:lang w:val="el-GR"/>
        </w:rP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p>
    <w:p w14:paraId="7E04A503" w14:textId="77777777" w:rsidR="003929DA" w:rsidRPr="002956F1" w:rsidRDefault="003929DA" w:rsidP="0011504C">
      <w:pPr>
        <w:rPr>
          <w:b/>
          <w:bCs/>
          <w:sz w:val="26"/>
          <w:szCs w:val="26"/>
          <w:lang w:val="el-GR"/>
        </w:rPr>
      </w:pPr>
      <w:r w:rsidRPr="002956F1">
        <w:rPr>
          <w:b/>
          <w:bCs/>
          <w:color w:val="000000"/>
          <w:lang w:val="el-GR"/>
        </w:rPr>
        <w:t>2.2.3.</w:t>
      </w:r>
      <w:r w:rsidR="00FE7DE5" w:rsidRPr="002956F1">
        <w:rPr>
          <w:b/>
          <w:bCs/>
          <w:color w:val="000000"/>
          <w:lang w:val="el-GR"/>
        </w:rPr>
        <w:t>7</w:t>
      </w:r>
      <w:r w:rsidRPr="002956F1">
        <w:rPr>
          <w:b/>
          <w:bCs/>
          <w:color w:val="000000"/>
          <w:lang w:val="el-GR"/>
        </w:rPr>
        <w:t xml:space="preserve">. </w:t>
      </w:r>
      <w:r w:rsidR="008D713A" w:rsidRPr="002956F1">
        <w:rPr>
          <w:color w:val="000000"/>
          <w:lang w:val="el-GR"/>
        </w:rPr>
        <w:t>Οικονομικός φορέας, σε βάρος του οποίου έχει επιβληθεί η κύρωση του οριζόντιου αποκλεισμού σύμφωνα με τις κείμενες διατάξεις</w:t>
      </w:r>
      <w:r w:rsidR="00E014DD" w:rsidRPr="002956F1">
        <w:rPr>
          <w:color w:val="000000"/>
          <w:lang w:val="el-GR"/>
        </w:rPr>
        <w:t xml:space="preserve"> και για το χρονικό διάστημα που αυτή ορίζει,</w:t>
      </w:r>
      <w:r w:rsidR="008D713A" w:rsidRPr="002956F1">
        <w:rPr>
          <w:color w:val="000000"/>
          <w:lang w:val="el-GR"/>
        </w:rPr>
        <w:t xml:space="preserve"> αποκλείεται από την παρούσα διαδικασία σύναψης της σύμβασης.  </w:t>
      </w:r>
    </w:p>
    <w:p w14:paraId="133B4DE4" w14:textId="3966D726" w:rsidR="003929DA" w:rsidRPr="002956F1" w:rsidRDefault="0011504C" w:rsidP="00B916D4">
      <w:pPr>
        <w:rPr>
          <w:bCs/>
          <w:szCs w:val="22"/>
          <w:lang w:val="el-GR"/>
        </w:rPr>
      </w:pPr>
      <w:r w:rsidRPr="002956F1">
        <w:rPr>
          <w:b/>
          <w:bCs/>
          <w:szCs w:val="22"/>
          <w:lang w:val="el-GR"/>
        </w:rPr>
        <w:t xml:space="preserve">2.2.3.8. </w:t>
      </w:r>
      <w:r w:rsidRPr="002956F1">
        <w:rPr>
          <w:bCs/>
          <w:szCs w:val="22"/>
          <w:lang w:val="el-GR"/>
        </w:rPr>
        <w:t>Οικονομικός φορέας στον οποίο υπάρχει ρωσική συμμετοχή,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w:t>
      </w:r>
    </w:p>
    <w:p w14:paraId="0ACFD87F" w14:textId="77777777" w:rsidR="00AB5229" w:rsidRDefault="00AB5229">
      <w:pPr>
        <w:spacing w:line="360" w:lineRule="auto"/>
        <w:jc w:val="left"/>
        <w:rPr>
          <w:b/>
          <w:bCs/>
          <w:sz w:val="26"/>
          <w:szCs w:val="26"/>
          <w:lang w:val="el-GR"/>
        </w:rPr>
      </w:pPr>
    </w:p>
    <w:p w14:paraId="6527E996" w14:textId="0052FD66" w:rsidR="003929DA" w:rsidRPr="002956F1" w:rsidRDefault="003929DA">
      <w:pPr>
        <w:spacing w:line="360" w:lineRule="auto"/>
        <w:jc w:val="left"/>
        <w:rPr>
          <w:lang w:val="el-GR"/>
        </w:rPr>
      </w:pPr>
      <w:r w:rsidRPr="002956F1">
        <w:rPr>
          <w:b/>
          <w:bCs/>
          <w:sz w:val="26"/>
          <w:szCs w:val="26"/>
          <w:lang w:val="el-GR"/>
        </w:rPr>
        <w:t>Κριτήρια Επιλογής</w:t>
      </w:r>
      <w:r w:rsidRPr="002956F1">
        <w:rPr>
          <w:rStyle w:val="FootnoteReference2"/>
          <w:b/>
          <w:bCs/>
          <w:szCs w:val="22"/>
          <w:lang w:val="el-GR"/>
        </w:rPr>
        <w:t xml:space="preserve"> </w:t>
      </w:r>
    </w:p>
    <w:p w14:paraId="4738FD74" w14:textId="77777777" w:rsidR="003929DA" w:rsidRPr="002956F1" w:rsidRDefault="003929DA">
      <w:pPr>
        <w:pStyle w:val="Heading3"/>
        <w:rPr>
          <w:rFonts w:eastAsia="Calibri"/>
          <w:color w:val="000000"/>
          <w:lang w:val="el-GR"/>
        </w:rPr>
      </w:pPr>
      <w:bookmarkStart w:id="60" w:name="_Toc136940883"/>
      <w:r w:rsidRPr="002956F1">
        <w:rPr>
          <w:lang w:val="el-GR"/>
        </w:rPr>
        <w:t>2.2.4</w:t>
      </w:r>
      <w:r w:rsidRPr="002956F1">
        <w:rPr>
          <w:lang w:val="el-GR"/>
        </w:rPr>
        <w:tab/>
        <w:t>Καταλληλότητα άσκησης επαγγελματικής δραστηριότητας</w:t>
      </w:r>
      <w:bookmarkEnd w:id="60"/>
      <w:r w:rsidRPr="002956F1">
        <w:rPr>
          <w:lang w:val="el-GR"/>
        </w:rPr>
        <w:t xml:space="preserve"> </w:t>
      </w:r>
    </w:p>
    <w:p w14:paraId="70601C6F" w14:textId="77777777" w:rsidR="003929DA" w:rsidRPr="002956F1" w:rsidRDefault="003929DA">
      <w:pPr>
        <w:rPr>
          <w:rFonts w:eastAsia="Calibri"/>
          <w:bCs/>
          <w:color w:val="000000"/>
          <w:lang w:val="el-GR"/>
        </w:rPr>
      </w:pPr>
      <w:r w:rsidRPr="002956F1">
        <w:rPr>
          <w:rFonts w:eastAsia="Calibri"/>
          <w:bCs/>
          <w:color w:val="000000"/>
          <w:lang w:val="el-GR"/>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14:paraId="322FD19A" w14:textId="77777777" w:rsidR="003929DA" w:rsidRPr="002956F1" w:rsidRDefault="003929DA">
      <w:pPr>
        <w:rPr>
          <w:rFonts w:eastAsia="Calibri"/>
          <w:bCs/>
          <w:color w:val="000000"/>
          <w:lang w:val="el-GR"/>
        </w:rPr>
      </w:pPr>
      <w:r w:rsidRPr="002956F1">
        <w:rPr>
          <w:rFonts w:eastAsia="Calibri"/>
          <w:bCs/>
          <w:color w:val="000000"/>
          <w:lang w:val="el-GR"/>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14:paraId="6F88BD69" w14:textId="77777777" w:rsidR="003929DA" w:rsidRPr="002956F1" w:rsidRDefault="003929DA">
      <w:pPr>
        <w:rPr>
          <w:rFonts w:eastAsia="Calibri"/>
          <w:bCs/>
          <w:color w:val="000000"/>
          <w:lang w:val="el-GR"/>
        </w:rPr>
      </w:pPr>
      <w:r w:rsidRPr="002956F1">
        <w:rPr>
          <w:rFonts w:eastAsia="Calibri"/>
          <w:bCs/>
          <w:color w:val="000000"/>
          <w:lang w:val="el-GR"/>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14:paraId="6BD75563" w14:textId="77777777" w:rsidR="00504BEB" w:rsidRPr="002956F1" w:rsidRDefault="003929DA" w:rsidP="00504BEB">
      <w:pPr>
        <w:rPr>
          <w:rFonts w:eastAsia="Calibri"/>
          <w:bCs/>
          <w:color w:val="000000"/>
          <w:lang w:val="el-GR"/>
        </w:rPr>
      </w:pPr>
      <w:r w:rsidRPr="002956F1">
        <w:rPr>
          <w:rFonts w:eastAsia="Calibri"/>
          <w:bCs/>
          <w:color w:val="000000"/>
          <w:lang w:val="el-GR"/>
        </w:rPr>
        <w:t>Οι εγκατεστημένοι στην Ελλάδα οικονομικοί φορείς απαιτείται να είναι εγγεγραμμένοι στο Βιοτεχνικό ή Εμπορικό ή Βιομηχανικό Επιμελητήριο</w:t>
      </w:r>
      <w:r w:rsidR="00504BEB" w:rsidRPr="002956F1">
        <w:rPr>
          <w:rFonts w:eastAsia="Calibri"/>
          <w:bCs/>
          <w:color w:val="000000"/>
          <w:lang w:val="el-GR"/>
        </w:rPr>
        <w:t>. Στην περίπτωση ένωσης οικονομικών φορέων</w:t>
      </w:r>
      <w:r w:rsidR="00E17229" w:rsidRPr="002956F1">
        <w:rPr>
          <w:rFonts w:eastAsia="Calibri"/>
          <w:bCs/>
          <w:color w:val="000000"/>
          <w:lang w:val="el-GR"/>
        </w:rPr>
        <w:t>,</w:t>
      </w:r>
      <w:r w:rsidR="00504BEB" w:rsidRPr="002956F1">
        <w:rPr>
          <w:rFonts w:eastAsia="Calibri"/>
          <w:bCs/>
          <w:color w:val="000000"/>
          <w:lang w:val="el-GR"/>
        </w:rPr>
        <w:t xml:space="preserve"> αρκεί ένας φορέας της να έχει αυτή την ιδιότητα.</w:t>
      </w:r>
    </w:p>
    <w:p w14:paraId="219C79DC" w14:textId="77777777" w:rsidR="003929DA" w:rsidRPr="002956F1" w:rsidRDefault="003929DA">
      <w:pPr>
        <w:pStyle w:val="Heading3"/>
        <w:rPr>
          <w:szCs w:val="22"/>
          <w:lang w:val="el-GR"/>
        </w:rPr>
      </w:pPr>
      <w:bookmarkStart w:id="61" w:name="_Toc136940884"/>
      <w:r w:rsidRPr="002956F1">
        <w:rPr>
          <w:lang w:val="el-GR"/>
        </w:rPr>
        <w:t>2.2.5</w:t>
      </w:r>
      <w:r w:rsidRPr="002956F1">
        <w:rPr>
          <w:lang w:val="el-GR"/>
        </w:rPr>
        <w:tab/>
        <w:t>Οικονομική και χρηματοοικονομική επάρκεια</w:t>
      </w:r>
      <w:bookmarkEnd w:id="61"/>
      <w:r w:rsidRPr="002956F1">
        <w:rPr>
          <w:lang w:val="el-GR"/>
        </w:rPr>
        <w:t xml:space="preserve"> </w:t>
      </w:r>
    </w:p>
    <w:p w14:paraId="0AFBB6CE" w14:textId="77777777" w:rsidR="003929DA" w:rsidRPr="002956F1" w:rsidRDefault="003929DA">
      <w:pPr>
        <w:rPr>
          <w:i/>
          <w:color w:val="5B9BD5"/>
          <w:szCs w:val="22"/>
          <w:lang w:val="el-GR"/>
        </w:rPr>
      </w:pPr>
      <w:r w:rsidRPr="002956F1">
        <w:rPr>
          <w:szCs w:val="22"/>
          <w:lang w:val="el-GR"/>
        </w:rPr>
        <w:t>Όσον αφορά την οικονομική και χρηματοοικονομική επάρκεια</w:t>
      </w:r>
      <w:r w:rsidR="00504BEB" w:rsidRPr="002956F1">
        <w:rPr>
          <w:szCs w:val="22"/>
          <w:lang w:val="el-GR"/>
        </w:rPr>
        <w:t xml:space="preserve"> των οικονομικών φορέων</w:t>
      </w:r>
      <w:r w:rsidRPr="002956F1">
        <w:rPr>
          <w:szCs w:val="22"/>
          <w:lang w:val="el-GR"/>
        </w:rPr>
        <w:t xml:space="preserve"> για την παρούσα διαδικασία σύναψης σύμβασης, </w:t>
      </w:r>
      <w:r w:rsidR="00FE7DE5" w:rsidRPr="002956F1">
        <w:rPr>
          <w:szCs w:val="22"/>
          <w:lang w:val="el-GR"/>
        </w:rPr>
        <w:t>απαιτείται :</w:t>
      </w:r>
    </w:p>
    <w:p w14:paraId="75A0B40E" w14:textId="4BCA2B28" w:rsidR="00FE7DE5" w:rsidRPr="002956F1" w:rsidRDefault="00120C85" w:rsidP="003047C8">
      <w:pPr>
        <w:numPr>
          <w:ilvl w:val="0"/>
          <w:numId w:val="12"/>
        </w:numPr>
        <w:rPr>
          <w:szCs w:val="22"/>
          <w:lang w:val="el-GR"/>
        </w:rPr>
      </w:pPr>
      <w:r w:rsidRPr="002956F1">
        <w:rPr>
          <w:szCs w:val="22"/>
          <w:lang w:val="el-GR"/>
        </w:rPr>
        <w:lastRenderedPageBreak/>
        <w:t xml:space="preserve">Να διαθέτουν </w:t>
      </w:r>
      <w:r w:rsidR="00FE7DE5" w:rsidRPr="002956F1">
        <w:rPr>
          <w:szCs w:val="22"/>
          <w:lang w:val="el-GR"/>
        </w:rPr>
        <w:t xml:space="preserve">μέσο γενικό ετήσιο κύκλο εργασιών των τριών (3) </w:t>
      </w:r>
      <w:r w:rsidR="00FF77AC" w:rsidRPr="002956F1">
        <w:rPr>
          <w:szCs w:val="22"/>
          <w:lang w:val="el-GR"/>
        </w:rPr>
        <w:t xml:space="preserve">τελευταίων </w:t>
      </w:r>
      <w:r w:rsidR="00FE7DE5" w:rsidRPr="002956F1">
        <w:rPr>
          <w:szCs w:val="22"/>
          <w:lang w:val="el-GR"/>
        </w:rPr>
        <w:t xml:space="preserve">διαχειριστικών χρήσεων πριν τη διενέργεια του διαγωνισμού τουλάχιστον ίσο </w:t>
      </w:r>
      <w:bookmarkStart w:id="62" w:name="_Hlk131604163"/>
      <w:r w:rsidR="00FE7DE5" w:rsidRPr="002956F1">
        <w:rPr>
          <w:szCs w:val="22"/>
          <w:lang w:val="el-GR"/>
        </w:rPr>
        <w:t>με το</w:t>
      </w:r>
      <w:r w:rsidR="003009E7" w:rsidRPr="002956F1">
        <w:rPr>
          <w:szCs w:val="22"/>
          <w:lang w:val="el-GR"/>
        </w:rPr>
        <w:t>ν</w:t>
      </w:r>
      <w:r w:rsidR="00FE7DE5" w:rsidRPr="002956F1">
        <w:rPr>
          <w:szCs w:val="22"/>
          <w:lang w:val="el-GR"/>
        </w:rPr>
        <w:t xml:space="preserve"> διπλάσιο του προϋπολογισμού </w:t>
      </w:r>
      <w:bookmarkStart w:id="63" w:name="_Hlk131604139"/>
      <w:r w:rsidR="0024565D" w:rsidRPr="002956F1">
        <w:rPr>
          <w:szCs w:val="22"/>
          <w:lang w:val="el-GR"/>
        </w:rPr>
        <w:t xml:space="preserve">του τμήματος ή των τμημάτων του παρόντος έργου που διεκδικούν </w:t>
      </w:r>
      <w:bookmarkEnd w:id="63"/>
      <w:bookmarkEnd w:id="62"/>
    </w:p>
    <w:p w14:paraId="31287845" w14:textId="3DCE31D8" w:rsidR="003009E7" w:rsidRPr="002956F1" w:rsidRDefault="003009E7" w:rsidP="003047C8">
      <w:pPr>
        <w:numPr>
          <w:ilvl w:val="0"/>
          <w:numId w:val="12"/>
        </w:numPr>
        <w:rPr>
          <w:szCs w:val="22"/>
          <w:lang w:val="el-GR"/>
        </w:rPr>
      </w:pPr>
      <w:bookmarkStart w:id="64" w:name="_Hlk131604186"/>
      <w:r w:rsidRPr="002956F1">
        <w:rPr>
          <w:szCs w:val="22"/>
          <w:lang w:val="el-GR"/>
        </w:rPr>
        <w:t xml:space="preserve">Να αποδεικνύει κερδοφορία ο μέσος όρος των αποτελεσμάτων χρήσεως για τις τρεις (3) </w:t>
      </w:r>
      <w:r w:rsidR="00FF77AC" w:rsidRPr="002956F1">
        <w:rPr>
          <w:szCs w:val="22"/>
          <w:lang w:val="el-GR"/>
        </w:rPr>
        <w:t xml:space="preserve">τελευταίες </w:t>
      </w:r>
      <w:r w:rsidRPr="002956F1">
        <w:rPr>
          <w:szCs w:val="22"/>
          <w:lang w:val="el-GR"/>
        </w:rPr>
        <w:t>διαχειριστικές χρήσεις ή κατά το διάστημα λειτουργίας τους αν αυτό είναι μικρότερο των τριών (3) ετών.</w:t>
      </w:r>
    </w:p>
    <w:p w14:paraId="789ABA37" w14:textId="2A5AED8F" w:rsidR="003009E7" w:rsidRPr="002956F1" w:rsidRDefault="003009E7" w:rsidP="003047C8">
      <w:pPr>
        <w:numPr>
          <w:ilvl w:val="0"/>
          <w:numId w:val="12"/>
        </w:numPr>
        <w:rPr>
          <w:szCs w:val="22"/>
          <w:lang w:val="el-GR"/>
        </w:rPr>
      </w:pPr>
      <w:r w:rsidRPr="002956F1">
        <w:rPr>
          <w:szCs w:val="22"/>
          <w:lang w:val="el-GR"/>
        </w:rPr>
        <w:t>Να καταθέσουν δημοσιευμένες χρηματοοικονομικές καταστάσεις ή αποσπάσματα δημοσιευμένων χρηματοοικονομικών καταστάσεων των τελευταίων τριών (3) διαχειριστικών χρήσεων ή για όσο χρόνο δραστηριοποιούνται, εφόσον είναι μικρότερος, σε περίπτωση που υποχρεούνται στην σύνταξη χρηματοοικονομικών καταστάσεων</w:t>
      </w:r>
      <w:bookmarkEnd w:id="64"/>
      <w:r w:rsidRPr="002956F1">
        <w:rPr>
          <w:szCs w:val="22"/>
          <w:lang w:val="el-GR"/>
        </w:rPr>
        <w:t>.</w:t>
      </w:r>
    </w:p>
    <w:p w14:paraId="62E6D74D" w14:textId="7D58425D" w:rsidR="003009E7" w:rsidRPr="002956F1" w:rsidRDefault="003009E7" w:rsidP="00675FC0">
      <w:pPr>
        <w:rPr>
          <w:szCs w:val="22"/>
          <w:lang w:val="el-GR"/>
        </w:rPr>
      </w:pPr>
      <w:r w:rsidRPr="002956F1">
        <w:rPr>
          <w:szCs w:val="22"/>
          <w:lang w:val="el-GR"/>
        </w:rPr>
        <w:t>Εφόσον ο προσφέρων δεν υποχρεούται σε σύνταξη ισολογισμού θα πρέπει να προσκομίσει αντίγραφα, των φορολογικών δηλώσεων ή των εκκαθαριστικών σημειωμάτων ή των εντύπων Ε3, Ν για το χρονικό διάστημα που αντιστοιχεί στις τρεις (3) χρήσεις ή για όσο διάστημα ασκεί την επιχειρησιακή του δράση εφόσον αυτό είναι μικρότερο.</w:t>
      </w:r>
    </w:p>
    <w:p w14:paraId="4CDE809C" w14:textId="77777777" w:rsidR="007C1C9C" w:rsidRPr="002956F1" w:rsidRDefault="00FE7DE5" w:rsidP="007C1C9C">
      <w:pPr>
        <w:rPr>
          <w:i/>
          <w:iCs/>
          <w:color w:val="729FCF"/>
          <w:lang w:val="el-GR"/>
        </w:rPr>
      </w:pPr>
      <w:r w:rsidRPr="002956F1" w:rsidDel="00FE7DE5">
        <w:rPr>
          <w:i/>
          <w:color w:val="5B9BD5"/>
          <w:szCs w:val="22"/>
          <w:lang w:val="el-GR"/>
        </w:rPr>
        <w:t xml:space="preserve"> </w:t>
      </w:r>
      <w:r w:rsidR="007C1C9C" w:rsidRPr="002956F1">
        <w:rPr>
          <w:lang w:val="el-GR"/>
        </w:rPr>
        <w:t xml:space="preserve">Σε περίπτωση ένωσης οικονομικών φορέων, οι παραπάνω ελάχιστες απαιτήσεις </w:t>
      </w:r>
      <w:r w:rsidR="00D82FEE" w:rsidRPr="002956F1">
        <w:rPr>
          <w:lang w:val="el-GR"/>
        </w:rPr>
        <w:t>καλύπτονται αθροιστικά από τα μέλη της ένωσης</w:t>
      </w:r>
      <w:r w:rsidR="0090302A" w:rsidRPr="002956F1">
        <w:rPr>
          <w:lang w:val="el-GR"/>
        </w:rPr>
        <w:t>.</w:t>
      </w:r>
      <w:r w:rsidR="00D82FEE" w:rsidRPr="002956F1">
        <w:rPr>
          <w:lang w:val="el-GR"/>
        </w:rPr>
        <w:t xml:space="preserve"> </w:t>
      </w:r>
    </w:p>
    <w:p w14:paraId="0EF8C022" w14:textId="77777777" w:rsidR="007C1C9C" w:rsidRPr="002956F1" w:rsidRDefault="007C1C9C">
      <w:pPr>
        <w:rPr>
          <w:lang w:val="el-GR"/>
        </w:rPr>
      </w:pPr>
    </w:p>
    <w:p w14:paraId="77EF9B8F" w14:textId="77777777" w:rsidR="003929DA" w:rsidRPr="002956F1" w:rsidRDefault="003929DA">
      <w:pPr>
        <w:pStyle w:val="Heading3"/>
        <w:rPr>
          <w:lang w:val="el-GR"/>
        </w:rPr>
      </w:pPr>
      <w:bookmarkStart w:id="65" w:name="_Toc136940885"/>
      <w:r w:rsidRPr="002956F1">
        <w:rPr>
          <w:lang w:val="el-GR"/>
        </w:rPr>
        <w:t>2.2.6</w:t>
      </w:r>
      <w:r w:rsidRPr="002956F1">
        <w:rPr>
          <w:lang w:val="el-GR"/>
        </w:rPr>
        <w:tab/>
        <w:t>Τεχνική και επαγγελματική ικανότητα</w:t>
      </w:r>
      <w:bookmarkEnd w:id="65"/>
      <w:r w:rsidRPr="002956F1">
        <w:rPr>
          <w:lang w:val="el-GR"/>
        </w:rPr>
        <w:t xml:space="preserve"> </w:t>
      </w:r>
    </w:p>
    <w:p w14:paraId="3E2FBA88" w14:textId="102216C5" w:rsidR="003929DA" w:rsidRPr="002956F1" w:rsidRDefault="003929DA" w:rsidP="00FE7DE5">
      <w:pPr>
        <w:rPr>
          <w:szCs w:val="22"/>
          <w:lang w:val="el-GR"/>
        </w:rPr>
      </w:pPr>
      <w:r w:rsidRPr="002956F1">
        <w:rPr>
          <w:lang w:val="el-GR"/>
        </w:rPr>
        <w:t xml:space="preserve">Όσον αφορά στην τεχνική και επαγγελματική ικανότητα για την παρούσα διαδικασία σύναψης σύμβασης, οι οικονομικοί φορείς </w:t>
      </w:r>
      <w:r w:rsidRPr="002956F1">
        <w:rPr>
          <w:szCs w:val="22"/>
          <w:lang w:val="el-GR"/>
        </w:rPr>
        <w:t xml:space="preserve">απαιτείται </w:t>
      </w:r>
      <w:r w:rsidR="00FE7DE5" w:rsidRPr="002956F1">
        <w:rPr>
          <w:szCs w:val="22"/>
          <w:lang w:val="el-GR"/>
        </w:rPr>
        <w:t>να έχουν εκτελέσει τουλάχιστον μία (1) σύμβαση προμήθειας εξοπλισμού</w:t>
      </w:r>
      <w:r w:rsidR="00A5558B" w:rsidRPr="002956F1">
        <w:rPr>
          <w:szCs w:val="22"/>
          <w:lang w:val="el-GR"/>
        </w:rPr>
        <w:t>, όπως εξειδικεύεται ακολούθως,</w:t>
      </w:r>
      <w:r w:rsidR="00ED3026">
        <w:rPr>
          <w:szCs w:val="22"/>
          <w:lang w:val="el-GR"/>
        </w:rPr>
        <w:t xml:space="preserve"> </w:t>
      </w:r>
      <w:r w:rsidR="00FE7DE5" w:rsidRPr="002956F1">
        <w:rPr>
          <w:szCs w:val="22"/>
          <w:lang w:val="el-GR"/>
        </w:rPr>
        <w:t>εντός των τριών (3) τελευταίων διαχειριστικών χρήσεων, πριν τη διενέργεια του διαγωνισμού</w:t>
      </w:r>
      <w:r w:rsidR="00CF65EB" w:rsidRPr="002956F1">
        <w:rPr>
          <w:szCs w:val="22"/>
          <w:lang w:val="el-GR"/>
        </w:rPr>
        <w:t>.</w:t>
      </w:r>
    </w:p>
    <w:p w14:paraId="3DBF6C96" w14:textId="4FD62E30" w:rsidR="00D402E7" w:rsidRPr="002956F1" w:rsidRDefault="00D402E7" w:rsidP="00FE7DE5">
      <w:pPr>
        <w:rPr>
          <w:b/>
          <w:bCs/>
          <w:szCs w:val="22"/>
          <w:lang w:val="el-GR"/>
        </w:rPr>
      </w:pPr>
      <w:r w:rsidRPr="002956F1">
        <w:rPr>
          <w:b/>
          <w:bCs/>
          <w:szCs w:val="22"/>
          <w:lang w:val="el-GR"/>
        </w:rPr>
        <w:t>Συγκεκριμένα απαιτείται:</w:t>
      </w:r>
    </w:p>
    <w:p w14:paraId="66B6D85A" w14:textId="7AF29570" w:rsidR="00D402E7" w:rsidRPr="002956F1" w:rsidRDefault="00A5558B" w:rsidP="00FE7DE5">
      <w:pPr>
        <w:rPr>
          <w:b/>
          <w:bCs/>
          <w:szCs w:val="22"/>
          <w:lang w:val="el-GR"/>
        </w:rPr>
      </w:pPr>
      <w:r w:rsidRPr="002956F1">
        <w:rPr>
          <w:b/>
          <w:bCs/>
          <w:szCs w:val="22"/>
          <w:lang w:val="el-GR"/>
        </w:rPr>
        <w:t xml:space="preserve">Για το </w:t>
      </w:r>
      <w:r w:rsidR="00D402E7" w:rsidRPr="002956F1">
        <w:rPr>
          <w:b/>
          <w:bCs/>
          <w:szCs w:val="22"/>
          <w:lang w:val="el-GR"/>
        </w:rPr>
        <w:t xml:space="preserve">Τμήμα </w:t>
      </w:r>
      <w:r w:rsidR="00E466C2" w:rsidRPr="002956F1">
        <w:rPr>
          <w:b/>
          <w:bCs/>
          <w:szCs w:val="22"/>
          <w:lang w:val="el-GR"/>
        </w:rPr>
        <w:t>1</w:t>
      </w:r>
      <w:r w:rsidR="00E41D7B">
        <w:rPr>
          <w:b/>
          <w:bCs/>
          <w:szCs w:val="22"/>
          <w:lang w:val="el-GR"/>
        </w:rPr>
        <w:t xml:space="preserve"> ή για το Τμήμα 2 ή και για τα δύο  Τμήματα</w:t>
      </w:r>
    </w:p>
    <w:p w14:paraId="71382DCD" w14:textId="202966B3" w:rsidR="00D402E7" w:rsidRPr="002956F1" w:rsidRDefault="00D402E7" w:rsidP="00D402E7">
      <w:pPr>
        <w:rPr>
          <w:bCs/>
          <w:szCs w:val="22"/>
          <w:lang w:val="el-GR"/>
        </w:rPr>
      </w:pPr>
      <w:bookmarkStart w:id="66" w:name="_Hlk131604271"/>
      <w:r w:rsidRPr="002956F1">
        <w:rPr>
          <w:bCs/>
          <w:szCs w:val="22"/>
          <w:lang w:val="el-GR"/>
        </w:rPr>
        <w:t>Μία σύμβαση</w:t>
      </w:r>
      <w:r w:rsidR="00B51BC6" w:rsidRPr="002956F1">
        <w:rPr>
          <w:bCs/>
          <w:szCs w:val="22"/>
          <w:lang w:val="el-GR"/>
        </w:rPr>
        <w:t>/έργο</w:t>
      </w:r>
      <w:r w:rsidRPr="002956F1">
        <w:rPr>
          <w:bCs/>
          <w:szCs w:val="22"/>
          <w:lang w:val="el-GR"/>
        </w:rPr>
        <w:t xml:space="preserve"> που να αφορά </w:t>
      </w:r>
      <w:r w:rsidR="00A5558B" w:rsidRPr="002956F1">
        <w:rPr>
          <w:bCs/>
          <w:szCs w:val="22"/>
          <w:lang w:val="el-GR"/>
        </w:rPr>
        <w:t xml:space="preserve">προμήθεια και </w:t>
      </w:r>
      <w:r w:rsidRPr="002956F1">
        <w:rPr>
          <w:bCs/>
          <w:szCs w:val="22"/>
          <w:lang w:val="el-GR"/>
        </w:rPr>
        <w:t xml:space="preserve">εγκατάσταση </w:t>
      </w:r>
      <w:r w:rsidR="00156089" w:rsidRPr="002956F1">
        <w:rPr>
          <w:bCs/>
          <w:szCs w:val="22"/>
          <w:lang w:val="el-GR"/>
        </w:rPr>
        <w:t xml:space="preserve">κεντρικών δικτυακών υποδομών (π.χ </w:t>
      </w:r>
      <w:r w:rsidR="00A5558B" w:rsidRPr="002956F1">
        <w:rPr>
          <w:bCs/>
          <w:szCs w:val="22"/>
          <w:lang w:val="el-GR"/>
        </w:rPr>
        <w:t>δρομολογητή</w:t>
      </w:r>
      <w:r w:rsidR="00156089" w:rsidRPr="002956F1">
        <w:rPr>
          <w:bCs/>
          <w:szCs w:val="22"/>
          <w:lang w:val="el-GR"/>
        </w:rPr>
        <w:t xml:space="preserve">ς, μεταγωγείς, </w:t>
      </w:r>
      <w:r w:rsidR="00156089" w:rsidRPr="002956F1">
        <w:rPr>
          <w:bCs/>
          <w:szCs w:val="22"/>
          <w:lang w:val="en-US"/>
        </w:rPr>
        <w:t>firewall</w:t>
      </w:r>
      <w:r w:rsidR="00156089" w:rsidRPr="002956F1">
        <w:rPr>
          <w:bCs/>
          <w:szCs w:val="22"/>
          <w:lang w:val="el-GR"/>
        </w:rPr>
        <w:t xml:space="preserve"> κ.α)</w:t>
      </w:r>
      <w:r w:rsidR="00B51BC6" w:rsidRPr="002956F1">
        <w:rPr>
          <w:bCs/>
          <w:szCs w:val="22"/>
          <w:lang w:val="el-GR"/>
        </w:rPr>
        <w:t>,</w:t>
      </w:r>
      <w:r w:rsidRPr="002956F1">
        <w:rPr>
          <w:bCs/>
          <w:szCs w:val="22"/>
          <w:lang w:val="el-GR"/>
        </w:rPr>
        <w:t xml:space="preserve"> συνολικής συμβατικής αξίας τουλάχιστον </w:t>
      </w:r>
      <w:r w:rsidR="00156089" w:rsidRPr="002956F1">
        <w:rPr>
          <w:bCs/>
          <w:szCs w:val="22"/>
          <w:lang w:val="el-GR"/>
        </w:rPr>
        <w:t xml:space="preserve">εκατόν </w:t>
      </w:r>
      <w:r w:rsidR="00CF70F6">
        <w:rPr>
          <w:bCs/>
          <w:szCs w:val="22"/>
          <w:lang w:val="el-GR"/>
        </w:rPr>
        <w:t>είκοσι</w:t>
      </w:r>
      <w:r w:rsidR="00156089" w:rsidRPr="002956F1">
        <w:rPr>
          <w:bCs/>
          <w:szCs w:val="22"/>
          <w:lang w:val="el-GR"/>
        </w:rPr>
        <w:t xml:space="preserve"> χιλιάδων ευρώ </w:t>
      </w:r>
      <w:r w:rsidRPr="002956F1">
        <w:rPr>
          <w:bCs/>
          <w:szCs w:val="22"/>
          <w:lang w:val="el-GR"/>
        </w:rPr>
        <w:t>(</w:t>
      </w:r>
      <w:r w:rsidR="008239AA" w:rsidRPr="002956F1">
        <w:rPr>
          <w:bCs/>
          <w:szCs w:val="22"/>
          <w:lang w:val="el-GR"/>
        </w:rPr>
        <w:t>1</w:t>
      </w:r>
      <w:r w:rsidR="008239AA">
        <w:rPr>
          <w:bCs/>
          <w:szCs w:val="22"/>
          <w:lang w:val="el-GR"/>
        </w:rPr>
        <w:t>2</w:t>
      </w:r>
      <w:r w:rsidR="008239AA" w:rsidRPr="002956F1">
        <w:rPr>
          <w:bCs/>
          <w:szCs w:val="22"/>
          <w:lang w:val="el-GR"/>
        </w:rPr>
        <w:t>0</w:t>
      </w:r>
      <w:r w:rsidR="00156089" w:rsidRPr="002956F1">
        <w:rPr>
          <w:bCs/>
          <w:szCs w:val="22"/>
          <w:lang w:val="el-GR"/>
        </w:rPr>
        <w:t>.000</w:t>
      </w:r>
      <w:r w:rsidRPr="002956F1">
        <w:rPr>
          <w:bCs/>
          <w:szCs w:val="22"/>
          <w:lang w:val="el-GR"/>
        </w:rPr>
        <w:t>) πλέον ΦΠΑ</w:t>
      </w:r>
      <w:r w:rsidR="00861E0A">
        <w:rPr>
          <w:rFonts w:asciiTheme="minorHAnsi" w:hAnsiTheme="minorHAnsi" w:cstheme="minorHAnsi"/>
          <w:szCs w:val="22"/>
          <w:u w:val="single"/>
          <w:lang w:val="el-GR"/>
        </w:rPr>
        <w:t xml:space="preserve">, </w:t>
      </w:r>
    </w:p>
    <w:bookmarkEnd w:id="66"/>
    <w:p w14:paraId="4813B75E" w14:textId="30BA0687" w:rsidR="007C1C9C" w:rsidRPr="002956F1" w:rsidRDefault="00B02BC7">
      <w:pPr>
        <w:rPr>
          <w:lang w:val="el-GR"/>
        </w:rPr>
      </w:pPr>
      <w:r w:rsidRPr="002956F1">
        <w:rPr>
          <w:lang w:val="el-GR"/>
        </w:rPr>
        <w:t xml:space="preserve">Σε περίπτωση ένωσης οικονομικών φορέων, </w:t>
      </w:r>
      <w:r w:rsidR="005D67A7" w:rsidRPr="002956F1">
        <w:rPr>
          <w:lang w:val="el-GR"/>
        </w:rPr>
        <w:t xml:space="preserve">η </w:t>
      </w:r>
      <w:r w:rsidRPr="002956F1">
        <w:rPr>
          <w:lang w:val="el-GR"/>
        </w:rPr>
        <w:t>παραπάνω ελάχιστ</w:t>
      </w:r>
      <w:r w:rsidR="005D67A7" w:rsidRPr="002956F1">
        <w:rPr>
          <w:lang w:val="el-GR"/>
        </w:rPr>
        <w:t>η</w:t>
      </w:r>
      <w:r w:rsidR="0036102F" w:rsidRPr="002956F1">
        <w:rPr>
          <w:lang w:val="el-GR"/>
        </w:rPr>
        <w:t>, ανά τμήμα,</w:t>
      </w:r>
      <w:r w:rsidR="005D67A7" w:rsidRPr="002956F1">
        <w:rPr>
          <w:lang w:val="el-GR"/>
        </w:rPr>
        <w:t xml:space="preserve"> </w:t>
      </w:r>
      <w:r w:rsidRPr="002956F1">
        <w:rPr>
          <w:lang w:val="el-GR"/>
        </w:rPr>
        <w:t>απα</w:t>
      </w:r>
      <w:r w:rsidR="005D67A7" w:rsidRPr="002956F1">
        <w:rPr>
          <w:lang w:val="el-GR"/>
        </w:rPr>
        <w:t xml:space="preserve">ίτηση πρέπει να </w:t>
      </w:r>
      <w:r w:rsidRPr="002956F1">
        <w:rPr>
          <w:lang w:val="el-GR"/>
        </w:rPr>
        <w:t>καλύπτ</w:t>
      </w:r>
      <w:r w:rsidR="005D67A7" w:rsidRPr="002956F1">
        <w:rPr>
          <w:lang w:val="el-GR"/>
        </w:rPr>
        <w:t>ε</w:t>
      </w:r>
      <w:r w:rsidRPr="002956F1">
        <w:rPr>
          <w:lang w:val="el-GR"/>
        </w:rPr>
        <w:t xml:space="preserve">ται </w:t>
      </w:r>
      <w:r w:rsidR="00FE7DE5" w:rsidRPr="002956F1">
        <w:rPr>
          <w:lang w:val="el-GR"/>
        </w:rPr>
        <w:t>από τ</w:t>
      </w:r>
      <w:r w:rsidR="005D67A7" w:rsidRPr="002956F1">
        <w:rPr>
          <w:lang w:val="el-GR"/>
        </w:rPr>
        <w:t>ο</w:t>
      </w:r>
      <w:r w:rsidR="00FE7DE5" w:rsidRPr="002956F1">
        <w:rPr>
          <w:lang w:val="el-GR"/>
        </w:rPr>
        <w:t xml:space="preserve"> μέλ</w:t>
      </w:r>
      <w:r w:rsidR="005D67A7" w:rsidRPr="002956F1">
        <w:rPr>
          <w:lang w:val="el-GR"/>
        </w:rPr>
        <w:t xml:space="preserve">ος ή από τα μέλη </w:t>
      </w:r>
      <w:r w:rsidR="00FE7DE5" w:rsidRPr="002956F1">
        <w:rPr>
          <w:lang w:val="el-GR"/>
        </w:rPr>
        <w:t>της ένωσης</w:t>
      </w:r>
      <w:r w:rsidR="005D67A7" w:rsidRPr="002956F1">
        <w:rPr>
          <w:lang w:val="el-GR"/>
        </w:rPr>
        <w:t xml:space="preserve"> που θα εκτελέσει/ουν το αντικείμενο της σύμβασης.  </w:t>
      </w:r>
    </w:p>
    <w:p w14:paraId="20986E44" w14:textId="77777777" w:rsidR="003929DA" w:rsidRPr="002956F1" w:rsidRDefault="003929DA">
      <w:pPr>
        <w:pStyle w:val="Heading3"/>
        <w:rPr>
          <w:i/>
          <w:color w:val="5B9BD5"/>
          <w:lang w:val="el-GR"/>
        </w:rPr>
      </w:pPr>
      <w:bookmarkStart w:id="67" w:name="_Toc136940886"/>
      <w:r w:rsidRPr="002956F1">
        <w:rPr>
          <w:lang w:val="el-GR"/>
        </w:rPr>
        <w:t>2.2.7</w:t>
      </w:r>
      <w:r w:rsidRPr="002956F1">
        <w:rPr>
          <w:lang w:val="el-GR"/>
        </w:rPr>
        <w:tab/>
        <w:t>Πρότυπα διασφάλισης ποιότητας και πρότυπα περιβαλλοντικής διαχείρισης</w:t>
      </w:r>
      <w:bookmarkEnd w:id="67"/>
      <w:r w:rsidRPr="002956F1">
        <w:rPr>
          <w:lang w:val="el-GR"/>
        </w:rPr>
        <w:t xml:space="preserve"> </w:t>
      </w:r>
    </w:p>
    <w:p w14:paraId="72D6D2C2" w14:textId="77777777" w:rsidR="0009649F" w:rsidRPr="002956F1" w:rsidRDefault="0009649F">
      <w:pPr>
        <w:rPr>
          <w:lang w:val="el-GR"/>
        </w:rPr>
      </w:pPr>
      <w:r w:rsidRPr="002956F1">
        <w:rPr>
          <w:lang w:val="el-GR"/>
        </w:rPr>
        <w:t xml:space="preserve">Όλοι οι οικονομικοί φορείς πρέπει να διαθέτουν πιστοποιητικά που έχουν εκδοθεί από επίσημα ινστιτούτα ελέγχου ποιότητας ή υπηρεσίες αναγνωρισμένων ικανοτήτων, με τα οποία (πιστοποιητικά) βεβαιώνεται η καταλληλότητα των προϊόντων, επαληθευόμενη με παραπομπές στις τεχνικές προδιαγραφές ή σε πρότυπα. </w:t>
      </w:r>
    </w:p>
    <w:p w14:paraId="0FFD9063" w14:textId="66D0C9B3" w:rsidR="003929DA" w:rsidRPr="002956F1" w:rsidRDefault="003929DA">
      <w:pPr>
        <w:rPr>
          <w:b/>
          <w:bCs/>
          <w:lang w:val="el-GR"/>
        </w:rPr>
      </w:pPr>
      <w:r w:rsidRPr="002956F1">
        <w:rPr>
          <w:lang w:val="el-GR"/>
        </w:rPr>
        <w:t>Οι οικονομικοί φορείς για την παρούσα διαδικασία σύναψης σύμβασης οφείλουν να συμμορφώνονται με</w:t>
      </w:r>
      <w:r w:rsidR="00FE7DE5" w:rsidRPr="002956F1">
        <w:rPr>
          <w:lang w:val="el-GR"/>
        </w:rPr>
        <w:t xml:space="preserve"> </w:t>
      </w:r>
      <w:r w:rsidR="00FE7DE5" w:rsidRPr="002956F1">
        <w:rPr>
          <w:b/>
          <w:bCs/>
          <w:lang w:val="el-GR"/>
        </w:rPr>
        <w:t>το πρότυπο διαχείρισης</w:t>
      </w:r>
      <w:r w:rsidR="00672B8F" w:rsidRPr="002956F1">
        <w:rPr>
          <w:b/>
          <w:bCs/>
          <w:lang w:val="el-GR"/>
        </w:rPr>
        <w:t xml:space="preserve"> ποιότητας</w:t>
      </w:r>
      <w:r w:rsidR="00FE7DE5" w:rsidRPr="002956F1">
        <w:rPr>
          <w:b/>
          <w:bCs/>
          <w:lang w:val="el-GR"/>
        </w:rPr>
        <w:t xml:space="preserve"> ISO 9001</w:t>
      </w:r>
      <w:r w:rsidR="003009E7" w:rsidRPr="002956F1">
        <w:rPr>
          <w:b/>
          <w:bCs/>
          <w:lang w:val="el-GR"/>
        </w:rPr>
        <w:t>:2015 ή άλλο ισοδύναμο</w:t>
      </w:r>
      <w:r w:rsidR="000444AD" w:rsidRPr="002956F1">
        <w:rPr>
          <w:b/>
          <w:bCs/>
          <w:lang w:val="el-GR"/>
        </w:rPr>
        <w:t>.</w:t>
      </w:r>
      <w:r w:rsidRPr="002956F1">
        <w:rPr>
          <w:lang w:val="el-GR"/>
        </w:rPr>
        <w:t xml:space="preserve"> </w:t>
      </w:r>
    </w:p>
    <w:p w14:paraId="0D98EBA7" w14:textId="704B87E5" w:rsidR="00FE7DE5" w:rsidRPr="002956F1" w:rsidRDefault="00FE7DE5" w:rsidP="003009E7">
      <w:pPr>
        <w:rPr>
          <w:lang w:val="el-GR"/>
        </w:rPr>
      </w:pPr>
      <w:r w:rsidRPr="002956F1">
        <w:rPr>
          <w:lang w:val="el-GR"/>
        </w:rPr>
        <w:t>Στην περίπτωση ενώσεων απαιτείται από όλους τους οικονομικούς φορείς</w:t>
      </w:r>
      <w:r w:rsidR="003009E7" w:rsidRPr="002956F1">
        <w:rPr>
          <w:lang w:val="el-GR"/>
        </w:rPr>
        <w:t xml:space="preserve"> να συμμορφώνονται με το πρότυπο </w:t>
      </w:r>
      <w:r w:rsidR="00672B8F" w:rsidRPr="002956F1">
        <w:rPr>
          <w:lang w:val="el-GR"/>
        </w:rPr>
        <w:t xml:space="preserve">διαχείρισης ποιότητας </w:t>
      </w:r>
      <w:r w:rsidR="003009E7" w:rsidRPr="002956F1">
        <w:rPr>
          <w:lang w:val="el-GR"/>
        </w:rPr>
        <w:t>ISO 9001:2015 ή άλλο ισοδύναμο</w:t>
      </w:r>
      <w:r w:rsidR="000444AD" w:rsidRPr="002956F1">
        <w:rPr>
          <w:lang w:val="el-GR"/>
        </w:rPr>
        <w:t>.</w:t>
      </w:r>
    </w:p>
    <w:p w14:paraId="3E95164C" w14:textId="77777777" w:rsidR="00651E49" w:rsidRPr="002956F1" w:rsidRDefault="00651E49" w:rsidP="00A97D45">
      <w:pPr>
        <w:rPr>
          <w:lang w:val="el-GR"/>
        </w:rPr>
      </w:pPr>
      <w:r w:rsidRPr="002956F1">
        <w:rPr>
          <w:lang w:val="el-GR"/>
        </w:rPr>
        <w:t xml:space="preserve">Η αναθέτουσα αρχή αναγνωρίζει ισοδύναμα πιστοποιητικά </w:t>
      </w:r>
      <w:r w:rsidR="00A97D45" w:rsidRPr="002956F1">
        <w:rPr>
          <w:lang w:val="el-GR"/>
        </w:rPr>
        <w:t>που έχουν εκδοθεί από φορείς διαπιστευμένους από ισοδύναμους Οργανισμούς διαπίστευσης,</w:t>
      </w:r>
      <w:r w:rsidRPr="002956F1">
        <w:rPr>
          <w:lang w:val="el-GR"/>
        </w:rPr>
        <w:t xml:space="preserve"> εδρεύοντες </w:t>
      </w:r>
      <w:r w:rsidR="00A97D45" w:rsidRPr="002956F1">
        <w:rPr>
          <w:lang w:val="el-GR"/>
        </w:rPr>
        <w:t xml:space="preserve">και </w:t>
      </w:r>
      <w:r w:rsidRPr="002956F1">
        <w:rPr>
          <w:lang w:val="el-GR"/>
        </w:rPr>
        <w:t xml:space="preserve">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w:t>
      </w:r>
      <w:r w:rsidRPr="002956F1">
        <w:rPr>
          <w:lang w:val="el-GR"/>
        </w:rPr>
        <w:lastRenderedPageBreak/>
        <w:t>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14:paraId="78853706" w14:textId="61DCBDC1" w:rsidR="006F0E81" w:rsidRPr="002956F1" w:rsidRDefault="006F0E81">
      <w:pPr>
        <w:rPr>
          <w:lang w:val="el-GR"/>
        </w:rPr>
      </w:pPr>
      <w:r w:rsidRPr="002956F1">
        <w:rPr>
          <w:lang w:val="el-GR"/>
        </w:rPr>
        <w:t xml:space="preserve"> </w:t>
      </w:r>
      <w:r w:rsidR="000444AD" w:rsidRPr="002956F1">
        <w:rPr>
          <w:lang w:val="el-GR"/>
        </w:rPr>
        <w:t>Τα ως άνω πιστοποιητικά πρέπει να είναι σε ισχύ κατά την καταληκτική ημερομηνία υποβολής των προσφορών και κατά την ημερομηνία υποβολής των δικαιολογητικών προσωρινού αναδόχου και κατά την υπογραφή της σύμβασης.</w:t>
      </w:r>
    </w:p>
    <w:p w14:paraId="299CE415" w14:textId="44A5036B" w:rsidR="003929DA" w:rsidRPr="002956F1" w:rsidRDefault="003929DA">
      <w:pPr>
        <w:pStyle w:val="Heading3"/>
        <w:rPr>
          <w:lang w:val="el-GR"/>
        </w:rPr>
      </w:pPr>
      <w:bookmarkStart w:id="68" w:name="_Toc136940887"/>
      <w:r w:rsidRPr="002956F1">
        <w:rPr>
          <w:lang w:val="el-GR"/>
        </w:rPr>
        <w:t>2.2.8</w:t>
      </w:r>
      <w:r w:rsidRPr="002956F1">
        <w:rPr>
          <w:lang w:val="el-GR"/>
        </w:rPr>
        <w:tab/>
        <w:t xml:space="preserve">Στήριξη στην ικανότητα τρίτων </w:t>
      </w:r>
      <w:r w:rsidR="005D11ED" w:rsidRPr="002956F1">
        <w:rPr>
          <w:lang w:val="el-GR"/>
        </w:rPr>
        <w:t>– Υπεργολαβία</w:t>
      </w:r>
      <w:bookmarkEnd w:id="68"/>
    </w:p>
    <w:p w14:paraId="05494084" w14:textId="4DB34DBD" w:rsidR="0009649F" w:rsidRPr="002956F1" w:rsidRDefault="0009649F" w:rsidP="00B916D4">
      <w:pPr>
        <w:rPr>
          <w:lang w:val="el-GR"/>
        </w:rPr>
      </w:pPr>
      <w:r w:rsidRPr="002956F1">
        <w:rPr>
          <w:b/>
          <w:lang w:val="el-GR"/>
        </w:rPr>
        <w:t>Η εκτέλεση των εργασιών/ καθηκόντων που περιλαμβάνει την τοποθέτηση/εγκατάσταση του δικτυακού εξοπλισμού σε ειδικό χώρο που θα υποδειχθεί στο Κέντρο Δεδομένων του Πανελλήνιου Σχολικού Δικτύου (Αθήνα, ΟΤΕ Κωλέττη) θα γίνει υποχρεωτικά από τον προσφέροντα ή, αν η προσφορά υποβάλλεται από ένωση οικονομικών φορέων, από έναν από τους συμμετέχοντες στην ένωση αυτή.</w:t>
      </w:r>
    </w:p>
    <w:p w14:paraId="02E6B9B2" w14:textId="77777777" w:rsidR="008D7723" w:rsidRPr="002956F1" w:rsidRDefault="005D11ED">
      <w:pPr>
        <w:rPr>
          <w:b/>
          <w:bCs/>
          <w:lang w:val="el-GR"/>
        </w:rPr>
      </w:pPr>
      <w:r w:rsidRPr="002956F1">
        <w:rPr>
          <w:b/>
          <w:bCs/>
          <w:lang w:val="el-GR"/>
        </w:rPr>
        <w:t xml:space="preserve">2.2.8.1. </w:t>
      </w:r>
      <w:r w:rsidR="008D7723" w:rsidRPr="002956F1">
        <w:rPr>
          <w:b/>
          <w:bCs/>
          <w:lang w:val="el-GR"/>
        </w:rPr>
        <w:t>Στήριξη στην ικανότητα τρίτων</w:t>
      </w:r>
    </w:p>
    <w:p w14:paraId="686EA0C0" w14:textId="77777777" w:rsidR="006C6F3C" w:rsidRPr="002956F1" w:rsidRDefault="003929DA">
      <w:pPr>
        <w:rPr>
          <w:lang w:val="el-GR"/>
        </w:rPr>
      </w:pPr>
      <w:r w:rsidRPr="002956F1">
        <w:rPr>
          <w:lang w:val="el-GR"/>
        </w:rPr>
        <w:t xml:space="preserve">Οι οικονομικοί φορείς μπορούν, όσον αφορά στα κριτήρια της οικονομικής και χρηματοοικονομικής επάρκειας (της παραγράφου 2.2.5) και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00FE4670" w:rsidRPr="002956F1">
        <w:rPr>
          <w:lang w:val="el-GR"/>
        </w:rPr>
        <w:t xml:space="preserve"> </w:t>
      </w:r>
    </w:p>
    <w:p w14:paraId="7719E3B4" w14:textId="1CA94F0F" w:rsidR="003929DA" w:rsidRPr="002956F1" w:rsidRDefault="003929DA">
      <w:pPr>
        <w:rPr>
          <w:szCs w:val="22"/>
          <w:lang w:val="el-GR"/>
        </w:rPr>
      </w:pPr>
      <w:r w:rsidRPr="002956F1">
        <w:rPr>
          <w:szCs w:val="22"/>
          <w:lang w:val="el-GR"/>
        </w:rP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14:paraId="37416E32" w14:textId="77777777" w:rsidR="003929DA" w:rsidRPr="002956F1" w:rsidRDefault="003929DA">
      <w:pPr>
        <w:rPr>
          <w:lang w:val="el-GR"/>
        </w:rPr>
      </w:pPr>
      <w:r w:rsidRPr="002956F1">
        <w:rPr>
          <w:szCs w:val="22"/>
          <w:lang w:val="el-GR"/>
        </w:rPr>
        <w:t>Υπό τους ίδιους όρους οι ενώσεις οικονομικών φορέων μπορούν να στηρίζονται στις ικανότητες των συμμετεχόντων στην ένωση ή άλλων φορέων.</w:t>
      </w:r>
    </w:p>
    <w:p w14:paraId="38F3CF96" w14:textId="3C20975F" w:rsidR="00D8578D" w:rsidRPr="002956F1" w:rsidRDefault="00D8578D" w:rsidP="00D8578D">
      <w:pPr>
        <w:rPr>
          <w:bCs/>
          <w:lang w:val="el-GR"/>
        </w:rPr>
      </w:pPr>
      <w:r w:rsidRPr="002956F1">
        <w:rPr>
          <w:bCs/>
          <w:lang w:val="el-GR"/>
        </w:rPr>
        <w:t xml:space="preserve">Η αναθέτουσα αρχή ελέγχει αν οι </w:t>
      </w:r>
      <w:r w:rsidR="002E151D" w:rsidRPr="002956F1">
        <w:rPr>
          <w:bCs/>
          <w:lang w:val="el-GR"/>
        </w:rPr>
        <w:t>φορείς</w:t>
      </w:r>
      <w:r w:rsidRPr="002956F1">
        <w:rPr>
          <w:bCs/>
          <w:lang w:val="el-GR"/>
        </w:rPr>
        <w:t xml:space="preserve">,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w:t>
      </w:r>
      <w:r w:rsidR="00216ECA" w:rsidRPr="002956F1">
        <w:rPr>
          <w:bCs/>
          <w:lang w:val="el-GR"/>
        </w:rPr>
        <w:t>της</w:t>
      </w:r>
      <w:r w:rsidRPr="002956F1">
        <w:rPr>
          <w:bCs/>
          <w:lang w:val="el-GR"/>
        </w:rPr>
        <w:t xml:space="preserve"> παραγράφ</w:t>
      </w:r>
      <w:r w:rsidR="00216ECA" w:rsidRPr="002956F1">
        <w:rPr>
          <w:bCs/>
          <w:lang w:val="el-GR"/>
        </w:rPr>
        <w:t>ου 2.2.3</w:t>
      </w:r>
      <w:r w:rsidR="0090302A" w:rsidRPr="002956F1">
        <w:rPr>
          <w:bCs/>
          <w:lang w:val="el-GR"/>
        </w:rPr>
        <w:t>.</w:t>
      </w:r>
      <w:r w:rsidRPr="002956F1">
        <w:rPr>
          <w:bCs/>
          <w:lang w:val="el-GR"/>
        </w:rPr>
        <w:t xml:space="preserve">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sidRPr="002956F1">
        <w:rPr>
          <w:bCs/>
          <w:color w:val="000000"/>
          <w:lang w:val="el-GR"/>
        </w:rPr>
        <w:t xml:space="preserve"> </w:t>
      </w:r>
      <w:r w:rsidRPr="002956F1">
        <w:rPr>
          <w:bCs/>
          <w:lang w:val="el-GR"/>
        </w:rPr>
        <w:t xml:space="preserve">σχετική </w:t>
      </w:r>
      <w:r w:rsidR="00AB275A" w:rsidRPr="002956F1">
        <w:rPr>
          <w:bCs/>
          <w:lang w:val="el-GR"/>
        </w:rPr>
        <w:t xml:space="preserve"> πρόσκληση της αναθέτουσας αρχής, η οποία απευθύνεται στον οικονομικό φορέα μέσω της λειτουργικότητας «Επικοινωνία» του ΕΣΗΔΗΣ</w:t>
      </w:r>
      <w:r w:rsidR="0090302A" w:rsidRPr="002956F1">
        <w:rPr>
          <w:bCs/>
          <w:lang w:val="el-GR"/>
        </w:rPr>
        <w:t>.</w:t>
      </w:r>
      <w:r w:rsidR="00AB275A" w:rsidRPr="002956F1">
        <w:rPr>
          <w:bCs/>
          <w:lang w:val="el-GR"/>
        </w:rPr>
        <w:t xml:space="preserve"> </w:t>
      </w:r>
      <w:r w:rsidRPr="002956F1">
        <w:rPr>
          <w:bCs/>
          <w:lang w:val="el-GR"/>
        </w:rPr>
        <w:t>Ο φορέας που αντικαθιστά φορέα του προηγούμενου εδαφίου δεν επιτρέπεται να αντικατασταθεί εκ νέου.</w:t>
      </w:r>
    </w:p>
    <w:p w14:paraId="7C6F91F8" w14:textId="77777777" w:rsidR="00BC43A2" w:rsidRPr="002956F1" w:rsidRDefault="00BC43A2" w:rsidP="00D8578D">
      <w:pPr>
        <w:rPr>
          <w:bCs/>
          <w:lang w:val="el-GR"/>
        </w:rPr>
      </w:pPr>
    </w:p>
    <w:p w14:paraId="5F3FC72F" w14:textId="77777777" w:rsidR="008D7723" w:rsidRPr="002956F1" w:rsidRDefault="00D8578D" w:rsidP="00D8578D">
      <w:pPr>
        <w:rPr>
          <w:b/>
          <w:bCs/>
          <w:lang w:val="el-GR"/>
        </w:rPr>
      </w:pPr>
      <w:r w:rsidRPr="002956F1">
        <w:rPr>
          <w:b/>
          <w:bCs/>
          <w:lang w:val="el-GR"/>
        </w:rPr>
        <w:t xml:space="preserve">2.2.8.2. </w:t>
      </w:r>
      <w:r w:rsidR="008D7723" w:rsidRPr="002956F1">
        <w:rPr>
          <w:b/>
          <w:bCs/>
          <w:lang w:val="el-GR"/>
        </w:rPr>
        <w:t>Υπεργολαβία</w:t>
      </w:r>
    </w:p>
    <w:p w14:paraId="2CC94C16" w14:textId="77777777" w:rsidR="00D8578D" w:rsidRPr="002956F1" w:rsidRDefault="00D8578D" w:rsidP="00D8578D">
      <w:pPr>
        <w:rPr>
          <w:bCs/>
          <w:shd w:val="clear" w:color="auto" w:fill="FFFF00"/>
          <w:lang w:val="el-GR"/>
        </w:rPr>
      </w:pPr>
      <w:r w:rsidRPr="002956F1">
        <w:rPr>
          <w:bCs/>
          <w:lang w:val="el-GR"/>
        </w:rPr>
        <w:t xml:space="preserve">Ο οικονομικός φορέας αναφέρει στην προσφορά του το τμήμα της σύμβασης που προτίθεται να αναθέσει υπό μορφή υπεργολαβίας σε τρίτους, καθώς και τους υπεργολάβους που προτείνει. Στην περίπτωση που </w:t>
      </w:r>
      <w:r w:rsidRPr="002956F1">
        <w:rPr>
          <w:bCs/>
          <w:lang w:val="en-US"/>
        </w:rPr>
        <w:t>o</w:t>
      </w:r>
      <w:r w:rsidRPr="002956F1">
        <w:rPr>
          <w:bCs/>
          <w:lang w:val="el-GR"/>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2.2.3 της παρούσας. Ο οικονομικός φορέας υποχρεούται να αντικαταστήσει έναν υπεργολάβο, εφόσον συντρέχουν στο πρόσωπό του λόγοι αποκλεισμού </w:t>
      </w:r>
      <w:r w:rsidR="0097317D" w:rsidRPr="002956F1">
        <w:rPr>
          <w:bCs/>
          <w:lang w:val="el-GR"/>
        </w:rPr>
        <w:t>της ως άνω παραγράφου 2.2.3.</w:t>
      </w:r>
      <w:r w:rsidR="00245B54" w:rsidRPr="002956F1">
        <w:rPr>
          <w:bCs/>
          <w:lang w:val="el-GR"/>
        </w:rPr>
        <w:t>.</w:t>
      </w:r>
      <w:r w:rsidR="0097317D" w:rsidRPr="002956F1">
        <w:rPr>
          <w:bCs/>
          <w:lang w:val="el-GR"/>
        </w:rPr>
        <w:t xml:space="preserve"> </w:t>
      </w:r>
    </w:p>
    <w:p w14:paraId="4178C50E" w14:textId="77777777" w:rsidR="00D8578D" w:rsidRPr="002956F1" w:rsidRDefault="00D8578D">
      <w:pPr>
        <w:rPr>
          <w:lang w:val="el-GR"/>
        </w:rPr>
      </w:pPr>
    </w:p>
    <w:p w14:paraId="512C747D" w14:textId="77777777" w:rsidR="003929DA" w:rsidRPr="002956F1" w:rsidRDefault="003929DA">
      <w:pPr>
        <w:pStyle w:val="Heading3"/>
        <w:rPr>
          <w:lang w:val="el-GR"/>
        </w:rPr>
      </w:pPr>
      <w:bookmarkStart w:id="69" w:name="_Toc136940888"/>
      <w:r w:rsidRPr="002956F1">
        <w:rPr>
          <w:lang w:val="el-GR"/>
        </w:rPr>
        <w:t>2.2.9</w:t>
      </w:r>
      <w:r w:rsidRPr="002956F1">
        <w:rPr>
          <w:lang w:val="el-GR"/>
        </w:rPr>
        <w:tab/>
        <w:t>Κανόνες απόδειξης ποιοτικής επιλογής</w:t>
      </w:r>
      <w:bookmarkEnd w:id="69"/>
    </w:p>
    <w:p w14:paraId="317DC769" w14:textId="77777777" w:rsidR="007F65D6" w:rsidRPr="002956F1" w:rsidRDefault="007F65D6" w:rsidP="007F65D6">
      <w:pPr>
        <w:rPr>
          <w:bCs/>
          <w:lang w:val="el-GR"/>
        </w:rPr>
      </w:pPr>
      <w:r w:rsidRPr="002956F1">
        <w:rPr>
          <w:bCs/>
          <w:lang w:val="el-GR"/>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w:t>
      </w:r>
      <w:r w:rsidRPr="002956F1">
        <w:rPr>
          <w:bCs/>
          <w:lang w:val="el-GR"/>
        </w:rPr>
        <w:lastRenderedPageBreak/>
        <w:t>ΕΕΕΣ</w:t>
      </w:r>
      <w:r w:rsidR="00FF7A06" w:rsidRPr="002956F1">
        <w:rPr>
          <w:bCs/>
          <w:lang w:val="el-GR"/>
        </w:rPr>
        <w:t>,</w:t>
      </w:r>
      <w:r w:rsidRPr="002956F1">
        <w:rPr>
          <w:bCs/>
          <w:lang w:val="el-GR"/>
        </w:rPr>
        <w:t xml:space="preserve"> κατά τα οριζόμενα στην παράγραφο 2.2.9.1, κατά την υποβολή των δικαιολογητικών </w:t>
      </w:r>
      <w:r w:rsidR="008D7723" w:rsidRPr="002956F1">
        <w:rPr>
          <w:bCs/>
          <w:lang w:val="el-GR"/>
        </w:rPr>
        <w:t>της παραγράφου 2.2.9.2</w:t>
      </w:r>
      <w:r w:rsidR="007B335B" w:rsidRPr="002956F1">
        <w:rPr>
          <w:bCs/>
          <w:lang w:val="el-GR"/>
        </w:rPr>
        <w:t xml:space="preserve"> </w:t>
      </w:r>
      <w:r w:rsidRPr="002956F1">
        <w:rPr>
          <w:bCs/>
          <w:lang w:val="el-GR"/>
        </w:rPr>
        <w:t xml:space="preserve">και κατά τη σύναψη της σύμβασης δια της υπεύθυνης δήλωσης, της περ. </w:t>
      </w:r>
      <w:r w:rsidR="008D7723" w:rsidRPr="002956F1">
        <w:rPr>
          <w:bCs/>
          <w:lang w:val="el-GR"/>
        </w:rPr>
        <w:t>δ</w:t>
      </w:r>
      <w:r w:rsidRPr="002956F1">
        <w:rPr>
          <w:bCs/>
          <w:lang w:val="el-GR"/>
        </w:rPr>
        <w:t>΄ της παρ. 3 του άρθρου 105</w:t>
      </w:r>
      <w:r w:rsidR="002D2C87" w:rsidRPr="002956F1">
        <w:rPr>
          <w:bCs/>
          <w:lang w:val="el-GR"/>
        </w:rPr>
        <w:t xml:space="preserve"> του ν. 4412/2016</w:t>
      </w:r>
      <w:r w:rsidRPr="002956F1">
        <w:rPr>
          <w:bCs/>
          <w:lang w:val="el-GR"/>
        </w:rPr>
        <w:t xml:space="preserve">. </w:t>
      </w:r>
    </w:p>
    <w:p w14:paraId="4157E57B" w14:textId="77777777" w:rsidR="007F65D6" w:rsidRPr="002956F1" w:rsidRDefault="007F65D6" w:rsidP="007F65D6">
      <w:pPr>
        <w:rPr>
          <w:bCs/>
          <w:lang w:val="el-GR"/>
        </w:rPr>
      </w:pPr>
      <w:r w:rsidRPr="002956F1">
        <w:rPr>
          <w:bCs/>
          <w:lang w:val="el-GR"/>
        </w:rPr>
        <w:t xml:space="preserve">Στην περίπτωση που ο </w:t>
      </w:r>
      <w:r w:rsidR="008D7723" w:rsidRPr="002956F1">
        <w:rPr>
          <w:bCs/>
          <w:lang w:val="el-GR"/>
        </w:rPr>
        <w:t>οικονομικός φορέας</w:t>
      </w:r>
      <w:r w:rsidRPr="002956F1">
        <w:rPr>
          <w:bCs/>
          <w:lang w:val="el-GR"/>
        </w:rPr>
        <w:t xml:space="preserve"> στηρίζεται στις ικανότητες άλλων φορέων, σύμφωνα με </w:t>
      </w:r>
      <w:r w:rsidRPr="002956F1">
        <w:rPr>
          <w:lang w:val="el-GR"/>
        </w:rPr>
        <w:t xml:space="preserve">την παράγραφό </w:t>
      </w:r>
      <w:r w:rsidRPr="002956F1">
        <w:rPr>
          <w:bCs/>
          <w:lang w:val="el-GR"/>
        </w:rPr>
        <w:t xml:space="preserve">2.2.8. της παρούσας, οι φορείς στην ικανότητα των οποίων στηρίζεται υποχρεούνται να  αποδεικνύουν, κατά τα οριζόμενα </w:t>
      </w:r>
      <w:r w:rsidR="009B07C0" w:rsidRPr="002956F1">
        <w:rPr>
          <w:bCs/>
          <w:lang w:val="el-GR"/>
        </w:rPr>
        <w:t>στις παραγράφους</w:t>
      </w:r>
      <w:r w:rsidRPr="002956F1">
        <w:rPr>
          <w:bCs/>
          <w:lang w:val="el-GR"/>
        </w:rPr>
        <w:t xml:space="preserve"> 2.2.9.1 και 2.2.9.2, ότι δεν συντρέχουν οι λόγοι αποκλεισμού </w:t>
      </w:r>
      <w:r w:rsidRPr="002956F1">
        <w:rPr>
          <w:lang w:val="el-GR"/>
        </w:rPr>
        <w:t xml:space="preserve">της παραγράφου </w:t>
      </w:r>
      <w:r w:rsidRPr="002956F1">
        <w:rPr>
          <w:bCs/>
          <w:lang w:val="el-GR"/>
        </w:rPr>
        <w:t>2.2.3 της παρούσας και ότι πληρούν τα σχετικά κ</w:t>
      </w:r>
      <w:r w:rsidR="00245B54" w:rsidRPr="002956F1">
        <w:rPr>
          <w:bCs/>
          <w:lang w:val="el-GR"/>
        </w:rPr>
        <w:t>ριτήρια επιλογής κατά περίπτωση</w:t>
      </w:r>
      <w:r w:rsidRPr="002956F1">
        <w:rPr>
          <w:bCs/>
          <w:lang w:val="el-GR"/>
        </w:rPr>
        <w:t>.</w:t>
      </w:r>
    </w:p>
    <w:p w14:paraId="640B6D75" w14:textId="77777777" w:rsidR="007F65D6" w:rsidRPr="002956F1" w:rsidRDefault="007F65D6" w:rsidP="007F65D6">
      <w:pPr>
        <w:rPr>
          <w:bCs/>
          <w:lang w:val="el-GR"/>
        </w:rPr>
      </w:pPr>
      <w:r w:rsidRPr="002956F1">
        <w:rPr>
          <w:bCs/>
          <w:lang w:val="el-GR"/>
        </w:rPr>
        <w:t xml:space="preserve">Στην περίπτωση που </w:t>
      </w:r>
      <w:r w:rsidRPr="002956F1">
        <w:rPr>
          <w:bCs/>
          <w:lang w:val="en-US"/>
        </w:rPr>
        <w:t>o</w:t>
      </w:r>
      <w:r w:rsidRPr="002956F1">
        <w:rPr>
          <w:bCs/>
          <w:lang w:val="el-GR"/>
        </w:rPr>
        <w:t xml:space="preserve"> </w:t>
      </w:r>
      <w:r w:rsidR="008D7723" w:rsidRPr="002956F1">
        <w:rPr>
          <w:bCs/>
          <w:lang w:val="el-GR"/>
        </w:rPr>
        <w:t>οικονομικός φορέας</w:t>
      </w:r>
      <w:r w:rsidRPr="002956F1">
        <w:rPr>
          <w:bCs/>
          <w:lang w:val="el-GR"/>
        </w:rPr>
        <w:t xml:space="preserve">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w:t>
      </w:r>
      <w:r w:rsidR="009B07C0" w:rsidRPr="002956F1">
        <w:rPr>
          <w:bCs/>
          <w:lang w:val="el-GR"/>
        </w:rPr>
        <w:t>στις παραγράφους</w:t>
      </w:r>
      <w:r w:rsidRPr="002956F1">
        <w:rPr>
          <w:bCs/>
          <w:lang w:val="el-GR"/>
        </w:rPr>
        <w:t xml:space="preserve"> 2.2.9.1 και 2.2.9.2, ότι δεν συντρέχουν οι λόγοι αποκλεισμού της παραγράφου 2.2.3 της παρούσας. </w:t>
      </w:r>
    </w:p>
    <w:p w14:paraId="2573102D" w14:textId="77777777" w:rsidR="00F0704B" w:rsidRPr="002956F1" w:rsidRDefault="00F0704B" w:rsidP="00F0704B">
      <w:pPr>
        <w:suppressAutoHyphens w:val="0"/>
        <w:spacing w:after="160" w:line="259" w:lineRule="auto"/>
        <w:rPr>
          <w:rFonts w:eastAsia="Calibri" w:cs="Times New Roman"/>
          <w:szCs w:val="22"/>
          <w:lang w:val="el-GR" w:eastAsia="en-US"/>
        </w:rPr>
      </w:pPr>
      <w:r w:rsidRPr="002956F1">
        <w:rPr>
          <w:rFonts w:eastAsia="Calibri" w:cs="Times New Roman"/>
          <w:szCs w:val="22"/>
          <w:lang w:val="el-GR" w:eastAsia="en-US"/>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14:paraId="4A404CB0" w14:textId="77777777" w:rsidR="003929DA" w:rsidRPr="002956F1" w:rsidRDefault="003929DA">
      <w:pPr>
        <w:pStyle w:val="Heading4"/>
        <w:ind w:left="567" w:hanging="567"/>
        <w:rPr>
          <w:i/>
          <w:color w:val="5B9BD5"/>
          <w:lang w:val="el-GR"/>
        </w:rPr>
      </w:pPr>
      <w:bookmarkStart w:id="70" w:name="_Toc136940889"/>
      <w:r w:rsidRPr="002956F1">
        <w:rPr>
          <w:lang w:val="el-GR"/>
        </w:rPr>
        <w:t>2.2.9.1</w:t>
      </w:r>
      <w:r w:rsidRPr="002956F1">
        <w:rPr>
          <w:lang w:val="el-GR"/>
        </w:rPr>
        <w:tab/>
        <w:t>Προκαταρκτική απόδειξη κατά την υποβολή προσφορών</w:t>
      </w:r>
      <w:bookmarkEnd w:id="70"/>
      <w:r w:rsidRPr="002956F1">
        <w:rPr>
          <w:lang w:val="el-GR"/>
        </w:rPr>
        <w:t xml:space="preserve"> </w:t>
      </w:r>
    </w:p>
    <w:p w14:paraId="1FCADA93" w14:textId="6553242C" w:rsidR="003929DA" w:rsidRPr="002956F1" w:rsidRDefault="003929DA">
      <w:pPr>
        <w:rPr>
          <w:i/>
          <w:color w:val="5B9BD5"/>
          <w:lang w:val="el-GR"/>
        </w:rPr>
      </w:pPr>
      <w:r w:rsidRPr="002956F1">
        <w:rPr>
          <w:lang w:val="el-GR"/>
        </w:rPr>
        <w:t>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2.2.5, 2.2.6 και 2.2.7 της παρούσης,</w:t>
      </w:r>
      <w:r w:rsidRPr="002956F1">
        <w:rPr>
          <w:rFonts w:eastAsia="SimSun"/>
          <w:sz w:val="20"/>
          <w:szCs w:val="20"/>
          <w:lang w:val="el-GR"/>
        </w:rPr>
        <w:t xml:space="preserve"> </w:t>
      </w:r>
      <w:r w:rsidRPr="002956F1">
        <w:rPr>
          <w:lang w:val="el-GR"/>
        </w:rPr>
        <w:t xml:space="preserve">προσκομίζουν κατά την υποβολή της προσφοράς </w:t>
      </w:r>
      <w:r w:rsidR="0083058A" w:rsidRPr="002956F1">
        <w:rPr>
          <w:lang w:val="el-GR"/>
        </w:rPr>
        <w:t>τους,</w:t>
      </w:r>
      <w:r w:rsidRPr="002956F1">
        <w:rPr>
          <w:lang w:val="el-GR"/>
        </w:rPr>
        <w:t xml:space="preserve"> </w:t>
      </w:r>
      <w:r w:rsidRPr="002956F1">
        <w:rPr>
          <w:u w:val="single"/>
          <w:lang w:val="el-GR"/>
        </w:rPr>
        <w:t>ως δικαιολογητικό συμμετοχής,</w:t>
      </w:r>
      <w:r w:rsidRPr="002956F1">
        <w:rPr>
          <w:lang w:val="el-GR"/>
        </w:rPr>
        <w:t xml:space="preserve"> το προβλεπόμενο από το άρθρο 79 παρ. 1 και 3 του ν. 4412/2016 Ευρωπαϊκό Ενιαίο Έγγραφο Σύμβασης (ΕΕΕΣ), σύμφωνα με το επισυναπτόμενο στην παρούσα </w:t>
      </w:r>
      <w:r w:rsidR="00CB5D91" w:rsidRPr="002956F1">
        <w:rPr>
          <w:shd w:val="clear" w:color="auto" w:fill="FFFFFF"/>
          <w:lang w:val="el-GR"/>
        </w:rPr>
        <w:fldChar w:fldCharType="begin"/>
      </w:r>
      <w:r w:rsidR="00CB5D91" w:rsidRPr="002956F1">
        <w:rPr>
          <w:shd w:val="clear" w:color="auto" w:fill="FFFFFF"/>
          <w:lang w:val="el-GR"/>
        </w:rPr>
        <w:instrText xml:space="preserve"> REF _Ref77600751 \h  \* MERGEFORMAT </w:instrText>
      </w:r>
      <w:r w:rsidR="00CB5D91" w:rsidRPr="002956F1">
        <w:rPr>
          <w:shd w:val="clear" w:color="auto" w:fill="FFFFFF"/>
          <w:lang w:val="el-GR"/>
        </w:rPr>
      </w:r>
      <w:r w:rsidR="00CB5D91" w:rsidRPr="002956F1">
        <w:rPr>
          <w:shd w:val="clear" w:color="auto" w:fill="FFFFFF"/>
          <w:lang w:val="el-GR"/>
        </w:rPr>
        <w:fldChar w:fldCharType="separate"/>
      </w:r>
      <w:r w:rsidR="004C54E4" w:rsidRPr="002956F1">
        <w:rPr>
          <w:shd w:val="clear" w:color="auto" w:fill="FFFFFF"/>
          <w:lang w:val="el-GR"/>
        </w:rPr>
        <w:t>ΠΑΡΑΡΤΗΜΑ ΙΙI – ΕΕΕΣ</w:t>
      </w:r>
      <w:r w:rsidR="00CB5D91" w:rsidRPr="002956F1">
        <w:rPr>
          <w:shd w:val="clear" w:color="auto" w:fill="FFFFFF"/>
          <w:lang w:val="el-GR"/>
        </w:rPr>
        <w:fldChar w:fldCharType="end"/>
      </w:r>
      <w:r w:rsidR="00E84E4E" w:rsidRPr="002956F1" w:rsidDel="00D138AD">
        <w:rPr>
          <w:lang w:val="el-GR"/>
        </w:rPr>
        <w:t xml:space="preserve"> </w:t>
      </w:r>
      <w:r w:rsidRPr="002956F1">
        <w:rPr>
          <w:i/>
          <w:color w:val="5B9BD5"/>
          <w:lang w:val="el-GR"/>
        </w:rPr>
        <w:t>,</w:t>
      </w:r>
      <w:r w:rsidRPr="002956F1">
        <w:rPr>
          <w:lang w:val="el-GR"/>
        </w:rPr>
        <w:t xml:space="preserve"> το οποίο </w:t>
      </w:r>
      <w:r w:rsidR="00682A3D" w:rsidRPr="002956F1">
        <w:rPr>
          <w:lang w:val="el-GR"/>
        </w:rPr>
        <w:t xml:space="preserve">ισοδυναμεί με </w:t>
      </w:r>
      <w:r w:rsidRPr="002956F1">
        <w:rPr>
          <w:lang w:val="el-GR"/>
        </w:rPr>
        <w:t xml:space="preserve">ενημερωμένη υπεύθυνη δήλωση, με τις συνέπειες του ν. 1599/1986. Το ΕΕΕΣ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 </w:t>
      </w:r>
    </w:p>
    <w:p w14:paraId="442FFCB0" w14:textId="1F0B6862" w:rsidR="003929DA" w:rsidRPr="002956F1" w:rsidRDefault="003929DA">
      <w:pPr>
        <w:rPr>
          <w:lang w:val="el-GR"/>
        </w:rPr>
      </w:pPr>
      <w:r w:rsidRPr="002956F1">
        <w:rPr>
          <w:lang w:val="el-GR"/>
        </w:rPr>
        <w:t xml:space="preserve">Το ΕΕΕΣ φέρει υπογραφή με ημερομηνία εντός του χρονικού διαστήματος κατά το οποίο μπορούν να </w:t>
      </w:r>
      <w:r w:rsidR="003D62F0" w:rsidRPr="002956F1">
        <w:rPr>
          <w:lang w:val="el-GR"/>
        </w:rPr>
        <w:t>υποβάλλονται</w:t>
      </w:r>
      <w:r w:rsidRPr="002956F1">
        <w:rPr>
          <w:lang w:val="el-GR"/>
        </w:rPr>
        <w:t xml:space="preserve">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p>
    <w:p w14:paraId="7FFDCA1E" w14:textId="77777777" w:rsidR="00C53CD7" w:rsidRPr="002956F1" w:rsidRDefault="00C53CD7" w:rsidP="00C53CD7">
      <w:pPr>
        <w:rPr>
          <w:bCs/>
          <w:iCs/>
          <w:lang w:val="el-GR"/>
        </w:rPr>
      </w:pPr>
      <w:r w:rsidRPr="002956F1">
        <w:rPr>
          <w:bCs/>
          <w:iCs/>
          <w:lang w:val="el-GR"/>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w:t>
      </w:r>
      <w:r w:rsidR="007C0468" w:rsidRPr="002956F1">
        <w:rPr>
          <w:bCs/>
          <w:iCs/>
          <w:lang w:val="el-GR"/>
        </w:rPr>
        <w:t>αυτό.</w:t>
      </w:r>
    </w:p>
    <w:p w14:paraId="463FED77" w14:textId="77777777" w:rsidR="003D62F0" w:rsidRPr="002956F1" w:rsidRDefault="003D62F0" w:rsidP="003D62F0">
      <w:pPr>
        <w:rPr>
          <w:lang w:val="el-GR"/>
        </w:rPr>
      </w:pPr>
      <w:r w:rsidRPr="002956F1">
        <w:rPr>
          <w:lang w:val="el-GR"/>
        </w:rPr>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rsidR="007D6C77" w:rsidRPr="002956F1">
        <w:rPr>
          <w:lang w:val="el-GR"/>
        </w:rPr>
        <w:t>στην παράγραφο</w:t>
      </w:r>
      <w:r w:rsidRPr="002956F1">
        <w:rPr>
          <w:lang w:val="el-GR"/>
        </w:rPr>
        <w:t xml:space="preserve"> 2.2.3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14:paraId="1D85BEC8" w14:textId="77777777" w:rsidR="003929DA" w:rsidRPr="002956F1" w:rsidRDefault="003929DA">
      <w:pPr>
        <w:rPr>
          <w:lang w:val="el-GR"/>
        </w:rPr>
      </w:pPr>
      <w:r w:rsidRPr="002956F1">
        <w:rPr>
          <w:lang w:val="el-GR"/>
        </w:rP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14:paraId="2EF4BC40" w14:textId="5546DCBE" w:rsidR="003929DA" w:rsidRPr="002956F1" w:rsidRDefault="003929DA" w:rsidP="00585EAB">
      <w:pPr>
        <w:rPr>
          <w:lang w:val="el-GR"/>
        </w:rPr>
      </w:pPr>
      <w:r w:rsidRPr="002956F1">
        <w:rPr>
          <w:lang w:val="el-GR"/>
        </w:rPr>
        <w:t xml:space="preserve">Στην περίπτωση υποβολής προσφοράς από ένωση οικονομικών φορέων το </w:t>
      </w:r>
      <w:r w:rsidR="00032BAF" w:rsidRPr="002956F1">
        <w:rPr>
          <w:lang w:val="el-GR"/>
        </w:rPr>
        <w:t>ΕΕΕΣ</w:t>
      </w:r>
      <w:r w:rsidRPr="002956F1">
        <w:rPr>
          <w:lang w:val="el-GR"/>
        </w:rPr>
        <w:t xml:space="preserve"> υποβάλλεται χωριστά από κάθε μέλος της ένωσης. </w:t>
      </w:r>
      <w:r w:rsidR="00585EAB" w:rsidRPr="002956F1">
        <w:rPr>
          <w:lang w:val="el-GR"/>
        </w:rPr>
        <w:t>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hyperlink r:id="rId19" w:history="1">
        <w:r w:rsidR="00B845B0" w:rsidRPr="00B845B0">
          <w:rPr>
            <w:rStyle w:val="Hyperlink"/>
          </w:rPr>
          <w:t>http</w:t>
        </w:r>
        <w:r w:rsidR="00B845B0" w:rsidRPr="005522D6">
          <w:rPr>
            <w:rStyle w:val="Hyperlink"/>
            <w:lang w:val="el-GR"/>
          </w:rPr>
          <w:t>://</w:t>
        </w:r>
        <w:r w:rsidR="00B845B0" w:rsidRPr="00B845B0">
          <w:rPr>
            <w:rStyle w:val="Hyperlink"/>
          </w:rPr>
          <w:t>www</w:t>
        </w:r>
        <w:r w:rsidR="00B845B0" w:rsidRPr="005522D6">
          <w:rPr>
            <w:rStyle w:val="Hyperlink"/>
            <w:lang w:val="el-GR"/>
          </w:rPr>
          <w:t>.</w:t>
        </w:r>
        <w:r w:rsidR="00B845B0" w:rsidRPr="00B845B0">
          <w:rPr>
            <w:rStyle w:val="Hyperlink"/>
          </w:rPr>
          <w:t>eaadhsy</w:t>
        </w:r>
        <w:r w:rsidR="00B845B0" w:rsidRPr="005522D6">
          <w:rPr>
            <w:rStyle w:val="Hyperlink"/>
            <w:lang w:val="el-GR"/>
          </w:rPr>
          <w:t>.</w:t>
        </w:r>
        <w:r w:rsidR="00B845B0" w:rsidRPr="00B845B0">
          <w:rPr>
            <w:rStyle w:val="Hyperlink"/>
          </w:rPr>
          <w:t>gr</w:t>
        </w:r>
        <w:r w:rsidR="00B845B0" w:rsidRPr="005522D6">
          <w:rPr>
            <w:rStyle w:val="Hyperlink"/>
            <w:lang w:val="el-GR"/>
          </w:rPr>
          <w:t>/</w:t>
        </w:r>
      </w:hyperlink>
      <w:hyperlink r:id="rId20" w:history="1"/>
    </w:p>
    <w:p w14:paraId="7DE6A290" w14:textId="77777777" w:rsidR="00E14C02" w:rsidRPr="002956F1" w:rsidRDefault="00E14C02" w:rsidP="00E14C02">
      <w:pPr>
        <w:suppressAutoHyphens w:val="0"/>
        <w:spacing w:after="160" w:line="259" w:lineRule="auto"/>
        <w:rPr>
          <w:rFonts w:eastAsia="Calibri" w:cs="Times New Roman"/>
          <w:szCs w:val="22"/>
          <w:lang w:val="el-GR" w:eastAsia="en-US"/>
        </w:rPr>
      </w:pPr>
      <w:r w:rsidRPr="002956F1">
        <w:rPr>
          <w:rFonts w:eastAsia="Calibri" w:cs="Times New Roman"/>
          <w:szCs w:val="22"/>
          <w:lang w:val="el-GR" w:eastAsia="en-US"/>
        </w:rPr>
        <w:lastRenderedPageBreak/>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w:t>
      </w:r>
      <w:r w:rsidR="007C0468" w:rsidRPr="002956F1">
        <w:rPr>
          <w:rFonts w:eastAsia="Calibri" w:cs="Times New Roman"/>
          <w:szCs w:val="22"/>
          <w:lang w:val="el-GR" w:eastAsia="en-US"/>
        </w:rPr>
        <w:t xml:space="preserve">την </w:t>
      </w:r>
      <w:r w:rsidRPr="002956F1">
        <w:rPr>
          <w:rFonts w:eastAsia="Calibri" w:cs="Times New Roman"/>
          <w:szCs w:val="22"/>
          <w:lang w:val="el-GR" w:eastAsia="en-US"/>
        </w:rPr>
        <w:t>παρ</w:t>
      </w:r>
      <w:r w:rsidR="007C0468" w:rsidRPr="002956F1">
        <w:rPr>
          <w:rFonts w:eastAsia="Calibri" w:cs="Times New Roman"/>
          <w:szCs w:val="22"/>
          <w:lang w:val="el-GR" w:eastAsia="en-US"/>
        </w:rPr>
        <w:t>άγραφο</w:t>
      </w:r>
      <w:r w:rsidRPr="002956F1">
        <w:rPr>
          <w:rFonts w:eastAsia="Calibri" w:cs="Times New Roman"/>
          <w:szCs w:val="22"/>
          <w:lang w:val="el-GR" w:eastAsia="en-US"/>
        </w:rPr>
        <w:t xml:space="preserve"> 2.2.3 της παρούσης </w:t>
      </w:r>
      <w:r w:rsidR="00C5163A" w:rsidRPr="002956F1">
        <w:rPr>
          <w:rFonts w:eastAsia="Calibri" w:cs="Times New Roman"/>
          <w:szCs w:val="22"/>
          <w:lang w:val="el-GR" w:eastAsia="en-US"/>
        </w:rPr>
        <w:t xml:space="preserve">και </w:t>
      </w:r>
      <w:r w:rsidRPr="002956F1">
        <w:rPr>
          <w:rFonts w:eastAsia="Calibri" w:cs="Times New Roman"/>
          <w:szCs w:val="22"/>
          <w:lang w:val="el-GR" w:eastAsia="en-US"/>
        </w:rPr>
        <w:t>ταυτόχρονα</w:t>
      </w:r>
      <w:r w:rsidR="00C5163A" w:rsidRPr="002956F1">
        <w:rPr>
          <w:rFonts w:eastAsia="Calibri" w:cs="Times New Roman"/>
          <w:szCs w:val="22"/>
          <w:lang w:val="el-GR" w:eastAsia="en-US"/>
        </w:rPr>
        <w:t xml:space="preserve"> να</w:t>
      </w:r>
      <w:r w:rsidRPr="002956F1">
        <w:rPr>
          <w:rFonts w:eastAsia="Calibri" w:cs="Times New Roman"/>
          <w:szCs w:val="22"/>
          <w:lang w:val="el-GR" w:eastAsia="en-US"/>
        </w:rPr>
        <w:t xml:space="preserve"> επικαλεσθεί και τυχόν ληφθέντα μέτρα προς αποκατάσταση της αξιοπιστίας του.</w:t>
      </w:r>
    </w:p>
    <w:p w14:paraId="13F75AD0" w14:textId="77777777" w:rsidR="00E14C02" w:rsidRPr="002956F1" w:rsidRDefault="00E14C02" w:rsidP="00E14C02">
      <w:pPr>
        <w:suppressAutoHyphens w:val="0"/>
        <w:spacing w:after="160" w:line="259" w:lineRule="auto"/>
        <w:rPr>
          <w:rFonts w:eastAsia="Calibri" w:cs="Times New Roman"/>
          <w:szCs w:val="22"/>
          <w:lang w:val="el-GR" w:eastAsia="en-US"/>
        </w:rPr>
      </w:pPr>
      <w:r w:rsidRPr="002956F1">
        <w:rPr>
          <w:rFonts w:eastAsia="Calibri" w:cs="Times New Roman"/>
          <w:szCs w:val="22"/>
          <w:lang w:val="el-GR" w:eastAsia="en-US"/>
        </w:rPr>
        <w:t xml:space="preserve">Ιδίως επισημαίνεται ότι κατά την απάντηση οικονομικού φορέα στο </w:t>
      </w:r>
      <w:r w:rsidR="00032BAF" w:rsidRPr="002956F1">
        <w:rPr>
          <w:rFonts w:eastAsia="Calibri" w:cs="Times New Roman"/>
          <w:szCs w:val="22"/>
          <w:lang w:val="el-GR" w:eastAsia="en-US"/>
        </w:rPr>
        <w:t xml:space="preserve">σχετικό </w:t>
      </w:r>
      <w:r w:rsidRPr="002956F1">
        <w:rPr>
          <w:rFonts w:eastAsia="Calibri" w:cs="Times New Roman"/>
          <w:szCs w:val="22"/>
          <w:lang w:val="el-GR"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sidR="00D61E70" w:rsidRPr="002956F1">
        <w:rPr>
          <w:rFonts w:eastAsia="Calibri" w:cs="Times New Roman"/>
          <w:szCs w:val="22"/>
          <w:lang w:val="el-GR" w:eastAsia="en-US"/>
        </w:rPr>
        <w:t xml:space="preserve">σύμφωνα με την περ. γ της παραγράφου 2.2.3.4 της παρούσης, </w:t>
      </w:r>
      <w:r w:rsidRPr="002956F1">
        <w:rPr>
          <w:rFonts w:eastAsia="Calibri" w:cs="Times New Roman"/>
          <w:szCs w:val="22"/>
          <w:lang w:val="el-GR" w:eastAsia="en-US"/>
        </w:rPr>
        <w:t>αναλύεται στο σχετικό πεδίο που προβάλλει κατόπιν θετικής απάντησης.</w:t>
      </w:r>
    </w:p>
    <w:p w14:paraId="136391A4" w14:textId="77777777" w:rsidR="00E14C02" w:rsidRPr="002956F1" w:rsidRDefault="00E14C02" w:rsidP="00E14C02">
      <w:pPr>
        <w:suppressAutoHyphens w:val="0"/>
        <w:spacing w:after="160" w:line="259" w:lineRule="auto"/>
        <w:rPr>
          <w:rFonts w:eastAsia="Calibri" w:cs="Times New Roman"/>
          <w:szCs w:val="22"/>
          <w:lang w:val="el-GR" w:eastAsia="en-US"/>
        </w:rPr>
      </w:pPr>
      <w:r w:rsidRPr="002956F1">
        <w:rPr>
          <w:rFonts w:eastAsia="Calibri" w:cs="Times New Roman"/>
          <w:szCs w:val="22"/>
          <w:lang w:val="el-GR" w:eastAsia="en-US"/>
        </w:rPr>
        <w:t xml:space="preserve">Όσον αφορά </w:t>
      </w:r>
      <w:r w:rsidR="003D10BA" w:rsidRPr="002956F1">
        <w:rPr>
          <w:rFonts w:eastAsia="Calibri" w:cs="Times New Roman"/>
          <w:szCs w:val="22"/>
          <w:lang w:val="el-GR" w:eastAsia="en-US"/>
        </w:rPr>
        <w:t>σ</w:t>
      </w:r>
      <w:r w:rsidRPr="002956F1">
        <w:rPr>
          <w:rFonts w:eastAsia="Calibri" w:cs="Times New Roman"/>
          <w:szCs w:val="22"/>
          <w:lang w:val="el-GR" w:eastAsia="en-US"/>
        </w:rPr>
        <w:t xml:space="preserve">τις υποχρεώσεις του </w:t>
      </w:r>
      <w:r w:rsidR="007C0468" w:rsidRPr="002956F1">
        <w:rPr>
          <w:rFonts w:eastAsia="Calibri" w:cs="Times New Roman"/>
          <w:szCs w:val="22"/>
          <w:lang w:val="el-GR" w:eastAsia="en-US"/>
        </w:rPr>
        <w:t xml:space="preserve">ως προς </w:t>
      </w:r>
      <w:r w:rsidRPr="002956F1">
        <w:rPr>
          <w:rFonts w:eastAsia="Calibri" w:cs="Times New Roman"/>
          <w:szCs w:val="22"/>
          <w:lang w:val="el-GR" w:eastAsia="en-US"/>
        </w:rPr>
        <w:t>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14:paraId="6DD6FD44" w14:textId="77777777" w:rsidR="003929DA" w:rsidRPr="002956F1" w:rsidRDefault="003929DA" w:rsidP="00C513BF">
      <w:pPr>
        <w:pStyle w:val="Heading4"/>
        <w:ind w:left="567" w:hanging="567"/>
        <w:rPr>
          <w:lang w:val="el-GR"/>
        </w:rPr>
      </w:pPr>
      <w:bookmarkStart w:id="71" w:name="_Toc136940890"/>
      <w:r w:rsidRPr="002956F1">
        <w:rPr>
          <w:lang w:val="el-GR"/>
        </w:rPr>
        <w:t>2.2.9.2</w:t>
      </w:r>
      <w:r w:rsidRPr="002956F1">
        <w:rPr>
          <w:lang w:val="el-GR"/>
        </w:rPr>
        <w:tab/>
        <w:t>Αποδεικτικά μέσα</w:t>
      </w:r>
      <w:bookmarkEnd w:id="71"/>
      <w:r w:rsidRPr="002956F1">
        <w:rPr>
          <w:lang w:val="el-GR"/>
        </w:rPr>
        <w:t xml:space="preserve"> </w:t>
      </w:r>
    </w:p>
    <w:p w14:paraId="6BBF1ED9" w14:textId="77777777" w:rsidR="003929DA" w:rsidRPr="002956F1" w:rsidRDefault="003929DA">
      <w:pPr>
        <w:rPr>
          <w:bCs/>
          <w:lang w:val="el-GR"/>
        </w:rPr>
      </w:pPr>
      <w:r w:rsidRPr="002956F1">
        <w:rPr>
          <w:b/>
          <w:bCs/>
          <w:lang w:val="el-GR"/>
        </w:rPr>
        <w:t>Α.</w:t>
      </w:r>
      <w:r w:rsidRPr="002956F1">
        <w:rPr>
          <w:bCs/>
          <w:lang w:val="el-GR"/>
        </w:rPr>
        <w:t xml:space="preserve"> </w:t>
      </w:r>
      <w:r w:rsidR="007F65D6" w:rsidRPr="002956F1">
        <w:rPr>
          <w:bCs/>
          <w:lang w:val="el-GR"/>
        </w:rPr>
        <w:t xml:space="preserve">Για την απόδειξη της μη συνδρομής λόγων αποκλεισμού κατ’ άρθρο 2.2.3 και της πλήρωσης των κριτηρίων ποιοτικής επιλογής κατά </w:t>
      </w:r>
      <w:r w:rsidR="007D6C77" w:rsidRPr="002956F1">
        <w:rPr>
          <w:bCs/>
          <w:lang w:val="el-GR"/>
        </w:rPr>
        <w:t>τις παραγράφους</w:t>
      </w:r>
      <w:r w:rsidR="007F65D6" w:rsidRPr="002956F1">
        <w:rPr>
          <w:bCs/>
          <w:lang w:val="el-GR"/>
        </w:rPr>
        <w:t xml:space="preserve"> 2.2.4, 2.2.5, 2.2.6 και 2.2.7, οι οικονομικοί φορείς προσκομίζουν τα δικαιολογητικά του παρόντος. Η προσκόμιση των </w:t>
      </w:r>
      <w:r w:rsidR="002D492F" w:rsidRPr="002956F1">
        <w:rPr>
          <w:bCs/>
          <w:lang w:val="el-GR"/>
        </w:rPr>
        <w:t xml:space="preserve">εν λόγω </w:t>
      </w:r>
      <w:r w:rsidR="007F65D6" w:rsidRPr="002956F1">
        <w:rPr>
          <w:bCs/>
          <w:lang w:val="el-GR"/>
        </w:rPr>
        <w:t>δικαιολογητικών γίνεται κατά τα οριζόμενα στο άρθρο 3.2 από τον προσωρινό ανάδοχο.</w:t>
      </w:r>
      <w:r w:rsidR="00493234" w:rsidRPr="002956F1">
        <w:rPr>
          <w:lang w:val="el-GR"/>
        </w:rPr>
        <w:t xml:space="preserve"> </w:t>
      </w:r>
      <w:r w:rsidR="00493234" w:rsidRPr="002956F1">
        <w:rPr>
          <w:bCs/>
          <w:lang w:val="el-GR"/>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14:paraId="1E0F627F" w14:textId="77777777" w:rsidR="003929DA" w:rsidRPr="002956F1" w:rsidRDefault="003929DA">
      <w:pPr>
        <w:rPr>
          <w:bCs/>
          <w:lang w:val="el-GR"/>
        </w:rPr>
      </w:pPr>
      <w:r w:rsidRPr="002956F1">
        <w:rPr>
          <w:bCs/>
          <w:lang w:val="el-GR"/>
        </w:rPr>
        <w:t xml:space="preserve">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w:t>
      </w:r>
      <w:r w:rsidR="00C53CD7" w:rsidRPr="002956F1">
        <w:rPr>
          <w:bCs/>
          <w:lang w:val="el-GR"/>
        </w:rPr>
        <w:t xml:space="preserve"> </w:t>
      </w:r>
      <w:r w:rsidRPr="002956F1">
        <w:rPr>
          <w:bCs/>
          <w:lang w:val="el-GR"/>
        </w:rPr>
        <w:t xml:space="preserve">στο Ευρωπαϊκό Ενιαίο Έγγραφο Σύμβασης (ΕΕΕΣ), 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 </w:t>
      </w:r>
    </w:p>
    <w:p w14:paraId="4F4258C2" w14:textId="77777777" w:rsidR="003929DA" w:rsidRPr="002956F1" w:rsidRDefault="003929DA">
      <w:pPr>
        <w:rPr>
          <w:bCs/>
          <w:lang w:val="el-GR"/>
        </w:rPr>
      </w:pPr>
      <w:r w:rsidRPr="002956F1">
        <w:rPr>
          <w:bCs/>
          <w:lang w:val="el-GR"/>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14:paraId="3F53F447" w14:textId="495BF0AD" w:rsidR="00611572" w:rsidRPr="002956F1" w:rsidRDefault="003929DA">
      <w:pPr>
        <w:rPr>
          <w:bCs/>
          <w:lang w:val="el-GR"/>
        </w:rPr>
      </w:pPr>
      <w:r w:rsidRPr="002956F1">
        <w:rPr>
          <w:bCs/>
          <w:lang w:val="el-GR"/>
        </w:rPr>
        <w:t xml:space="preserve">Τα δικαιολογητικά του παρόντος υποβάλλονται </w:t>
      </w:r>
      <w:r w:rsidR="000040FD" w:rsidRPr="002956F1">
        <w:rPr>
          <w:bCs/>
          <w:lang w:val="el-GR"/>
        </w:rPr>
        <w:t xml:space="preserve">και γίνονται αποδεκτά </w:t>
      </w:r>
      <w:r w:rsidRPr="002956F1">
        <w:rPr>
          <w:bCs/>
          <w:lang w:val="el-GR"/>
        </w:rPr>
        <w:t xml:space="preserve">σύμφωνα </w:t>
      </w:r>
      <w:r w:rsidR="000040FD" w:rsidRPr="002956F1">
        <w:rPr>
          <w:bCs/>
          <w:lang w:val="el-GR"/>
        </w:rPr>
        <w:t>με την παρ</w:t>
      </w:r>
      <w:r w:rsidR="00611572" w:rsidRPr="002956F1">
        <w:rPr>
          <w:bCs/>
          <w:lang w:val="el-GR"/>
        </w:rPr>
        <w:t>άγραφο</w:t>
      </w:r>
      <w:r w:rsidR="000040FD" w:rsidRPr="002956F1">
        <w:rPr>
          <w:bCs/>
          <w:lang w:val="el-GR"/>
        </w:rPr>
        <w:t xml:space="preserve"> 2.4.2.5 </w:t>
      </w:r>
      <w:r w:rsidR="00CB74CD" w:rsidRPr="002956F1">
        <w:rPr>
          <w:bCs/>
          <w:lang w:val="el-GR"/>
        </w:rPr>
        <w:t>και 3.2 της παρούσας.</w:t>
      </w:r>
    </w:p>
    <w:p w14:paraId="12CF0D8E" w14:textId="77777777" w:rsidR="00032BAF" w:rsidRPr="002956F1" w:rsidRDefault="003929DA">
      <w:pPr>
        <w:rPr>
          <w:lang w:val="el-GR"/>
        </w:rPr>
      </w:pPr>
      <w:r w:rsidRPr="002956F1">
        <w:rPr>
          <w:lang w:val="el-GR"/>
        </w:rPr>
        <w:t>Τα αποδεικτικά έγγραφα συντάσσονται στην ελληνική γλώσσα ή συνοδεύονται από επίσημη μετάφρασή τους στην ελληνική γλώσσα</w:t>
      </w:r>
      <w:r w:rsidR="001365BB" w:rsidRPr="002956F1">
        <w:rPr>
          <w:lang w:val="el-GR"/>
        </w:rPr>
        <w:t xml:space="preserve"> σύμφωνα με την παράγραφο 2.1.4</w:t>
      </w:r>
      <w:r w:rsidRPr="002956F1">
        <w:rPr>
          <w:lang w:val="el-GR"/>
        </w:rPr>
        <w:t xml:space="preserve">. </w:t>
      </w:r>
    </w:p>
    <w:p w14:paraId="2C47B82F" w14:textId="77777777" w:rsidR="003929DA" w:rsidRPr="002956F1" w:rsidRDefault="003929DA">
      <w:pPr>
        <w:rPr>
          <w:color w:val="000000"/>
          <w:lang w:val="el-GR"/>
        </w:rPr>
      </w:pPr>
      <w:r w:rsidRPr="002956F1">
        <w:rPr>
          <w:b/>
          <w:bCs/>
          <w:lang w:val="el-GR"/>
        </w:rPr>
        <w:t>Β.</w:t>
      </w:r>
      <w:r w:rsidRPr="002956F1">
        <w:rPr>
          <w:b/>
          <w:lang w:val="el-GR"/>
        </w:rPr>
        <w:t>1.</w:t>
      </w:r>
      <w:r w:rsidRPr="002956F1">
        <w:rPr>
          <w:lang w:val="el-GR"/>
        </w:rP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14:paraId="5671B45F" w14:textId="77777777" w:rsidR="003929DA" w:rsidRPr="002956F1" w:rsidRDefault="003929DA">
      <w:pPr>
        <w:rPr>
          <w:color w:val="000000"/>
          <w:lang w:val="el-GR"/>
        </w:rPr>
      </w:pPr>
      <w:r w:rsidRPr="002956F1">
        <w:rPr>
          <w:color w:val="000000"/>
          <w:lang w:val="el-GR"/>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w:t>
      </w:r>
      <w:r w:rsidRPr="002956F1">
        <w:rPr>
          <w:color w:val="000000"/>
          <w:lang w:val="el-GR"/>
        </w:rPr>
        <w:lastRenderedPageBreak/>
        <w:t>ενδιαφερομένου 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sidRPr="002956F1">
        <w:rPr>
          <w:color w:val="000000"/>
          <w:lang w:val="en-US"/>
        </w:rPr>
        <w:t>e</w:t>
      </w:r>
      <w:r w:rsidRPr="002956F1">
        <w:rPr>
          <w:color w:val="000000"/>
          <w:lang w:val="el-GR"/>
        </w:rPr>
        <w:t>-</w:t>
      </w:r>
      <w:r w:rsidRPr="002956F1">
        <w:rPr>
          <w:color w:val="000000"/>
          <w:lang w:val="en-US"/>
        </w:rPr>
        <w:t>Certis</w:t>
      </w:r>
      <w:r w:rsidRPr="002956F1">
        <w:rPr>
          <w:color w:val="000000"/>
          <w:lang w:val="el-GR"/>
        </w:rPr>
        <w:t>) του άρθρου 81 του ν. 4412/2016.</w:t>
      </w:r>
    </w:p>
    <w:p w14:paraId="63217D6C" w14:textId="77777777" w:rsidR="003929DA" w:rsidRPr="002956F1" w:rsidRDefault="003929DA">
      <w:pPr>
        <w:rPr>
          <w:lang w:val="el-GR"/>
        </w:rPr>
      </w:pPr>
      <w:r w:rsidRPr="002956F1">
        <w:rPr>
          <w:color w:val="000000"/>
          <w:lang w:val="el-GR"/>
        </w:rPr>
        <w:t>Ειδικότερα οι οικονομικοί φορείς προσκομίζουν:</w:t>
      </w:r>
    </w:p>
    <w:p w14:paraId="16D57B11" w14:textId="77777777" w:rsidR="003929DA" w:rsidRPr="002956F1" w:rsidRDefault="003929DA">
      <w:pPr>
        <w:rPr>
          <w:lang w:val="el-GR"/>
        </w:rPr>
      </w:pPr>
      <w:r w:rsidRPr="002956F1">
        <w:rPr>
          <w:b/>
          <w:bCs/>
          <w:lang w:val="el-GR"/>
        </w:rPr>
        <w:t>α)</w:t>
      </w:r>
      <w:r w:rsidRPr="002956F1">
        <w:rPr>
          <w:lang w:val="el-GR"/>
        </w:rP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w:t>
      </w:r>
      <w:r w:rsidR="001E006D" w:rsidRPr="002956F1">
        <w:rPr>
          <w:lang w:val="el-GR"/>
        </w:rPr>
        <w:t>ο</w:t>
      </w:r>
      <w:r w:rsidRPr="002956F1">
        <w:rPr>
          <w:lang w:val="el-GR"/>
        </w:rPr>
        <w:t>λή του.</w:t>
      </w:r>
    </w:p>
    <w:p w14:paraId="16DF050F" w14:textId="77777777" w:rsidR="003929DA" w:rsidRPr="002956F1" w:rsidRDefault="003929DA">
      <w:pPr>
        <w:rPr>
          <w:b/>
          <w:bCs/>
          <w:lang w:val="el-GR"/>
        </w:rPr>
      </w:pPr>
      <w:r w:rsidRPr="002956F1">
        <w:rPr>
          <w:lang w:val="el-GR"/>
        </w:rP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14:paraId="04D1C7AD" w14:textId="77777777" w:rsidR="003929DA" w:rsidRPr="002956F1" w:rsidRDefault="003929DA">
      <w:pPr>
        <w:rPr>
          <w:lang w:val="el-GR"/>
        </w:rPr>
      </w:pPr>
      <w:r w:rsidRPr="002956F1">
        <w:rPr>
          <w:b/>
          <w:bCs/>
          <w:lang w:val="el-GR"/>
        </w:rPr>
        <w:t>β)</w:t>
      </w:r>
      <w:r w:rsidRPr="002956F1">
        <w:rPr>
          <w:lang w:val="el-GR"/>
        </w:rP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sidRPr="002956F1">
        <w:rPr>
          <w:rStyle w:val="WW-0"/>
          <w:lang w:val="el-GR"/>
        </w:rPr>
        <w:t>.</w:t>
      </w:r>
    </w:p>
    <w:p w14:paraId="7EE5E64D" w14:textId="77777777" w:rsidR="003929DA" w:rsidRPr="002956F1" w:rsidRDefault="003929DA">
      <w:pPr>
        <w:rPr>
          <w:b/>
          <w:bCs/>
          <w:color w:val="000000"/>
          <w:lang w:val="el-GR"/>
        </w:rPr>
      </w:pPr>
      <w:r w:rsidRPr="002956F1">
        <w:rPr>
          <w:color w:val="000000"/>
          <w:lang w:val="el-GR"/>
        </w:rPr>
        <w:t>Ιδίως οι οικονομικοί φορείς που είναι εγκατεστημένοι στην Ελλάδα προσκομίζουν:</w:t>
      </w:r>
    </w:p>
    <w:p w14:paraId="54C1097D" w14:textId="30A4A769" w:rsidR="004165DD" w:rsidRPr="002956F1" w:rsidRDefault="00C41D3C" w:rsidP="004165DD">
      <w:pPr>
        <w:rPr>
          <w:color w:val="000000"/>
          <w:lang w:val="el-GR"/>
        </w:rPr>
      </w:pPr>
      <w:r w:rsidRPr="002956F1">
        <w:rPr>
          <w:b/>
          <w:bCs/>
          <w:color w:val="000000"/>
          <w:lang w:val="en-US"/>
        </w:rPr>
        <w:t>i</w:t>
      </w:r>
      <w:r w:rsidR="003929DA" w:rsidRPr="002956F1">
        <w:rPr>
          <w:b/>
          <w:bCs/>
          <w:color w:val="000000"/>
          <w:lang w:val="el-GR"/>
        </w:rPr>
        <w:t xml:space="preserve">) </w:t>
      </w:r>
      <w:r w:rsidR="003929DA" w:rsidRPr="002956F1">
        <w:rPr>
          <w:color w:val="000000"/>
          <w:lang w:val="el-GR"/>
        </w:rPr>
        <w:t xml:space="preserve">Για την απόδειξη της εκπλήρωσης των φορολογικών υποχρεώσεων της παραγράφου 2.2.3.2 περίπτωση </w:t>
      </w:r>
      <w:r w:rsidR="007C0468" w:rsidRPr="002956F1">
        <w:rPr>
          <w:color w:val="000000"/>
          <w:lang w:val="el-GR"/>
        </w:rPr>
        <w:t>(</w:t>
      </w:r>
      <w:r w:rsidR="003929DA" w:rsidRPr="002956F1">
        <w:rPr>
          <w:color w:val="000000"/>
          <w:lang w:val="el-GR"/>
        </w:rPr>
        <w:t>α</w:t>
      </w:r>
      <w:r w:rsidR="007C0468" w:rsidRPr="002956F1">
        <w:rPr>
          <w:color w:val="000000"/>
          <w:lang w:val="el-GR"/>
        </w:rPr>
        <w:t>)</w:t>
      </w:r>
      <w:r w:rsidR="003929DA" w:rsidRPr="002956F1">
        <w:rPr>
          <w:color w:val="000000"/>
          <w:lang w:val="el-GR"/>
        </w:rPr>
        <w:t xml:space="preserve"> </w:t>
      </w:r>
      <w:r w:rsidR="004165DD" w:rsidRPr="002956F1">
        <w:rPr>
          <w:color w:val="000000"/>
          <w:lang w:val="el-GR"/>
        </w:rPr>
        <w:t xml:space="preserve">αποδεικτικό ενημερότητας </w:t>
      </w:r>
      <w:r w:rsidR="003929DA" w:rsidRPr="002956F1">
        <w:rPr>
          <w:color w:val="000000"/>
          <w:lang w:val="el-GR"/>
        </w:rPr>
        <w:t xml:space="preserve">εκδιδόμενο από την </w:t>
      </w:r>
      <w:r w:rsidR="0025709E" w:rsidRPr="002956F1">
        <w:rPr>
          <w:color w:val="000000"/>
          <w:lang w:val="el-GR"/>
        </w:rPr>
        <w:t>Α.Α.Δ.Ε.</w:t>
      </w:r>
      <w:r w:rsidR="004165DD" w:rsidRPr="002956F1">
        <w:rPr>
          <w:color w:val="000000"/>
          <w:lang w:val="el-GR"/>
        </w:rPr>
        <w:t xml:space="preserve"> </w:t>
      </w:r>
    </w:p>
    <w:p w14:paraId="0C95E172" w14:textId="039C2E48" w:rsidR="003929DA" w:rsidRPr="002956F1" w:rsidRDefault="00032BAF">
      <w:pPr>
        <w:rPr>
          <w:color w:val="000000"/>
          <w:lang w:val="el-GR"/>
        </w:rPr>
      </w:pPr>
      <w:r w:rsidRPr="002956F1">
        <w:rPr>
          <w:b/>
          <w:bCs/>
          <w:color w:val="000000"/>
          <w:lang w:val="en-US"/>
        </w:rPr>
        <w:t>ii</w:t>
      </w:r>
      <w:r w:rsidR="003929DA" w:rsidRPr="002956F1">
        <w:rPr>
          <w:b/>
          <w:bCs/>
          <w:color w:val="000000"/>
          <w:lang w:val="el-GR"/>
        </w:rPr>
        <w:t xml:space="preserve">) </w:t>
      </w:r>
      <w:r w:rsidR="003929DA" w:rsidRPr="002956F1">
        <w:rPr>
          <w:color w:val="000000"/>
          <w:lang w:val="el-GR"/>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sidR="003929DA" w:rsidRPr="002956F1">
        <w:rPr>
          <w:color w:val="000000"/>
          <w:lang w:val="en-US"/>
        </w:rPr>
        <w:t>e</w:t>
      </w:r>
      <w:r w:rsidR="003929DA" w:rsidRPr="002956F1">
        <w:rPr>
          <w:color w:val="000000"/>
          <w:lang w:val="el-GR"/>
        </w:rPr>
        <w:t xml:space="preserve">-ΕΦΚΑ. </w:t>
      </w:r>
    </w:p>
    <w:p w14:paraId="19A83B47" w14:textId="60F13344" w:rsidR="00CE58F6" w:rsidRPr="002956F1" w:rsidRDefault="00CE58F6">
      <w:pPr>
        <w:rPr>
          <w:bCs/>
          <w:lang w:val="el-GR"/>
        </w:rPr>
      </w:pPr>
      <w:r w:rsidRPr="002956F1">
        <w:rPr>
          <w:bCs/>
          <w:lang w:val="el-GR"/>
        </w:rPr>
        <w:t>Επιπλέον προσκομίζεται υπεύθυνη δήλωση του οικονομικού φορέα αναφορικά με τους οργανισμούς κοινωνικής ασφάλισης (στην περίπτωση που ο οικονομικός φορέας έχει την εγκατάστασή του στην Ελλάδα αφορά Οργανισμούς κύριας και επικουρικής ασφάλισης) στους οποίους οφείλει να καταβάλει εισφορές.</w:t>
      </w:r>
    </w:p>
    <w:p w14:paraId="6CF68E81" w14:textId="77777777" w:rsidR="003929DA" w:rsidRPr="002956F1" w:rsidRDefault="00032BAF">
      <w:pPr>
        <w:rPr>
          <w:b/>
          <w:bCs/>
          <w:color w:val="000000"/>
          <w:lang w:val="el-GR"/>
        </w:rPr>
      </w:pPr>
      <w:r w:rsidRPr="002956F1">
        <w:rPr>
          <w:b/>
          <w:bCs/>
          <w:color w:val="000000"/>
          <w:lang w:val="en-US"/>
        </w:rPr>
        <w:t>iii</w:t>
      </w:r>
      <w:r w:rsidR="003929DA" w:rsidRPr="002956F1">
        <w:rPr>
          <w:b/>
          <w:bCs/>
          <w:color w:val="000000"/>
          <w:lang w:val="el-GR"/>
        </w:rPr>
        <w:t xml:space="preserve">) </w:t>
      </w:r>
      <w:r w:rsidR="003929DA" w:rsidRPr="002956F1">
        <w:rPr>
          <w:color w:val="000000"/>
          <w:lang w:val="el-GR"/>
        </w:rPr>
        <w:t xml:space="preserve">Για </w:t>
      </w:r>
      <w:r w:rsidR="006B63B2" w:rsidRPr="002956F1">
        <w:rPr>
          <w:color w:val="000000"/>
          <w:lang w:val="el-GR"/>
        </w:rPr>
        <w:t>την παράγραφο</w:t>
      </w:r>
      <w:r w:rsidR="003929DA" w:rsidRPr="002956F1">
        <w:rPr>
          <w:color w:val="000000"/>
          <w:lang w:val="el-GR"/>
        </w:rPr>
        <w:t xml:space="preserve"> 2.2.3.2 περίπτωση α’,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14:paraId="49C5DEA1" w14:textId="77777777" w:rsidR="003929DA" w:rsidRPr="002956F1" w:rsidRDefault="003929DA">
      <w:pPr>
        <w:rPr>
          <w:color w:val="000000"/>
          <w:lang w:val="el-GR"/>
        </w:rPr>
      </w:pPr>
      <w:r w:rsidRPr="002956F1">
        <w:rPr>
          <w:b/>
          <w:bCs/>
          <w:color w:val="000000"/>
          <w:lang w:val="el-GR"/>
        </w:rPr>
        <w:t>γ)</w:t>
      </w:r>
      <w:r w:rsidRPr="002956F1">
        <w:rPr>
          <w:color w:val="000000"/>
          <w:lang w:val="el-GR"/>
        </w:rPr>
        <w:t xml:space="preserve"> για την παράγραφο 2.2.3.4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14:paraId="46FA9264" w14:textId="77777777" w:rsidR="003929DA" w:rsidRPr="002956F1" w:rsidRDefault="003929DA">
      <w:pPr>
        <w:rPr>
          <w:b/>
          <w:bCs/>
          <w:color w:val="000000"/>
          <w:lang w:val="el-GR"/>
        </w:rPr>
      </w:pPr>
      <w:r w:rsidRPr="002956F1">
        <w:rPr>
          <w:color w:val="000000"/>
          <w:lang w:val="el-GR"/>
        </w:rPr>
        <w:t>Ιδίως οι οικονομικοί φορείς που είναι εγκατεστημένοι στην Ελλάδα προσκομίζουν:</w:t>
      </w:r>
    </w:p>
    <w:p w14:paraId="15CEE03F" w14:textId="77777777" w:rsidR="003929DA" w:rsidRPr="002956F1" w:rsidRDefault="00F0704B">
      <w:pPr>
        <w:rPr>
          <w:b/>
          <w:lang w:val="el-GR"/>
        </w:rPr>
      </w:pPr>
      <w:bookmarkStart w:id="72" w:name="_Hlk69240569"/>
      <w:r w:rsidRPr="002956F1">
        <w:rPr>
          <w:b/>
          <w:bCs/>
          <w:lang w:val="en-US"/>
        </w:rPr>
        <w:t>i</w:t>
      </w:r>
      <w:r w:rsidR="003929DA" w:rsidRPr="002956F1">
        <w:rPr>
          <w:b/>
          <w:bCs/>
          <w:lang w:val="el-GR"/>
        </w:rPr>
        <w:t>)</w:t>
      </w:r>
      <w:r w:rsidR="00493234" w:rsidRPr="002956F1">
        <w:rPr>
          <w:bCs/>
          <w:lang w:val="el-GR"/>
        </w:rPr>
        <w:t xml:space="preserve"> </w:t>
      </w:r>
      <w:r w:rsidR="003929DA" w:rsidRPr="002956F1">
        <w:rPr>
          <w:bCs/>
          <w:lang w:val="el-GR"/>
        </w:rPr>
        <w:t>Ενιαίο Πιστοποιητικό Δικαστικής Φερεγγυότητας</w:t>
      </w:r>
      <w:bookmarkEnd w:id="72"/>
      <w:r w:rsidR="003929DA" w:rsidRPr="002956F1">
        <w:rPr>
          <w:bCs/>
          <w:lang w:val="el-GR"/>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14:paraId="3C7D832A" w14:textId="77777777" w:rsidR="003929DA" w:rsidRPr="002956F1" w:rsidRDefault="00032BAF">
      <w:pPr>
        <w:rPr>
          <w:b/>
          <w:bCs/>
          <w:color w:val="000000"/>
          <w:lang w:val="el-GR"/>
        </w:rPr>
      </w:pPr>
      <w:r w:rsidRPr="002956F1">
        <w:rPr>
          <w:b/>
          <w:lang w:val="en-US"/>
        </w:rPr>
        <w:t>ii</w:t>
      </w:r>
      <w:r w:rsidR="003929DA" w:rsidRPr="002956F1">
        <w:rPr>
          <w:b/>
          <w:lang w:val="el-GR"/>
        </w:rPr>
        <w:t xml:space="preserve">) </w:t>
      </w:r>
      <w:r w:rsidR="003929DA" w:rsidRPr="002956F1">
        <w:rPr>
          <w:bCs/>
          <w:lang w:val="el-GR"/>
        </w:rPr>
        <w:t>Π</w:t>
      </w:r>
      <w:r w:rsidR="003929DA" w:rsidRPr="002956F1">
        <w:rPr>
          <w:lang w:val="el-GR"/>
        </w:rPr>
        <w:t xml:space="preserve">ιστοποιητικό του Γ.Ε.Μ.Η. από το οποίο προκύπτει ότι το νομικό πρόσωπο δεν έχει λυθεί και τεθεί υπό εκκαθάριση με απόφαση των εταίρων. </w:t>
      </w:r>
    </w:p>
    <w:p w14:paraId="361DB787" w14:textId="77777777" w:rsidR="003929DA" w:rsidRPr="002956F1" w:rsidRDefault="00032BAF">
      <w:pPr>
        <w:rPr>
          <w:bCs/>
          <w:color w:val="000000"/>
          <w:lang w:val="el-GR"/>
        </w:rPr>
      </w:pPr>
      <w:r w:rsidRPr="002956F1">
        <w:rPr>
          <w:b/>
          <w:bCs/>
          <w:color w:val="000000"/>
          <w:lang w:val="en-US"/>
        </w:rPr>
        <w:t>i</w:t>
      </w:r>
      <w:r w:rsidR="00F0704B" w:rsidRPr="002956F1">
        <w:rPr>
          <w:b/>
          <w:bCs/>
          <w:color w:val="000000"/>
          <w:lang w:val="en-US"/>
        </w:rPr>
        <w:t>ii</w:t>
      </w:r>
      <w:r w:rsidR="003929DA" w:rsidRPr="002956F1">
        <w:rPr>
          <w:b/>
          <w:bCs/>
          <w:color w:val="000000"/>
          <w:lang w:val="el-GR"/>
        </w:rPr>
        <w:t xml:space="preserve">) </w:t>
      </w:r>
      <w:r w:rsidR="003929DA" w:rsidRPr="002956F1">
        <w:rPr>
          <w:color w:val="000000"/>
          <w:lang w:val="el-GR"/>
        </w:rPr>
        <w:t xml:space="preserve">Εκτύπωση της καρτέλας “Στοιχεία Μητρώου/ Επιχείρησης” </w:t>
      </w:r>
      <w:r w:rsidR="003929DA" w:rsidRPr="002956F1">
        <w:rPr>
          <w:bCs/>
          <w:lang w:val="el-GR"/>
        </w:rPr>
        <w:t>από την ηλεκτρονική πλατφόρμα της Ανεξάρτητης Αρχής Δημοσίων Εσόδων</w:t>
      </w:r>
      <w:r w:rsidR="003929DA" w:rsidRPr="002956F1">
        <w:rPr>
          <w:color w:val="000000"/>
          <w:lang w:val="el-GR"/>
        </w:rPr>
        <w:t xml:space="preserve">, όπως αυτά εμφανίζονται στο taxisnet, από την οποία να προκύπτει η </w:t>
      </w:r>
      <w:r w:rsidR="003929DA" w:rsidRPr="002956F1">
        <w:rPr>
          <w:bCs/>
          <w:color w:val="000000"/>
          <w:lang w:val="el-GR"/>
        </w:rPr>
        <w:t>μη αναστολή της επιχειρηματικής δραστηριότητάς τους.</w:t>
      </w:r>
    </w:p>
    <w:p w14:paraId="2D1684A5" w14:textId="77777777" w:rsidR="003929DA" w:rsidRPr="002956F1" w:rsidRDefault="003929DA">
      <w:pPr>
        <w:rPr>
          <w:b/>
          <w:color w:val="000000"/>
          <w:lang w:val="el-GR"/>
        </w:rPr>
      </w:pPr>
      <w:r w:rsidRPr="002956F1">
        <w:rPr>
          <w:bCs/>
          <w:color w:val="000000"/>
          <w:lang w:val="el-GR"/>
        </w:rPr>
        <w:lastRenderedPageBreak/>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14:paraId="53EB762C" w14:textId="77777777" w:rsidR="003929DA" w:rsidRPr="002956F1" w:rsidRDefault="00032BAF">
      <w:pPr>
        <w:rPr>
          <w:b/>
          <w:bCs/>
          <w:lang w:val="el-GR"/>
        </w:rPr>
      </w:pPr>
      <w:r w:rsidRPr="002956F1">
        <w:rPr>
          <w:b/>
          <w:color w:val="000000"/>
          <w:lang w:val="el-GR"/>
        </w:rPr>
        <w:t>δ</w:t>
      </w:r>
      <w:r w:rsidR="003929DA" w:rsidRPr="002956F1">
        <w:rPr>
          <w:b/>
          <w:color w:val="000000"/>
          <w:lang w:val="el-GR"/>
        </w:rPr>
        <w:t>)</w:t>
      </w:r>
      <w:r w:rsidR="003929DA" w:rsidRPr="002956F1">
        <w:rPr>
          <w:color w:val="000000"/>
          <w:lang w:val="el-GR"/>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p>
    <w:p w14:paraId="0B2153B9" w14:textId="25E6702E" w:rsidR="003929DA" w:rsidRPr="002956F1" w:rsidRDefault="00032BAF" w:rsidP="00591B46">
      <w:pPr>
        <w:rPr>
          <w:lang w:val="el-GR"/>
        </w:rPr>
      </w:pPr>
      <w:r w:rsidRPr="002956F1">
        <w:rPr>
          <w:b/>
          <w:bCs/>
          <w:lang w:val="el-GR"/>
        </w:rPr>
        <w:t>ε</w:t>
      </w:r>
      <w:r w:rsidR="003929DA" w:rsidRPr="002956F1">
        <w:rPr>
          <w:b/>
          <w:bCs/>
          <w:lang w:val="el-GR"/>
        </w:rPr>
        <w:t xml:space="preserve">) </w:t>
      </w:r>
      <w:r w:rsidR="003929DA" w:rsidRPr="002956F1">
        <w:rPr>
          <w:lang w:val="el-GR"/>
        </w:rPr>
        <w:t>για την παράγραφο 2.2.3.</w:t>
      </w:r>
      <w:r w:rsidR="0011504C" w:rsidRPr="002956F1">
        <w:rPr>
          <w:lang w:val="el-GR"/>
        </w:rPr>
        <w:t>7</w:t>
      </w:r>
      <w:r w:rsidR="003929DA" w:rsidRPr="002956F1">
        <w:rPr>
          <w:lang w:val="el-GR"/>
        </w:rPr>
        <w:t>. υπεύθυνη δήλωση του προσφέροντος οικονομικού φορέα</w:t>
      </w:r>
      <w:r w:rsidR="007B335B" w:rsidRPr="002956F1">
        <w:rPr>
          <w:lang w:val="el-GR"/>
        </w:rPr>
        <w:t xml:space="preserve"> </w:t>
      </w:r>
      <w:r w:rsidR="00591B46" w:rsidRPr="002956F1">
        <w:rPr>
          <w:lang w:val="el-GR"/>
        </w:rPr>
        <w:t>περί μη επιβολής σε βάρος του της κύρωσης του οριζόντιου αποκλεισμού, σύμφωνα τις διατάξεις της κείμενης νομοθεσίας</w:t>
      </w:r>
      <w:r w:rsidR="003929DA" w:rsidRPr="002956F1">
        <w:rPr>
          <w:lang w:val="el-GR"/>
        </w:rPr>
        <w:t>.</w:t>
      </w:r>
    </w:p>
    <w:p w14:paraId="29481165" w14:textId="1AF433D8" w:rsidR="0011504C" w:rsidRPr="002956F1" w:rsidRDefault="0011504C" w:rsidP="0011504C">
      <w:pPr>
        <w:rPr>
          <w:i/>
          <w:lang w:val="el-GR"/>
        </w:rPr>
      </w:pPr>
      <w:r w:rsidRPr="002956F1">
        <w:rPr>
          <w:b/>
          <w:lang w:val="el-GR"/>
        </w:rPr>
        <w:t>στ)</w:t>
      </w:r>
      <w:r w:rsidRPr="002956F1">
        <w:rPr>
          <w:lang w:val="el-GR"/>
        </w:rPr>
        <w:t xml:space="preserve"> για την παράγραφο 2.2.3.8. υπεύθυνη δήλωση του νόμιμου εκπρόσωπου του προσφέροντος οικονομικού φορέα με το ακόλουθο περιεχόμενο : «</w:t>
      </w:r>
      <w:r w:rsidRPr="002956F1">
        <w:rPr>
          <w:i/>
          <w:lang w:val="el-GR"/>
        </w:rPr>
        <w:t>Δηλώνω υπεύθυνα ότι δεν υπάρχει ρωσική συμμετοχή στην εταιρεία που εκπροσωπώ και υποβάλλει προσφορά , σύμφωνα με τους περιορισμούς που περιλαμβάνονται στο άρθρο 5ια του κανονισμού του Συμβουλίου (ΕΕ) αριθ. 833/2014 της 31ης Ιουλίου 2014 σχετικά με περιοριστικά μέτρα λόγω των ενεργειών της Ρωσίας που αποσταθεροποιούν την κατάσταση στην Ουκρανία, όπως τροποποιήθηκε από τον με αριθ. 2022/578 Κανονισμό του Συμβουλίου (ΕΕ) της 8ης Απριλίου 2022. Συγκεκριμένα δηλώνω ότι :</w:t>
      </w:r>
    </w:p>
    <w:p w14:paraId="4CD0148D" w14:textId="6F28F43A" w:rsidR="0011504C" w:rsidRPr="002956F1" w:rsidRDefault="0011504C" w:rsidP="0011504C">
      <w:pPr>
        <w:rPr>
          <w:i/>
          <w:lang w:val="el-GR"/>
        </w:rPr>
      </w:pPr>
      <w:r w:rsidRPr="002956F1">
        <w:rPr>
          <w:i/>
          <w:lang w:val="el-GR"/>
        </w:rPr>
        <w:t>(α) ο προσφέρων οικονομικός φορέας που εκπροσωπώ (και καμία από τις εταιρείες που εκπροσωπούν μέλη της κοινοπραξίας μας) δεν είναι Ρώσος υπήκοος, ούτε φυσικό ή νομικό πρόσωπο, οντότητα ή φορέας εγκατεστημένος στη Ρωσία·</w:t>
      </w:r>
    </w:p>
    <w:p w14:paraId="65B13C4A" w14:textId="4F97A658" w:rsidR="0011504C" w:rsidRPr="002956F1" w:rsidRDefault="0011504C" w:rsidP="0011504C">
      <w:pPr>
        <w:rPr>
          <w:i/>
          <w:lang w:val="el-GR"/>
        </w:rPr>
      </w:pPr>
      <w:r w:rsidRPr="002956F1">
        <w:rPr>
          <w:i/>
          <w:lang w:val="el-GR"/>
        </w:rPr>
        <w:t xml:space="preserve">(β) ο προσφέρων οικονομικός φορέας που εκπροσωπώ (και καμία από τις εταιρείες που εκπροσωπούν μέλη της κοινοπραξίας μας) δεν είναι νομικό πρόσωπο, οντότητα ή φορέας του οποίου τα δικαιώματα ιδιοκτησίας κατέχει άμεσα ή έμμεσα σε ποσοστό άνω του πενήντα τοις εκατό (50%) οντότητα αναφερόμενη στο στοιχείο α) της παρούσας παραγράφου </w:t>
      </w:r>
    </w:p>
    <w:p w14:paraId="5B62BF45" w14:textId="7BD3728C" w:rsidR="0011504C" w:rsidRPr="002956F1" w:rsidRDefault="0011504C" w:rsidP="0011504C">
      <w:pPr>
        <w:rPr>
          <w:i/>
          <w:lang w:val="el-GR"/>
        </w:rPr>
      </w:pPr>
      <w:r w:rsidRPr="002956F1">
        <w:rPr>
          <w:i/>
          <w:lang w:val="el-GR"/>
        </w:rPr>
        <w:t>(γ) ούτε ο υπεύθυνα δηλώνων ούτε η εταιρεία που εκπροσωπώ δεν είμαστε φυσικό ή νομικό πρόσωπο, οντότητα ή όργανο που ενεργεί εξ ονόματος ή κατ’ εντολή οντότητας που αναφέρεται στο σημείο (α) ή (β) παραπάνω,</w:t>
      </w:r>
    </w:p>
    <w:p w14:paraId="676AA048" w14:textId="0E3AF098" w:rsidR="0011504C" w:rsidRPr="002956F1" w:rsidRDefault="0011504C" w:rsidP="0011504C">
      <w:pPr>
        <w:rPr>
          <w:b/>
          <w:bCs/>
          <w:color w:val="000000"/>
          <w:lang w:val="el-GR"/>
        </w:rPr>
      </w:pPr>
      <w:r w:rsidRPr="002956F1">
        <w:rPr>
          <w:i/>
          <w:lang w:val="el-GR"/>
        </w:rPr>
        <w:t>(δ) δεν υπάρχει συμμετοχή φορέων και οντοτήτων που απαριθμούνται στα ανωτέρω στοιχεία α) έως γ), άνω του 10 % της αξίας της σύμβασης των υπεργολάβων, προμηθευτών ή φορέων στις ικανότητες των οποίων να στηρίζεται ο προσφέρων οικονομικός φορέας τον οποίον εκπροσωπώ.</w:t>
      </w:r>
      <w:r w:rsidRPr="002956F1">
        <w:rPr>
          <w:lang w:val="el-GR"/>
        </w:rPr>
        <w:t>»</w:t>
      </w:r>
    </w:p>
    <w:p w14:paraId="18959C9A" w14:textId="77777777" w:rsidR="003929DA" w:rsidRPr="002956F1" w:rsidRDefault="009B5D0C">
      <w:pPr>
        <w:rPr>
          <w:rFonts w:eastAsia="Calibri"/>
          <w:lang w:val="el-GR"/>
        </w:rPr>
      </w:pPr>
      <w:r w:rsidRPr="002956F1">
        <w:rPr>
          <w:bCs/>
          <w:i/>
          <w:color w:val="5B9BD5"/>
          <w:lang w:val="el-GR"/>
        </w:rPr>
        <w:cr/>
      </w:r>
      <w:r w:rsidR="003929DA" w:rsidRPr="002956F1">
        <w:rPr>
          <w:b/>
          <w:bCs/>
          <w:lang w:val="en-US"/>
        </w:rPr>
        <w:t>B</w:t>
      </w:r>
      <w:r w:rsidR="003929DA" w:rsidRPr="002956F1">
        <w:rPr>
          <w:b/>
          <w:bCs/>
          <w:lang w:val="el-GR"/>
        </w:rPr>
        <w:t>.2.</w:t>
      </w:r>
      <w:r w:rsidR="003929DA" w:rsidRPr="002956F1">
        <w:rPr>
          <w:lang w:val="el-GR"/>
        </w:rPr>
        <w:t xml:space="preserve"> </w:t>
      </w:r>
      <w:r w:rsidR="003929DA" w:rsidRPr="002956F1">
        <w:rPr>
          <w:rFonts w:eastAsia="Calibri"/>
          <w:lang w:val="el-GR"/>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p>
    <w:p w14:paraId="3EA582DB" w14:textId="77777777" w:rsidR="003929DA" w:rsidRPr="002956F1" w:rsidRDefault="003929DA">
      <w:pPr>
        <w:rPr>
          <w:bCs/>
          <w:lang w:val="el-GR"/>
        </w:rPr>
      </w:pPr>
      <w:r w:rsidRPr="002956F1">
        <w:rPr>
          <w:rFonts w:eastAsia="Calibri"/>
          <w:lang w:val="el-GR"/>
        </w:rPr>
        <w:t xml:space="preserve">Οι  εγκατεστημένοι στην Ελλάδα οικονομικοί φορείς προσκομίζουν βεβαίωση εγγραφής στο Βιοτεχνικό ή Εμπορικό ή Βιομηχανικό Επιμελητήριο </w:t>
      </w:r>
      <w:r w:rsidR="002544F0" w:rsidRPr="002956F1">
        <w:rPr>
          <w:rFonts w:eastAsia="Calibri"/>
          <w:lang w:val="el-GR"/>
        </w:rPr>
        <w:t xml:space="preserve">ή πιστοποιητικό </w:t>
      </w:r>
      <w:r w:rsidRPr="002956F1">
        <w:rPr>
          <w:rFonts w:eastAsia="Calibri"/>
          <w:lang w:val="el-GR"/>
        </w:rPr>
        <w:t xml:space="preserve">που εκδίδεται από </w:t>
      </w:r>
      <w:r w:rsidR="002544F0" w:rsidRPr="002956F1">
        <w:rPr>
          <w:rFonts w:eastAsia="Calibri"/>
          <w:lang w:val="el-GR"/>
        </w:rPr>
        <w:t xml:space="preserve">την οικεία υπηρεσία </w:t>
      </w:r>
      <w:r w:rsidRPr="002956F1">
        <w:rPr>
          <w:rFonts w:eastAsia="Calibri"/>
          <w:lang w:val="el-GR"/>
        </w:rPr>
        <w:t>το</w:t>
      </w:r>
      <w:r w:rsidR="002544F0" w:rsidRPr="002956F1">
        <w:rPr>
          <w:rFonts w:eastAsia="Calibri"/>
          <w:lang w:val="el-GR"/>
        </w:rPr>
        <w:t>υ</w:t>
      </w:r>
      <w:r w:rsidRPr="002956F1">
        <w:rPr>
          <w:rFonts w:eastAsia="Calibri"/>
          <w:lang w:val="el-GR"/>
        </w:rPr>
        <w:t xml:space="preserve"> Γ.Ε.Μ.Η.</w:t>
      </w:r>
      <w:r w:rsidR="002544F0" w:rsidRPr="002956F1">
        <w:rPr>
          <w:rFonts w:eastAsia="Calibri"/>
          <w:lang w:val="el-GR"/>
        </w:rPr>
        <w:t xml:space="preserve"> των ως άνω Επιμελητηρίων</w:t>
      </w:r>
      <w:r w:rsidR="00696AC4" w:rsidRPr="002956F1">
        <w:rPr>
          <w:rFonts w:eastAsia="Calibri"/>
          <w:lang w:val="el-GR"/>
        </w:rPr>
        <w:t>.</w:t>
      </w:r>
      <w:r w:rsidRPr="002956F1">
        <w:rPr>
          <w:rFonts w:eastAsia="Calibri"/>
          <w:lang w:val="el-GR"/>
        </w:rPr>
        <w:t xml:space="preserve"> 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w:t>
      </w:r>
      <w:r w:rsidRPr="002956F1">
        <w:rPr>
          <w:rFonts w:eastAsia="Calibri"/>
          <w:lang w:val="el-GR"/>
        </w:rPr>
        <w:lastRenderedPageBreak/>
        <w:t>από την υποβολή τους,</w:t>
      </w:r>
      <w:r w:rsidRPr="002956F1">
        <w:rPr>
          <w:rFonts w:ascii="Cambria" w:hAnsi="Cambria" w:cs="Cambria"/>
          <w:szCs w:val="22"/>
          <w:lang w:val="el-GR"/>
        </w:rPr>
        <w:t xml:space="preserve"> </w:t>
      </w:r>
      <w:r w:rsidRPr="002956F1">
        <w:rPr>
          <w:rFonts w:eastAsia="Calibri"/>
          <w:lang w:val="el-GR"/>
        </w:rPr>
        <w:t xml:space="preserve">εκτός </w:t>
      </w:r>
      <w:r w:rsidR="007C0468" w:rsidRPr="002956F1">
        <w:rPr>
          <w:rFonts w:eastAsia="Calibri"/>
          <w:lang w:val="el-GR"/>
        </w:rPr>
        <w:t>εάν</w:t>
      </w:r>
      <w:r w:rsidRPr="002956F1">
        <w:rPr>
          <w:rFonts w:eastAsia="Calibri"/>
          <w:lang w:val="el-GR"/>
        </w:rPr>
        <w:t>, σύμφωνα με τις ειδικότερες διατάξεις αυτών, φέρουν συγκεκριμένο χρόνο ισχύος.</w:t>
      </w:r>
    </w:p>
    <w:p w14:paraId="6E99ED43" w14:textId="77777777" w:rsidR="003929DA" w:rsidRPr="002956F1" w:rsidRDefault="003929DA" w:rsidP="00D138AD">
      <w:pPr>
        <w:rPr>
          <w:bCs/>
          <w:i/>
          <w:color w:val="4472C4"/>
          <w:lang w:val="el-GR"/>
        </w:rPr>
      </w:pPr>
      <w:r w:rsidRPr="002956F1">
        <w:rPr>
          <w:b/>
          <w:bCs/>
          <w:lang w:val="el-GR"/>
        </w:rPr>
        <w:t>Β.3.</w:t>
      </w:r>
      <w:r w:rsidRPr="002956F1">
        <w:rPr>
          <w:lang w:val="el-GR"/>
        </w:rPr>
        <w:t xml:space="preserve"> Για την απόδειξη της οικονομικής και χρηματοοικονομικής επάρκειας της παραγράφου 2.2.5 οι οικονομικοί φορείς προσκομίζουν</w:t>
      </w:r>
      <w:r w:rsidR="00D138AD" w:rsidRPr="002956F1">
        <w:rPr>
          <w:lang w:val="el-GR"/>
        </w:rPr>
        <w:t xml:space="preserve"> </w:t>
      </w:r>
      <w:r w:rsidR="003009E7" w:rsidRPr="002956F1">
        <w:rPr>
          <w:lang w:val="el-GR"/>
        </w:rPr>
        <w:t>τα αναφερόμενα σε αυτήν δικαιολογητικά.</w:t>
      </w:r>
    </w:p>
    <w:p w14:paraId="22301E26" w14:textId="672CFC87" w:rsidR="001C3E1B" w:rsidRPr="002956F1" w:rsidRDefault="001C3E1B" w:rsidP="001C3E1B">
      <w:pPr>
        <w:rPr>
          <w:rFonts w:eastAsia="Calibri"/>
          <w:lang w:val="el-GR"/>
        </w:rPr>
      </w:pPr>
      <w:r w:rsidRPr="002956F1">
        <w:rPr>
          <w:rFonts w:eastAsia="Calibri"/>
          <w:lang w:val="el-GR"/>
        </w:rPr>
        <w:t>Εάν ο οικονομικός φορέας, για βάσιμο λόγο, δεν είναι σε θέση να προσκομίσει τα ανωτέρω δικαιολογητικά, μπορεί να αποδεικνύει την οικονομική και χρηματοοικονομική του επάρκεια με οποιοδήποτε άλλο κατάλληλο έγγραφο</w:t>
      </w:r>
      <w:r w:rsidR="00A60075" w:rsidRPr="002956F1">
        <w:rPr>
          <w:rFonts w:eastAsia="Calibri"/>
          <w:lang w:val="el-GR"/>
        </w:rPr>
        <w:t>.</w:t>
      </w:r>
    </w:p>
    <w:p w14:paraId="2B01668E" w14:textId="21067089" w:rsidR="005D11ED" w:rsidRPr="002956F1" w:rsidRDefault="001C3E1B" w:rsidP="00806D95">
      <w:pPr>
        <w:rPr>
          <w:i/>
          <w:lang w:val="el-GR"/>
        </w:rPr>
      </w:pPr>
      <w:r w:rsidRPr="002956F1">
        <w:rPr>
          <w:color w:val="4472C4"/>
          <w:lang w:val="el-GR"/>
        </w:rPr>
        <w:t xml:space="preserve"> </w:t>
      </w:r>
      <w:r w:rsidR="003929DA" w:rsidRPr="002956F1">
        <w:rPr>
          <w:b/>
          <w:bCs/>
          <w:lang w:val="el-GR"/>
        </w:rPr>
        <w:t xml:space="preserve">Β.4. </w:t>
      </w:r>
      <w:r w:rsidR="003929DA" w:rsidRPr="002956F1">
        <w:rPr>
          <w:lang w:val="el-GR"/>
        </w:rPr>
        <w:t>Για την απόδειξη της τεχνικής ικανότητας της παραγράφου 2.2.6 οι οικονομικοί φορείς προσκομίζο</w:t>
      </w:r>
      <w:r w:rsidR="006C10B8" w:rsidRPr="002956F1">
        <w:rPr>
          <w:lang w:val="el-GR"/>
        </w:rPr>
        <w:t>υν:</w:t>
      </w:r>
      <w:r w:rsidR="00E10C71" w:rsidRPr="002956F1">
        <w:rPr>
          <w:lang w:val="el-GR"/>
        </w:rPr>
        <w:t xml:space="preserve"> </w:t>
      </w:r>
      <w:r w:rsidR="00D138AD" w:rsidRPr="002956F1">
        <w:rPr>
          <w:lang w:val="el-GR"/>
        </w:rPr>
        <w:t>Κατάλογο στον οποίο θα αναφέρονται σχετικές με το προσφερόμενο αντικείμενο συμβάσεις προμηθειών, με τις ημερομηνίες έναρξης των συμβάσεων και ολοκλήρωσης της παράδοσης</w:t>
      </w:r>
      <w:r w:rsidR="00FF77AC" w:rsidRPr="002956F1">
        <w:rPr>
          <w:lang w:val="el-GR"/>
        </w:rPr>
        <w:t>, σύμφωνα με το υπόδειγμα που ακολουθεί</w:t>
      </w:r>
    </w:p>
    <w:p w14:paraId="48DE7FCD" w14:textId="4CC2DDFD" w:rsidR="00FF77AC" w:rsidRPr="002956F1" w:rsidRDefault="00FF77AC" w:rsidP="00FF77AC">
      <w:pPr>
        <w:pStyle w:val="Tabletext"/>
        <w:jc w:val="both"/>
        <w:rPr>
          <w:sz w:val="22"/>
          <w:szCs w:val="22"/>
        </w:rPr>
      </w:pPr>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0"/>
        <w:gridCol w:w="993"/>
        <w:gridCol w:w="1162"/>
        <w:gridCol w:w="1171"/>
        <w:gridCol w:w="1102"/>
        <w:gridCol w:w="1385"/>
        <w:gridCol w:w="1534"/>
        <w:gridCol w:w="1418"/>
      </w:tblGrid>
      <w:tr w:rsidR="00FF77AC" w:rsidRPr="007B7F7E" w14:paraId="2775A7B3" w14:textId="77777777" w:rsidTr="00EB7F3B">
        <w:tc>
          <w:tcPr>
            <w:tcW w:w="171" w:type="pct"/>
            <w:shd w:val="clear" w:color="auto" w:fill="D9D9D9"/>
          </w:tcPr>
          <w:p w14:paraId="1AD9B2D7" w14:textId="77777777" w:rsidR="00FF77AC" w:rsidRPr="002956F1" w:rsidRDefault="00FF77AC" w:rsidP="00EB7F3B">
            <w:pPr>
              <w:tabs>
                <w:tab w:val="left" w:pos="-2268"/>
              </w:tabs>
              <w:spacing w:after="0"/>
              <w:ind w:left="-64" w:right="-146"/>
              <w:jc w:val="center"/>
              <w:rPr>
                <w:rFonts w:cs="Tahoma"/>
                <w:sz w:val="18"/>
                <w:szCs w:val="20"/>
              </w:rPr>
            </w:pPr>
            <w:r w:rsidRPr="002956F1">
              <w:rPr>
                <w:rFonts w:cs="Tahoma"/>
                <w:sz w:val="18"/>
                <w:szCs w:val="20"/>
              </w:rPr>
              <w:t>Α/Α</w:t>
            </w:r>
          </w:p>
        </w:tc>
        <w:tc>
          <w:tcPr>
            <w:tcW w:w="547" w:type="pct"/>
            <w:shd w:val="clear" w:color="auto" w:fill="D9D9D9"/>
          </w:tcPr>
          <w:p w14:paraId="2CAEB401" w14:textId="77777777" w:rsidR="00FF77AC" w:rsidRPr="002956F1" w:rsidRDefault="00FF77AC" w:rsidP="00EB7F3B">
            <w:pPr>
              <w:tabs>
                <w:tab w:val="left" w:pos="-2268"/>
              </w:tabs>
              <w:spacing w:after="0"/>
              <w:ind w:left="-64" w:right="-146"/>
              <w:jc w:val="center"/>
              <w:rPr>
                <w:rFonts w:cs="Tahoma"/>
                <w:sz w:val="18"/>
                <w:szCs w:val="20"/>
              </w:rPr>
            </w:pPr>
            <w:r w:rsidRPr="002956F1">
              <w:rPr>
                <w:rFonts w:cs="Tahoma"/>
                <w:sz w:val="18"/>
                <w:szCs w:val="20"/>
              </w:rPr>
              <w:t>ΠΕΛΑΤΗΣ</w:t>
            </w:r>
          </w:p>
        </w:tc>
        <w:tc>
          <w:tcPr>
            <w:tcW w:w="640" w:type="pct"/>
            <w:shd w:val="clear" w:color="auto" w:fill="D9D9D9"/>
          </w:tcPr>
          <w:p w14:paraId="453C524B" w14:textId="77777777" w:rsidR="00FF77AC" w:rsidRPr="002956F1" w:rsidRDefault="00FF77AC" w:rsidP="00EB7F3B">
            <w:pPr>
              <w:tabs>
                <w:tab w:val="left" w:pos="-2268"/>
              </w:tabs>
              <w:spacing w:after="0"/>
              <w:ind w:left="-64" w:right="-146"/>
              <w:jc w:val="center"/>
              <w:rPr>
                <w:rFonts w:cs="Tahoma"/>
                <w:sz w:val="18"/>
                <w:szCs w:val="20"/>
              </w:rPr>
            </w:pPr>
            <w:r w:rsidRPr="002956F1">
              <w:rPr>
                <w:rFonts w:cs="Tahoma"/>
                <w:sz w:val="18"/>
                <w:szCs w:val="20"/>
              </w:rPr>
              <w:t>ΣΥΝΤΟΜΗ ΠΕΡΙΓΡΑΦΗ ΤΟΥ ΕΡΓΟΥ</w:t>
            </w:r>
          </w:p>
        </w:tc>
        <w:tc>
          <w:tcPr>
            <w:tcW w:w="645" w:type="pct"/>
            <w:shd w:val="clear" w:color="auto" w:fill="D9D9D9"/>
          </w:tcPr>
          <w:p w14:paraId="362DEF79" w14:textId="77777777" w:rsidR="00FF77AC" w:rsidRPr="002956F1" w:rsidRDefault="00FF77AC" w:rsidP="00EB7F3B">
            <w:pPr>
              <w:tabs>
                <w:tab w:val="left" w:pos="-2268"/>
              </w:tabs>
              <w:spacing w:after="0"/>
              <w:ind w:left="-64" w:right="-146"/>
              <w:jc w:val="center"/>
              <w:rPr>
                <w:rFonts w:cs="Tahoma"/>
                <w:sz w:val="18"/>
                <w:szCs w:val="20"/>
              </w:rPr>
            </w:pPr>
            <w:r w:rsidRPr="002956F1">
              <w:rPr>
                <w:rFonts w:cs="Tahoma"/>
                <w:sz w:val="18"/>
                <w:szCs w:val="20"/>
              </w:rPr>
              <w:t>ΔΙΑΡΚΕΙΑ ΕΚΤΕΛΕΣΗΣ ΕΡΓΟΥ</w:t>
            </w:r>
          </w:p>
        </w:tc>
        <w:tc>
          <w:tcPr>
            <w:tcW w:w="607" w:type="pct"/>
            <w:shd w:val="clear" w:color="auto" w:fill="D9D9D9"/>
          </w:tcPr>
          <w:p w14:paraId="1B48C1D6" w14:textId="77777777" w:rsidR="00FF77AC" w:rsidRPr="002956F1" w:rsidRDefault="00FF77AC" w:rsidP="00EB7F3B">
            <w:pPr>
              <w:tabs>
                <w:tab w:val="left" w:pos="-2268"/>
              </w:tabs>
              <w:spacing w:after="0"/>
              <w:ind w:left="-64" w:right="-146"/>
              <w:jc w:val="center"/>
              <w:rPr>
                <w:rFonts w:cs="Tahoma"/>
                <w:sz w:val="18"/>
                <w:szCs w:val="20"/>
              </w:rPr>
            </w:pPr>
            <w:r w:rsidRPr="002956F1">
              <w:rPr>
                <w:rFonts w:cs="Tahoma"/>
                <w:sz w:val="18"/>
                <w:szCs w:val="20"/>
              </w:rPr>
              <w:t>ΠΡΟΫΠΟ-ΛΟΓΙΣΜΟΣ</w:t>
            </w:r>
          </w:p>
        </w:tc>
        <w:tc>
          <w:tcPr>
            <w:tcW w:w="763" w:type="pct"/>
            <w:shd w:val="clear" w:color="auto" w:fill="D9D9D9"/>
          </w:tcPr>
          <w:p w14:paraId="5140F027"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ΣΥΝΟΠΤΙΚΗ ΠΕΡΙΓΡΑΦΗ ΣΥΝΕΙΣΦΟΡΑΣ ΣΤΟ ΕΡΓΟ</w:t>
            </w:r>
          </w:p>
          <w:p w14:paraId="4349F7F6"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(αντικείμενο)</w:t>
            </w:r>
          </w:p>
        </w:tc>
        <w:tc>
          <w:tcPr>
            <w:tcW w:w="845" w:type="pct"/>
            <w:shd w:val="clear" w:color="auto" w:fill="D9D9D9"/>
          </w:tcPr>
          <w:p w14:paraId="07BA7282"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ΠΟΣΟΣΤΟ ΣΥΜΜΕΤΟΧΗΣ</w:t>
            </w:r>
          </w:p>
          <w:p w14:paraId="16C7AC69"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ΣΤΟ ΕΡΓΟ</w:t>
            </w:r>
          </w:p>
          <w:p w14:paraId="052E010E"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(Π/Υ)</w:t>
            </w:r>
          </w:p>
        </w:tc>
        <w:tc>
          <w:tcPr>
            <w:tcW w:w="781" w:type="pct"/>
            <w:shd w:val="clear" w:color="auto" w:fill="D9D9D9"/>
          </w:tcPr>
          <w:p w14:paraId="50EB1F72"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ΣΤΟΙΧΕΙΟ ΤΕΚΜΗΡΙΩΣΗΣ</w:t>
            </w:r>
          </w:p>
          <w:p w14:paraId="67223C71" w14:textId="77777777" w:rsidR="00FF77AC" w:rsidRPr="002956F1" w:rsidRDefault="00FF77AC" w:rsidP="00EB7F3B">
            <w:pPr>
              <w:tabs>
                <w:tab w:val="left" w:pos="-2268"/>
              </w:tabs>
              <w:spacing w:after="0"/>
              <w:ind w:left="-64" w:right="-146"/>
              <w:jc w:val="center"/>
              <w:rPr>
                <w:rFonts w:cs="Tahoma"/>
                <w:sz w:val="18"/>
                <w:szCs w:val="20"/>
                <w:lang w:val="el-GR"/>
              </w:rPr>
            </w:pPr>
            <w:r w:rsidRPr="002956F1">
              <w:rPr>
                <w:rFonts w:cs="Tahoma"/>
                <w:sz w:val="18"/>
                <w:szCs w:val="20"/>
                <w:lang w:val="el-GR"/>
              </w:rPr>
              <w:t>(τύπος &amp; ημ/νία)</w:t>
            </w:r>
          </w:p>
        </w:tc>
      </w:tr>
      <w:tr w:rsidR="00FF77AC" w:rsidRPr="007B7F7E" w14:paraId="403CE37B" w14:textId="77777777" w:rsidTr="00EB7F3B">
        <w:tc>
          <w:tcPr>
            <w:tcW w:w="171" w:type="pct"/>
          </w:tcPr>
          <w:p w14:paraId="67AF4009" w14:textId="77777777" w:rsidR="00FF77AC" w:rsidRPr="002956F1" w:rsidRDefault="00FF77AC" w:rsidP="00EB7F3B">
            <w:pPr>
              <w:tabs>
                <w:tab w:val="left" w:pos="-2268"/>
              </w:tabs>
              <w:spacing w:line="276" w:lineRule="auto"/>
              <w:rPr>
                <w:rFonts w:cs="Tahoma"/>
                <w:b/>
                <w:sz w:val="18"/>
                <w:szCs w:val="22"/>
                <w:lang w:val="el-GR"/>
              </w:rPr>
            </w:pPr>
          </w:p>
        </w:tc>
        <w:tc>
          <w:tcPr>
            <w:tcW w:w="547" w:type="pct"/>
          </w:tcPr>
          <w:p w14:paraId="49389A72" w14:textId="77777777" w:rsidR="00FF77AC" w:rsidRPr="002956F1" w:rsidRDefault="00FF77AC" w:rsidP="00EB7F3B">
            <w:pPr>
              <w:tabs>
                <w:tab w:val="left" w:pos="-2268"/>
              </w:tabs>
              <w:spacing w:line="276" w:lineRule="auto"/>
              <w:ind w:left="-108"/>
              <w:rPr>
                <w:rFonts w:cs="Tahoma"/>
                <w:b/>
                <w:sz w:val="18"/>
                <w:szCs w:val="22"/>
                <w:lang w:val="el-GR"/>
              </w:rPr>
            </w:pPr>
          </w:p>
        </w:tc>
        <w:tc>
          <w:tcPr>
            <w:tcW w:w="640" w:type="pct"/>
          </w:tcPr>
          <w:p w14:paraId="1B89E6F3" w14:textId="77777777" w:rsidR="00FF77AC" w:rsidRPr="002956F1" w:rsidRDefault="00FF77AC" w:rsidP="00EB7F3B">
            <w:pPr>
              <w:tabs>
                <w:tab w:val="left" w:pos="-2268"/>
              </w:tabs>
              <w:spacing w:line="276" w:lineRule="auto"/>
              <w:ind w:left="-108"/>
              <w:rPr>
                <w:rFonts w:cs="Tahoma"/>
                <w:b/>
                <w:sz w:val="18"/>
                <w:szCs w:val="22"/>
                <w:lang w:val="el-GR"/>
              </w:rPr>
            </w:pPr>
          </w:p>
        </w:tc>
        <w:tc>
          <w:tcPr>
            <w:tcW w:w="645" w:type="pct"/>
          </w:tcPr>
          <w:p w14:paraId="146DC276" w14:textId="77777777" w:rsidR="00FF77AC" w:rsidRPr="002956F1" w:rsidRDefault="00FF77AC" w:rsidP="00EB7F3B">
            <w:pPr>
              <w:tabs>
                <w:tab w:val="left" w:pos="-2268"/>
              </w:tabs>
              <w:spacing w:line="276" w:lineRule="auto"/>
              <w:ind w:left="-108"/>
              <w:rPr>
                <w:rFonts w:cs="Tahoma"/>
                <w:b/>
                <w:sz w:val="18"/>
                <w:szCs w:val="22"/>
                <w:lang w:val="el-GR"/>
              </w:rPr>
            </w:pPr>
          </w:p>
        </w:tc>
        <w:tc>
          <w:tcPr>
            <w:tcW w:w="607" w:type="pct"/>
          </w:tcPr>
          <w:p w14:paraId="51C9D599" w14:textId="77777777" w:rsidR="00FF77AC" w:rsidRPr="002956F1" w:rsidRDefault="00FF77AC" w:rsidP="00EB7F3B">
            <w:pPr>
              <w:tabs>
                <w:tab w:val="left" w:pos="-2268"/>
              </w:tabs>
              <w:spacing w:line="276" w:lineRule="auto"/>
              <w:ind w:left="72"/>
              <w:rPr>
                <w:rFonts w:cs="Tahoma"/>
                <w:b/>
                <w:sz w:val="18"/>
                <w:szCs w:val="22"/>
                <w:lang w:val="el-GR"/>
              </w:rPr>
            </w:pPr>
          </w:p>
        </w:tc>
        <w:tc>
          <w:tcPr>
            <w:tcW w:w="763" w:type="pct"/>
          </w:tcPr>
          <w:p w14:paraId="47143948" w14:textId="77777777" w:rsidR="00FF77AC" w:rsidRPr="002956F1" w:rsidRDefault="00FF77AC" w:rsidP="00EB7F3B">
            <w:pPr>
              <w:tabs>
                <w:tab w:val="left" w:pos="-2268"/>
              </w:tabs>
              <w:spacing w:line="276" w:lineRule="auto"/>
              <w:rPr>
                <w:rFonts w:cs="Tahoma"/>
                <w:b/>
                <w:sz w:val="18"/>
                <w:szCs w:val="22"/>
                <w:lang w:val="el-GR"/>
              </w:rPr>
            </w:pPr>
          </w:p>
        </w:tc>
        <w:tc>
          <w:tcPr>
            <w:tcW w:w="845" w:type="pct"/>
          </w:tcPr>
          <w:p w14:paraId="6DE64BCE" w14:textId="77777777" w:rsidR="00FF77AC" w:rsidRPr="002956F1" w:rsidRDefault="00FF77AC" w:rsidP="00EB7F3B">
            <w:pPr>
              <w:tabs>
                <w:tab w:val="left" w:pos="-2268"/>
              </w:tabs>
              <w:spacing w:line="276" w:lineRule="auto"/>
              <w:rPr>
                <w:rFonts w:cs="Tahoma"/>
                <w:b/>
                <w:sz w:val="18"/>
                <w:szCs w:val="22"/>
                <w:lang w:val="el-GR"/>
              </w:rPr>
            </w:pPr>
          </w:p>
        </w:tc>
        <w:tc>
          <w:tcPr>
            <w:tcW w:w="781" w:type="pct"/>
          </w:tcPr>
          <w:p w14:paraId="36F71712" w14:textId="77777777" w:rsidR="00FF77AC" w:rsidRPr="002956F1" w:rsidRDefault="00FF77AC" w:rsidP="00EB7F3B">
            <w:pPr>
              <w:tabs>
                <w:tab w:val="left" w:pos="-2268"/>
              </w:tabs>
              <w:spacing w:line="276" w:lineRule="auto"/>
              <w:rPr>
                <w:rFonts w:cs="Tahoma"/>
                <w:b/>
                <w:sz w:val="18"/>
                <w:szCs w:val="22"/>
                <w:lang w:val="el-GR"/>
              </w:rPr>
            </w:pPr>
          </w:p>
        </w:tc>
      </w:tr>
    </w:tbl>
    <w:p w14:paraId="5C8A52B8" w14:textId="77777777" w:rsidR="00FF77AC" w:rsidRPr="002956F1" w:rsidRDefault="00FF77AC" w:rsidP="00FF77AC">
      <w:pPr>
        <w:spacing w:line="276" w:lineRule="auto"/>
        <w:rPr>
          <w:rFonts w:cs="Tahoma"/>
          <w:sz w:val="20"/>
          <w:szCs w:val="22"/>
        </w:rPr>
      </w:pPr>
      <w:r w:rsidRPr="00AB5229">
        <w:rPr>
          <w:lang w:val="el-GR"/>
        </w:rPr>
        <w:t>όπου</w:t>
      </w:r>
      <w:r w:rsidRPr="002956F1">
        <w:rPr>
          <w:rFonts w:cs="Tahoma"/>
          <w:sz w:val="20"/>
          <w:szCs w:val="22"/>
        </w:rPr>
        <w:t xml:space="preserve"> </w:t>
      </w:r>
      <w:r w:rsidRPr="002956F1">
        <w:rPr>
          <w:rFonts w:cs="Tahoma"/>
          <w:b/>
          <w:sz w:val="20"/>
          <w:szCs w:val="22"/>
        </w:rPr>
        <w:t>«ΣΤΟΙΧΕΙΟ ΤΕΚΜΗΡΙΩΣΗΣ»</w:t>
      </w:r>
      <w:r w:rsidRPr="002956F1">
        <w:rPr>
          <w:rFonts w:cs="Tahoma"/>
          <w:sz w:val="20"/>
          <w:szCs w:val="22"/>
        </w:rPr>
        <w:t>:</w:t>
      </w:r>
    </w:p>
    <w:p w14:paraId="41943E07" w14:textId="77777777" w:rsidR="00FF77AC" w:rsidRPr="002956F1" w:rsidRDefault="00FF77AC" w:rsidP="003047C8">
      <w:pPr>
        <w:numPr>
          <w:ilvl w:val="0"/>
          <w:numId w:val="61"/>
        </w:numPr>
        <w:suppressAutoHyphens w:val="0"/>
        <w:ind w:left="419" w:hanging="357"/>
        <w:rPr>
          <w:rFonts w:cs="Tahoma"/>
          <w:sz w:val="20"/>
          <w:szCs w:val="22"/>
          <w:lang w:val="el-GR"/>
        </w:rPr>
      </w:pPr>
      <w:r w:rsidRPr="002956F1">
        <w:rPr>
          <w:rFonts w:cs="Tahoma"/>
          <w:sz w:val="20"/>
          <w:szCs w:val="22"/>
          <w:lang w:val="el-GR"/>
        </w:rPr>
        <w:t>Εάν ο Πελάτης είναι Δημόσιος Φορέας ως στοιχείο τεκμηρίωσης υποβάλλεται πιστοποιητικό ή πρωτόκολλο παραλαβής που συντάσσεται από την αρμόδια Δημόσια Αρχή.</w:t>
      </w:r>
    </w:p>
    <w:p w14:paraId="6F1C5C92" w14:textId="77777777" w:rsidR="00FF77AC" w:rsidRPr="002956F1" w:rsidRDefault="00FF77AC" w:rsidP="003047C8">
      <w:pPr>
        <w:numPr>
          <w:ilvl w:val="0"/>
          <w:numId w:val="61"/>
        </w:numPr>
        <w:suppressAutoHyphens w:val="0"/>
        <w:ind w:left="419" w:hanging="357"/>
        <w:rPr>
          <w:rFonts w:cs="Tahoma"/>
          <w:szCs w:val="22"/>
          <w:lang w:val="el-GR"/>
        </w:rPr>
      </w:pPr>
      <w:r w:rsidRPr="002956F1">
        <w:rPr>
          <w:rFonts w:cs="Tahoma"/>
          <w:sz w:val="20"/>
          <w:szCs w:val="22"/>
          <w:lang w:val="el-GR"/>
        </w:rPr>
        <w:t>Εάν ο Πελάτης είναι ιδιώτης, ως στοιχείο τεκμηρίωσης υποβάλλεται δήλωση είτε του ιδιώτη, είτε του υποψηφίου Αναδόχου, και δεν αρκεί η σχετική Σύμβαση Έργου</w:t>
      </w:r>
    </w:p>
    <w:p w14:paraId="6FC82BC0" w14:textId="77777777" w:rsidR="003009E7" w:rsidRPr="002956F1" w:rsidRDefault="003929DA">
      <w:pPr>
        <w:rPr>
          <w:lang w:val="el-GR"/>
        </w:rPr>
      </w:pPr>
      <w:r w:rsidRPr="002956F1">
        <w:rPr>
          <w:b/>
          <w:bCs/>
          <w:lang w:val="el-GR"/>
        </w:rPr>
        <w:t xml:space="preserve">Β.5. </w:t>
      </w:r>
      <w:r w:rsidRPr="002956F1">
        <w:rPr>
          <w:lang w:val="el-GR"/>
        </w:rPr>
        <w:t xml:space="preserve">Για την απόδειξη της συμμόρφωσής τους με </w:t>
      </w:r>
      <w:r w:rsidRPr="002956F1">
        <w:rPr>
          <w:color w:val="000000"/>
          <w:lang w:val="el-GR"/>
        </w:rPr>
        <w:t>πρότυπα διασφάλισης ποιότητας και πρότυπα περιβαλλοντικής διαχείρισης</w:t>
      </w:r>
      <w:r w:rsidRPr="002956F1">
        <w:rPr>
          <w:lang w:val="el-GR"/>
        </w:rPr>
        <w:t xml:space="preserve"> της παραγράφου 2.2.7 οι οικονομικοί φορείς προσκομίζουν</w:t>
      </w:r>
      <w:r w:rsidR="003009E7" w:rsidRPr="002956F1">
        <w:rPr>
          <w:lang w:val="el-GR"/>
        </w:rPr>
        <w:t>:</w:t>
      </w:r>
    </w:p>
    <w:p w14:paraId="6D43609B" w14:textId="51EDF8A5" w:rsidR="003929DA" w:rsidRPr="002956F1" w:rsidRDefault="003009E7">
      <w:pPr>
        <w:rPr>
          <w:i/>
          <w:color w:val="4472C4"/>
          <w:lang w:val="el-GR"/>
        </w:rPr>
      </w:pPr>
      <w:r w:rsidRPr="002956F1">
        <w:rPr>
          <w:lang w:val="el-GR"/>
        </w:rPr>
        <w:t xml:space="preserve">το πρότυπο </w:t>
      </w:r>
      <w:r w:rsidR="00FF77AC" w:rsidRPr="002956F1">
        <w:rPr>
          <w:lang w:val="el-GR"/>
        </w:rPr>
        <w:t xml:space="preserve">Διαχείρισης Ποιότητας </w:t>
      </w:r>
      <w:r w:rsidRPr="002956F1">
        <w:rPr>
          <w:b/>
          <w:lang w:val="el-GR"/>
        </w:rPr>
        <w:t>ISO 9001:2015</w:t>
      </w:r>
      <w:r w:rsidRPr="002956F1">
        <w:rPr>
          <w:lang w:val="el-GR"/>
        </w:rPr>
        <w:t xml:space="preserve"> ή άλλο ισοδύναμο </w:t>
      </w:r>
    </w:p>
    <w:p w14:paraId="4CDDFDE3" w14:textId="77777777" w:rsidR="00374B84" w:rsidRPr="002956F1" w:rsidRDefault="003929DA">
      <w:pPr>
        <w:rPr>
          <w:lang w:val="el-GR"/>
        </w:rPr>
      </w:pPr>
      <w:r w:rsidRPr="002956F1">
        <w:rPr>
          <w:b/>
          <w:bCs/>
          <w:lang w:val="el-GR"/>
        </w:rPr>
        <w:t>Β.6.</w:t>
      </w:r>
      <w:r w:rsidRPr="002956F1">
        <w:rPr>
          <w:lang w:val="el-GR"/>
        </w:rPr>
        <w:t xml:space="preserve"> Για την απόδειξη της νόμιμης εκπροσώπησης, στις περιπτώσεις που ο οικονομικός φορέας είναι νομικό πρόσωπο και </w:t>
      </w:r>
      <w:r w:rsidR="00E427F2" w:rsidRPr="002956F1">
        <w:rPr>
          <w:lang w:val="el-GR"/>
        </w:rPr>
        <w:t>εγγράφεται υποχρεωτικά ή προαιρετικά</w:t>
      </w:r>
      <w:r w:rsidRPr="002956F1">
        <w:rPr>
          <w:lang w:val="el-GR"/>
        </w:rPr>
        <w:t xml:space="preserve">, κατά την κείμενη νομοθεσία, </w:t>
      </w:r>
      <w:r w:rsidR="00E427F2" w:rsidRPr="002956F1">
        <w:rPr>
          <w:lang w:val="el-GR"/>
        </w:rPr>
        <w:t>και</w:t>
      </w:r>
      <w:r w:rsidRPr="002956F1">
        <w:rPr>
          <w:lang w:val="el-GR"/>
        </w:rPr>
        <w:t xml:space="preserve">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w:t>
      </w:r>
      <w:r w:rsidR="00E427F2" w:rsidRPr="002956F1">
        <w:rPr>
          <w:lang w:val="el-GR"/>
        </w:rPr>
        <w:t>,</w:t>
      </w:r>
      <w:r w:rsidRPr="002956F1">
        <w:rPr>
          <w:lang w:val="el-GR"/>
        </w:rPr>
        <w:t xml:space="preserve">  </w:t>
      </w:r>
      <w:r w:rsidR="00E427F2" w:rsidRPr="002956F1">
        <w:rPr>
          <w:lang w:val="el-GR"/>
        </w:rPr>
        <w:t>εκτός αν αυτό φέρει συγκεκριμένο χρόνο ισχύος.</w:t>
      </w:r>
    </w:p>
    <w:p w14:paraId="7B61D6BC" w14:textId="77777777" w:rsidR="00374B84" w:rsidRPr="002956F1" w:rsidRDefault="00374B84" w:rsidP="00374B84">
      <w:pPr>
        <w:rPr>
          <w:lang w:val="el-GR"/>
        </w:rPr>
      </w:pPr>
      <w:r w:rsidRPr="002956F1">
        <w:rPr>
          <w:lang w:val="el-GR"/>
        </w:rPr>
        <w:t>Ειδικότερα για τους ημεδαπούς οικονομικούς φορείς προσκομίζονται:</w:t>
      </w:r>
    </w:p>
    <w:p w14:paraId="7377F25D" w14:textId="77777777" w:rsidR="00374B84" w:rsidRPr="002956F1" w:rsidRDefault="00374B84" w:rsidP="00374B84">
      <w:pPr>
        <w:rPr>
          <w:lang w:val="el-GR"/>
        </w:rPr>
      </w:pPr>
      <w:r w:rsidRPr="002956F1">
        <w:rPr>
          <w:lang w:val="el-GR"/>
        </w:rPr>
        <w:t xml:space="preserve">i) </w:t>
      </w:r>
      <w:r w:rsidRPr="002956F1">
        <w:rPr>
          <w:b/>
          <w:lang w:val="el-GR"/>
        </w:rPr>
        <w:t>για την απόδειξη της νόμιμης εκπροσώπησης</w:t>
      </w:r>
      <w:r w:rsidRPr="002956F1">
        <w:rPr>
          <w:lang w:val="el-GR"/>
        </w:rPr>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sidR="00240CF8" w:rsidRPr="002956F1">
        <w:rPr>
          <w:lang w:val="el-GR"/>
        </w:rPr>
        <w:t xml:space="preserve"> </w:t>
      </w:r>
      <w:r w:rsidRPr="002956F1">
        <w:rPr>
          <w:lang w:val="el-GR"/>
        </w:rPr>
        <w:t xml:space="preserve">προσκομίζει σχετικό πιστοποιητικό ισχύουσας εκπροσώπησης, το οποίο πρέπει να έχει εκδοθεί έως τριάντα (30) εργάσιμες ημέρες πριν από την υποβολή του.  </w:t>
      </w:r>
    </w:p>
    <w:p w14:paraId="5B99D497" w14:textId="77777777" w:rsidR="00374B84" w:rsidRPr="002956F1" w:rsidRDefault="00374B84" w:rsidP="00374B84">
      <w:pPr>
        <w:rPr>
          <w:lang w:val="el-GR"/>
        </w:rPr>
      </w:pPr>
      <w:r w:rsidRPr="002956F1">
        <w:rPr>
          <w:lang w:val="el-GR"/>
        </w:rPr>
        <w:t xml:space="preserve"> ii) Για την </w:t>
      </w:r>
      <w:r w:rsidRPr="002956F1">
        <w:rPr>
          <w:b/>
          <w:lang w:val="el-GR"/>
        </w:rPr>
        <w:t>απόδειξη της νόμιμης σύστασης και των μεταβολών</w:t>
      </w:r>
      <w:r w:rsidRPr="002956F1">
        <w:rPr>
          <w:lang w:val="el-GR"/>
        </w:rPr>
        <w:t xml:space="preserve"> του νομικού προσώπου</w:t>
      </w:r>
      <w:r w:rsidR="00921AC1" w:rsidRPr="002956F1">
        <w:rPr>
          <w:lang w:val="el-GR"/>
        </w:rPr>
        <w:t xml:space="preserve"> </w:t>
      </w:r>
      <w:r w:rsidRPr="002956F1">
        <w:rPr>
          <w:lang w:val="el-GR"/>
        </w:rPr>
        <w:t xml:space="preserve">γενικό πιστοποιητικό </w:t>
      </w:r>
      <w:r w:rsidR="00921AC1" w:rsidRPr="002956F1">
        <w:rPr>
          <w:lang w:val="el-GR"/>
        </w:rPr>
        <w:t xml:space="preserve">μεταβολών </w:t>
      </w:r>
      <w:r w:rsidRPr="002956F1">
        <w:rPr>
          <w:lang w:val="el-GR"/>
        </w:rPr>
        <w:t>του ΓΕΜΗ, εφόσον έχει εκδοθεί έως τρεις (3) μήνες πριν από την υποβολή του</w:t>
      </w:r>
      <w:r w:rsidR="00921AC1" w:rsidRPr="002956F1">
        <w:rPr>
          <w:lang w:val="el-GR"/>
        </w:rPr>
        <w:t>.</w:t>
      </w:r>
    </w:p>
    <w:p w14:paraId="377D99F8" w14:textId="77777777" w:rsidR="003929DA" w:rsidRPr="002956F1" w:rsidRDefault="003929DA">
      <w:pPr>
        <w:rPr>
          <w:color w:val="000000"/>
          <w:lang w:val="el-GR"/>
        </w:rPr>
      </w:pPr>
      <w:r w:rsidRPr="002956F1">
        <w:rPr>
          <w:lang w:val="el-GR"/>
        </w:rPr>
        <w:t xml:space="preserve">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w:t>
      </w:r>
      <w:r w:rsidR="00921AC1" w:rsidRPr="002956F1">
        <w:rPr>
          <w:lang w:val="el-GR"/>
        </w:rPr>
        <w:t>διοίκησης</w:t>
      </w:r>
      <w:r w:rsidRPr="002956F1">
        <w:rPr>
          <w:lang w:val="el-GR"/>
        </w:rPr>
        <w:t xml:space="preserve">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14:paraId="68889542" w14:textId="77777777" w:rsidR="003929DA" w:rsidRPr="002956F1" w:rsidRDefault="003929DA">
      <w:pPr>
        <w:rPr>
          <w:lang w:val="el-GR"/>
        </w:rPr>
      </w:pPr>
      <w:r w:rsidRPr="002956F1">
        <w:rPr>
          <w:color w:val="000000"/>
          <w:lang w:val="el-GR"/>
        </w:rPr>
        <w:t xml:space="preserve">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w:t>
      </w:r>
      <w:r w:rsidR="004A208E" w:rsidRPr="002956F1">
        <w:rPr>
          <w:color w:val="000000"/>
          <w:lang w:val="el-GR"/>
        </w:rPr>
        <w:t xml:space="preserve">με </w:t>
      </w:r>
      <w:r w:rsidR="002D2C87" w:rsidRPr="002956F1">
        <w:rPr>
          <w:color w:val="000000"/>
          <w:lang w:val="el-GR"/>
        </w:rPr>
        <w:t>την</w:t>
      </w:r>
      <w:r w:rsidR="004A208E" w:rsidRPr="002956F1">
        <w:rPr>
          <w:color w:val="000000"/>
          <w:lang w:val="el-GR"/>
        </w:rPr>
        <w:t xml:space="preserve"> </w:t>
      </w:r>
      <w:r w:rsidR="004A208E" w:rsidRPr="002956F1">
        <w:rPr>
          <w:color w:val="000000"/>
          <w:lang w:val="el-GR"/>
        </w:rPr>
        <w:lastRenderedPageBreak/>
        <w:t>οποί</w:t>
      </w:r>
      <w:r w:rsidR="002D2C87" w:rsidRPr="002956F1">
        <w:rPr>
          <w:color w:val="000000"/>
          <w:lang w:val="el-GR"/>
        </w:rPr>
        <w:t>α</w:t>
      </w:r>
      <w:r w:rsidRPr="002956F1">
        <w:rPr>
          <w:color w:val="000000"/>
          <w:lang w:val="el-GR"/>
        </w:rPr>
        <w:t xml:space="preserve"> 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14:paraId="5AD300D5" w14:textId="77777777" w:rsidR="003929DA" w:rsidRPr="002956F1" w:rsidRDefault="003929DA">
      <w:pPr>
        <w:rPr>
          <w:bCs/>
          <w:lang w:val="el-GR"/>
        </w:rPr>
      </w:pPr>
      <w:r w:rsidRPr="002956F1">
        <w:rPr>
          <w:bCs/>
          <w:lang w:val="el-GR"/>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14:paraId="6BD3CEE2" w14:textId="77777777" w:rsidR="003929DA" w:rsidRPr="002956F1" w:rsidRDefault="003929DA">
      <w:pPr>
        <w:rPr>
          <w:lang w:val="el-GR"/>
        </w:rPr>
      </w:pPr>
      <w:r w:rsidRPr="002956F1">
        <w:rPr>
          <w:bCs/>
          <w:lang w:val="el-GR"/>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14:paraId="37B49655" w14:textId="77777777" w:rsidR="003929DA" w:rsidRPr="002956F1" w:rsidRDefault="003929DA">
      <w:pPr>
        <w:rPr>
          <w:b/>
          <w:bCs/>
          <w:lang w:val="el-GR"/>
        </w:rPr>
      </w:pPr>
      <w:r w:rsidRPr="002956F1">
        <w:rPr>
          <w:lang w:val="el-GR"/>
        </w:rP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14:paraId="25F819D1" w14:textId="2AFE389B" w:rsidR="003929DA" w:rsidRPr="002956F1" w:rsidRDefault="003929DA">
      <w:pPr>
        <w:rPr>
          <w:lang w:val="el-GR"/>
        </w:rPr>
      </w:pPr>
      <w:r w:rsidRPr="002956F1">
        <w:rPr>
          <w:b/>
          <w:bCs/>
          <w:lang w:val="el-GR"/>
        </w:rPr>
        <w:t>Β.7.</w:t>
      </w:r>
      <w:r w:rsidRPr="002956F1">
        <w:rPr>
          <w:lang w:val="el-GR"/>
        </w:rPr>
        <w:t xml:space="preserve"> Οι οικονομικοί φορείς που είναι εγγεγραμμένοι σε επίσημους καταλόγους</w:t>
      </w:r>
      <w:r w:rsidR="006B274E" w:rsidRPr="002956F1">
        <w:rPr>
          <w:lang w:val="el-GR"/>
        </w:rPr>
        <w:t xml:space="preserve"> </w:t>
      </w:r>
      <w:r w:rsidRPr="002956F1">
        <w:rPr>
          <w:lang w:val="el-GR"/>
        </w:rPr>
        <w:t xml:space="preserve">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w:t>
      </w:r>
      <w:r w:rsidRPr="002956F1">
        <w:t>VII</w:t>
      </w:r>
      <w:r w:rsidRPr="002956F1">
        <w:rPr>
          <w:lang w:val="el-GR"/>
        </w:rPr>
        <w:t xml:space="preserve">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14:paraId="3A031FB9" w14:textId="77777777" w:rsidR="003929DA" w:rsidRPr="002956F1" w:rsidRDefault="003929DA">
      <w:pPr>
        <w:rPr>
          <w:lang w:val="el-GR"/>
        </w:rPr>
      </w:pPr>
      <w:r w:rsidRPr="002956F1">
        <w:rPr>
          <w:lang w:val="el-GR"/>
        </w:rP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14:paraId="24E4C9E9" w14:textId="77777777" w:rsidR="003929DA" w:rsidRPr="002956F1" w:rsidRDefault="003929DA">
      <w:pPr>
        <w:rPr>
          <w:lang w:val="el-GR"/>
        </w:rPr>
      </w:pPr>
      <w:r w:rsidRPr="002956F1">
        <w:rPr>
          <w:lang w:val="el-GR"/>
        </w:rP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14:paraId="7822B0FB" w14:textId="77777777" w:rsidR="003929DA" w:rsidRPr="002956F1" w:rsidRDefault="003929DA">
      <w:pPr>
        <w:rPr>
          <w:b/>
          <w:bCs/>
          <w:lang w:val="el-GR"/>
        </w:rPr>
      </w:pPr>
      <w:r w:rsidRPr="002956F1">
        <w:rPr>
          <w:lang w:val="el-GR"/>
        </w:rP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sidRPr="002956F1">
        <w:rPr>
          <w:color w:val="000000"/>
          <w:lang w:val="el-GR"/>
        </w:rPr>
        <w:t>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w:t>
      </w:r>
      <w:r w:rsidR="00207038" w:rsidRPr="002956F1">
        <w:rPr>
          <w:color w:val="000000"/>
          <w:lang w:val="el-GR"/>
        </w:rPr>
        <w:t>,</w:t>
      </w:r>
      <w:r w:rsidRPr="002956F1">
        <w:rPr>
          <w:color w:val="000000"/>
          <w:lang w:val="el-GR"/>
        </w:rPr>
        <w:t xml:space="preserve"> υποπερ</w:t>
      </w:r>
      <w:r w:rsidR="00207038" w:rsidRPr="002956F1">
        <w:rPr>
          <w:color w:val="000000"/>
          <w:lang w:val="el-GR"/>
        </w:rPr>
        <w:t>.</w:t>
      </w:r>
      <w:r w:rsidRPr="002956F1">
        <w:rPr>
          <w:color w:val="000000"/>
          <w:lang w:val="el-GR"/>
        </w:rPr>
        <w:t xml:space="preserve"> </w:t>
      </w:r>
      <w:r w:rsidR="00921AC1" w:rsidRPr="002956F1">
        <w:rPr>
          <w:color w:val="000000"/>
          <w:lang w:val="en-US"/>
        </w:rPr>
        <w:t>i</w:t>
      </w:r>
      <w:r w:rsidR="00921AC1" w:rsidRPr="002956F1">
        <w:rPr>
          <w:color w:val="000000"/>
          <w:lang w:val="el-GR"/>
        </w:rPr>
        <w:t xml:space="preserve">, </w:t>
      </w:r>
      <w:r w:rsidR="00921AC1" w:rsidRPr="002956F1">
        <w:rPr>
          <w:color w:val="000000"/>
          <w:lang w:val="en-US"/>
        </w:rPr>
        <w:t>ii</w:t>
      </w:r>
      <w:r w:rsidR="00921AC1" w:rsidRPr="002956F1">
        <w:rPr>
          <w:color w:val="000000"/>
          <w:lang w:val="el-GR"/>
        </w:rPr>
        <w:t xml:space="preserve"> και </w:t>
      </w:r>
      <w:r w:rsidR="00921AC1" w:rsidRPr="002956F1">
        <w:rPr>
          <w:color w:val="000000"/>
          <w:lang w:val="en-US"/>
        </w:rPr>
        <w:t>iii</w:t>
      </w:r>
      <w:r w:rsidR="00921AC1" w:rsidRPr="002956F1">
        <w:rPr>
          <w:color w:val="000000"/>
          <w:lang w:val="el-GR"/>
        </w:rPr>
        <w:t xml:space="preserve"> της περ. β</w:t>
      </w:r>
      <w:r w:rsidRPr="002956F1">
        <w:rPr>
          <w:color w:val="000000"/>
          <w:lang w:val="el-GR"/>
        </w:rPr>
        <w:t>.</w:t>
      </w:r>
    </w:p>
    <w:p w14:paraId="65EC7602" w14:textId="77777777" w:rsidR="00FD3A4C" w:rsidRPr="002956F1" w:rsidRDefault="003929DA">
      <w:pPr>
        <w:rPr>
          <w:b/>
          <w:bCs/>
          <w:lang w:val="el-GR"/>
        </w:rPr>
      </w:pPr>
      <w:r w:rsidRPr="002956F1">
        <w:rPr>
          <w:b/>
          <w:bCs/>
          <w:lang w:val="el-GR"/>
        </w:rPr>
        <w:t>Β.8.</w:t>
      </w:r>
      <w:r w:rsidRPr="002956F1">
        <w:rPr>
          <w:lang w:val="el-GR"/>
        </w:rP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sidRPr="002956F1">
        <w:rPr>
          <w:b/>
          <w:bCs/>
          <w:lang w:val="el-GR"/>
        </w:rPr>
        <w:t xml:space="preserve"> </w:t>
      </w:r>
    </w:p>
    <w:p w14:paraId="3B780910" w14:textId="77777777" w:rsidR="0082142D" w:rsidRPr="002956F1" w:rsidRDefault="003929DA">
      <w:pPr>
        <w:rPr>
          <w:color w:val="000000"/>
          <w:lang w:val="el-GR"/>
        </w:rPr>
      </w:pPr>
      <w:r w:rsidRPr="002956F1">
        <w:rPr>
          <w:b/>
          <w:bCs/>
          <w:lang w:val="el-GR"/>
        </w:rPr>
        <w:t>Β.9.</w:t>
      </w:r>
      <w:r w:rsidRPr="002956F1">
        <w:rPr>
          <w:lang w:val="el-GR"/>
        </w:rPr>
        <w:t xml:space="preserve"> </w:t>
      </w:r>
      <w:r w:rsidRPr="002956F1">
        <w:rPr>
          <w:color w:val="000000"/>
          <w:lang w:val="el-GR"/>
        </w:rPr>
        <w:t xml:space="preserve">Στην περίπτωση που οικονομικός φορέας επιθυμεί να στηριχθεί στις ικανότητες άλλων φορέων, σύμφωνα με </w:t>
      </w:r>
      <w:r w:rsidRPr="002956F1">
        <w:rPr>
          <w:lang w:val="el-GR"/>
        </w:rPr>
        <w:t xml:space="preserve">την παράγραφο </w:t>
      </w:r>
      <w:r w:rsidRPr="002956F1">
        <w:rPr>
          <w:color w:val="000000"/>
          <w:lang w:val="el-GR"/>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00B76F96" w:rsidRPr="002956F1">
        <w:rPr>
          <w:rStyle w:val="FootnoteReference2"/>
          <w:color w:val="000000"/>
          <w:szCs w:val="22"/>
          <w:lang w:val="el-GR"/>
        </w:rPr>
        <w:t xml:space="preserve"> </w:t>
      </w:r>
      <w:r w:rsidRPr="002956F1">
        <w:rPr>
          <w:color w:val="000000"/>
          <w:lang w:val="el-GR"/>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και τον τρόπο δια του οποίου θα χρησιμοποιηθούν αυτοί για την εκτέλεση της σύμβασης.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14:paraId="07007898" w14:textId="77777777" w:rsidR="0082142D" w:rsidRPr="002956F1" w:rsidRDefault="003929DA">
      <w:pPr>
        <w:rPr>
          <w:color w:val="000000"/>
          <w:lang w:val="el-GR"/>
        </w:rPr>
      </w:pPr>
      <w:r w:rsidRPr="002956F1">
        <w:rPr>
          <w:color w:val="000000"/>
          <w:lang w:val="el-GR"/>
        </w:rPr>
        <w:lastRenderedPageBreak/>
        <w:t xml:space="preserve">Σε περίπτωση που ο τρίτος διαθέτει χρηματοοικονομική επάρκεια, θα δηλώνει επίσης ότι καθίσταται από κοινού με τον διαγωνιζόμενο υπεύθυνος για την εκτέλεση της σύμβασης. </w:t>
      </w:r>
    </w:p>
    <w:p w14:paraId="381F0129" w14:textId="77777777" w:rsidR="003929DA" w:rsidRPr="002956F1" w:rsidRDefault="003929DA">
      <w:pPr>
        <w:rPr>
          <w:color w:val="000000"/>
          <w:lang w:val="el-GR"/>
        </w:rPr>
      </w:pPr>
      <w:r w:rsidRPr="002956F1">
        <w:rPr>
          <w:color w:val="000000"/>
          <w:lang w:val="el-GR"/>
        </w:rPr>
        <w:t>Σε περίπτωση που ο τρίτος διαθέτει στοιχεία τεχνικής ή επαγγελματικής καταλληλότητας που σχετίζονται με τους τίτλους σπουδών και τα επαγγελματικά προσόντα που ορίζονται στην περίπτωση στ’ του Μέρους ΙΙ του Παραρτήματος ΧΙΙ του Προσαρτήματος Α του ν. 4412/2016 ή με την σχετική επαγγελματική εμπειρία, θα δεσμεύεται ότι θα εκτελέσει τις εργασίες ή υπηρεσίες για τις οποίες απαιτούνται οι συγκεκριμένες ικανότητες</w:t>
      </w:r>
      <w:r w:rsidR="005D11ED" w:rsidRPr="002956F1">
        <w:rPr>
          <w:color w:val="000000"/>
          <w:lang w:val="el-GR"/>
        </w:rPr>
        <w:t>,</w:t>
      </w:r>
      <w:r w:rsidR="005D11ED" w:rsidRPr="002956F1">
        <w:rPr>
          <w:lang w:val="el-GR"/>
        </w:rPr>
        <w:t xml:space="preserve"> </w:t>
      </w:r>
      <w:r w:rsidR="005D11ED" w:rsidRPr="002956F1">
        <w:rPr>
          <w:color w:val="000000"/>
          <w:lang w:val="el-GR"/>
        </w:rPr>
        <w:t xml:space="preserve">δηλώνοντας το τμήμα της σύμβασης που θα εκτελέσει. </w:t>
      </w:r>
    </w:p>
    <w:p w14:paraId="187C669A" w14:textId="77777777" w:rsidR="005D11ED" w:rsidRPr="002956F1" w:rsidRDefault="005D11ED" w:rsidP="005D11ED">
      <w:pPr>
        <w:rPr>
          <w:lang w:val="el-GR"/>
        </w:rPr>
      </w:pPr>
      <w:r w:rsidRPr="002956F1">
        <w:rPr>
          <w:b/>
          <w:bCs/>
          <w:lang w:val="el-GR"/>
        </w:rPr>
        <w:t xml:space="preserve">Β.10. </w:t>
      </w:r>
      <w:r w:rsidRPr="002956F1">
        <w:rPr>
          <w:lang w:val="el-GR"/>
        </w:rPr>
        <w:t xml:space="preserve">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υπεύθυνη δήλωση του προσφέροντος με αναφορά του τμήματος της σύμβασης το οποίο προτίθεται να αναθέσει σε τρίτους υπό μορφή υπεργολαβίας και υπεύθυνη δήλωση των υπεργολάβων ότι αποδέχονται την εκτέλεση των εργασιών. </w:t>
      </w:r>
    </w:p>
    <w:p w14:paraId="7778DA37" w14:textId="77777777" w:rsidR="00611572" w:rsidRPr="002956F1" w:rsidRDefault="00921AC1" w:rsidP="00611572">
      <w:pPr>
        <w:rPr>
          <w:bCs/>
          <w:lang w:val="el-GR"/>
        </w:rPr>
      </w:pPr>
      <w:r w:rsidRPr="002956F1">
        <w:rPr>
          <w:b/>
          <w:bCs/>
          <w:lang w:val="el-GR"/>
        </w:rPr>
        <w:t>Β.11.</w:t>
      </w:r>
      <w:r w:rsidRPr="002956F1">
        <w:rPr>
          <w:bCs/>
          <w:lang w:val="el-GR"/>
        </w:rPr>
        <w:t xml:space="preserve"> </w:t>
      </w:r>
      <w:r w:rsidR="00611572" w:rsidRPr="002956F1">
        <w:rPr>
          <w:bCs/>
          <w:lang w:val="el-GR"/>
        </w:rPr>
        <w:t>Επισημαίνεται ότι γίνονται αποδεκτές:</w:t>
      </w:r>
    </w:p>
    <w:p w14:paraId="725859A0" w14:textId="77777777" w:rsidR="00611572" w:rsidRPr="002956F1" w:rsidRDefault="00611572" w:rsidP="00721EE9">
      <w:pPr>
        <w:numPr>
          <w:ilvl w:val="0"/>
          <w:numId w:val="6"/>
        </w:numPr>
        <w:rPr>
          <w:bCs/>
          <w:lang w:val="el-GR"/>
        </w:rPr>
      </w:pPr>
      <w:r w:rsidRPr="002956F1">
        <w:rPr>
          <w:bCs/>
          <w:lang w:val="el-GR"/>
        </w:rPr>
        <w:t xml:space="preserve">οι ένορκες βεβαιώσεις που αναφέρονται στην παρούσα Διακήρυξη, εφόσον έχουν συνταχθεί έως τρεις (3) μήνες πριν από την υποβολή τους, </w:t>
      </w:r>
    </w:p>
    <w:p w14:paraId="427353D3" w14:textId="77777777" w:rsidR="00611572" w:rsidRPr="002956F1" w:rsidRDefault="00611572" w:rsidP="00721EE9">
      <w:pPr>
        <w:numPr>
          <w:ilvl w:val="0"/>
          <w:numId w:val="6"/>
        </w:numPr>
        <w:rPr>
          <w:bCs/>
          <w:lang w:val="el-GR"/>
        </w:rPr>
      </w:pPr>
      <w:r w:rsidRPr="002956F1">
        <w:rPr>
          <w:bCs/>
          <w:lang w:val="el-GR"/>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sidR="00B44470" w:rsidRPr="002956F1">
        <w:rPr>
          <w:bCs/>
          <w:lang w:val="el-GR"/>
        </w:rPr>
        <w:t xml:space="preserve"> τους</w:t>
      </w:r>
      <w:r w:rsidRPr="002956F1">
        <w:rPr>
          <w:bCs/>
          <w:lang w:val="el-GR"/>
        </w:rPr>
        <w:t>.</w:t>
      </w:r>
    </w:p>
    <w:p w14:paraId="5D639380" w14:textId="77777777" w:rsidR="005D11ED" w:rsidRPr="002956F1" w:rsidRDefault="005D11ED">
      <w:pPr>
        <w:rPr>
          <w:lang w:val="el-GR"/>
        </w:rPr>
      </w:pPr>
    </w:p>
    <w:p w14:paraId="501E8B23"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73" w:name="_Toc136940891"/>
      <w:r w:rsidRPr="002956F1">
        <w:rPr>
          <w:lang w:val="el-GR"/>
        </w:rPr>
        <w:t>Κριτήρια Ανάθεσης</w:t>
      </w:r>
      <w:bookmarkEnd w:id="73"/>
      <w:r w:rsidRPr="002956F1">
        <w:rPr>
          <w:lang w:val="el-GR"/>
        </w:rPr>
        <w:t xml:space="preserve">  </w:t>
      </w:r>
    </w:p>
    <w:p w14:paraId="3ECC9E4C" w14:textId="77777777" w:rsidR="003929DA" w:rsidRPr="002956F1" w:rsidRDefault="003929DA">
      <w:pPr>
        <w:pStyle w:val="Heading3"/>
        <w:rPr>
          <w:lang w:val="el-GR"/>
        </w:rPr>
      </w:pPr>
      <w:bookmarkStart w:id="74" w:name="_Toc136940892"/>
      <w:r w:rsidRPr="002956F1">
        <w:rPr>
          <w:lang w:val="el-GR"/>
        </w:rPr>
        <w:t>2.3.1</w:t>
      </w:r>
      <w:r w:rsidRPr="002956F1">
        <w:rPr>
          <w:lang w:val="el-GR"/>
        </w:rPr>
        <w:tab/>
        <w:t>Κριτήριο ανάθεσης</w:t>
      </w:r>
      <w:bookmarkEnd w:id="74"/>
      <w:r w:rsidRPr="002956F1">
        <w:rPr>
          <w:lang w:val="el-GR"/>
        </w:rPr>
        <w:t xml:space="preserve"> </w:t>
      </w:r>
    </w:p>
    <w:p w14:paraId="4AE1A89E" w14:textId="178769D9" w:rsidR="003929DA" w:rsidRPr="002956F1" w:rsidRDefault="003929DA">
      <w:pPr>
        <w:rPr>
          <w:lang w:val="el-GR"/>
        </w:rPr>
      </w:pPr>
      <w:r w:rsidRPr="002956F1">
        <w:rPr>
          <w:lang w:val="el-GR"/>
        </w:rPr>
        <w:t>Κριτήριο ανάθεσης της Σύμβασης</w:t>
      </w:r>
      <w:r w:rsidR="00604A34" w:rsidRPr="002956F1">
        <w:rPr>
          <w:lang w:val="el-GR"/>
        </w:rPr>
        <w:t>,</w:t>
      </w:r>
      <w:r w:rsidRPr="002956F1">
        <w:rPr>
          <w:lang w:val="el-GR"/>
        </w:rPr>
        <w:t xml:space="preserve"> </w:t>
      </w:r>
      <w:r w:rsidR="00604A34" w:rsidRPr="002956F1">
        <w:rPr>
          <w:b/>
          <w:lang w:val="el-GR"/>
        </w:rPr>
        <w:t>για κάθε επιμέρους τμήμα,</w:t>
      </w:r>
      <w:r w:rsidR="00604A34" w:rsidRPr="002956F1">
        <w:rPr>
          <w:lang w:val="el-GR"/>
        </w:rPr>
        <w:t xml:space="preserve"> </w:t>
      </w:r>
      <w:r w:rsidRPr="002956F1">
        <w:rPr>
          <w:lang w:val="el-GR"/>
        </w:rPr>
        <w:t>είναι η πλέον συμφέρουσα από οικονομική άποψη προσφορά</w:t>
      </w:r>
      <w:r w:rsidR="00D138AD" w:rsidRPr="002956F1">
        <w:rPr>
          <w:lang w:val="el-GR"/>
        </w:rPr>
        <w:t xml:space="preserve"> </w:t>
      </w:r>
      <w:r w:rsidRPr="002956F1">
        <w:rPr>
          <w:b/>
          <w:lang w:val="el-GR"/>
        </w:rPr>
        <w:t xml:space="preserve">βάσει </w:t>
      </w:r>
      <w:r w:rsidR="00A60075" w:rsidRPr="002956F1">
        <w:rPr>
          <w:b/>
          <w:lang w:val="el-GR"/>
        </w:rPr>
        <w:t xml:space="preserve">σχέσης ποιότητας – </w:t>
      </w:r>
      <w:r w:rsidRPr="002956F1">
        <w:rPr>
          <w:b/>
          <w:lang w:val="el-GR"/>
        </w:rPr>
        <w:t>τιμής</w:t>
      </w:r>
      <w:r w:rsidR="00AA6C82" w:rsidRPr="002956F1">
        <w:rPr>
          <w:b/>
          <w:lang w:val="el-GR"/>
        </w:rPr>
        <w:t>,</w:t>
      </w:r>
      <w:r w:rsidR="00AA6C82" w:rsidRPr="002956F1">
        <w:rPr>
          <w:lang w:val="el-GR"/>
        </w:rPr>
        <w:t xml:space="preserve"> η οποία εκτιμάται βάσει των κάτωθι κριτηρίων: </w:t>
      </w:r>
    </w:p>
    <w:p w14:paraId="4DEC778E" w14:textId="62C9ED15" w:rsidR="00AA6C82" w:rsidRPr="002956F1" w:rsidRDefault="00AA6C82" w:rsidP="00952459">
      <w:pPr>
        <w:pStyle w:val="Caption"/>
        <w:shd w:val="clear" w:color="auto" w:fill="DBE5F1" w:themeFill="accent1" w:themeFillTint="33"/>
        <w:jc w:val="center"/>
        <w:rPr>
          <w:rFonts w:ascii="Verdana" w:hAnsi="Verdana" w:cs="Tahoma"/>
          <w:b/>
          <w:sz w:val="10"/>
          <w:szCs w:val="18"/>
          <w:lang w:val="el-GR" w:eastAsia="en-US"/>
        </w:rPr>
      </w:pPr>
      <w:bookmarkStart w:id="75" w:name="_Ref298927275"/>
      <w:bookmarkStart w:id="76" w:name="_Ref152131441"/>
      <w:r w:rsidRPr="002956F1">
        <w:rPr>
          <w:rFonts w:ascii="Verdana" w:hAnsi="Verdana"/>
          <w:b/>
          <w:sz w:val="18"/>
          <w:lang w:val="el-GR"/>
        </w:rPr>
        <w:t xml:space="preserve">Πίνακας </w:t>
      </w:r>
      <w:r w:rsidRPr="002956F1">
        <w:rPr>
          <w:b/>
          <w:sz w:val="18"/>
        </w:rPr>
        <w:fldChar w:fldCharType="begin"/>
      </w:r>
      <w:r w:rsidRPr="002956F1">
        <w:rPr>
          <w:rFonts w:ascii="Verdana" w:hAnsi="Verdana"/>
          <w:b/>
          <w:sz w:val="18"/>
          <w:lang w:val="el-GR"/>
        </w:rPr>
        <w:instrText xml:space="preserve"> </w:instrText>
      </w:r>
      <w:r w:rsidRPr="002956F1">
        <w:rPr>
          <w:rFonts w:ascii="Verdana" w:hAnsi="Verdana"/>
          <w:b/>
          <w:sz w:val="18"/>
        </w:rPr>
        <w:instrText>SEQ</w:instrText>
      </w:r>
      <w:r w:rsidRPr="002956F1">
        <w:rPr>
          <w:rFonts w:ascii="Verdana" w:hAnsi="Verdana"/>
          <w:b/>
          <w:sz w:val="18"/>
          <w:lang w:val="el-GR"/>
        </w:rPr>
        <w:instrText xml:space="preserve"> Πίνακας \* </w:instrText>
      </w:r>
      <w:r w:rsidRPr="002956F1">
        <w:rPr>
          <w:rFonts w:ascii="Verdana" w:hAnsi="Verdana"/>
          <w:b/>
          <w:sz w:val="18"/>
        </w:rPr>
        <w:instrText>ARABIC</w:instrText>
      </w:r>
      <w:r w:rsidRPr="002956F1">
        <w:rPr>
          <w:rFonts w:ascii="Verdana" w:hAnsi="Verdana"/>
          <w:b/>
          <w:sz w:val="18"/>
          <w:lang w:val="el-GR"/>
        </w:rPr>
        <w:instrText xml:space="preserve"> </w:instrText>
      </w:r>
      <w:r w:rsidRPr="002956F1">
        <w:rPr>
          <w:b/>
          <w:sz w:val="18"/>
        </w:rPr>
        <w:fldChar w:fldCharType="separate"/>
      </w:r>
      <w:r w:rsidRPr="002956F1">
        <w:rPr>
          <w:rFonts w:ascii="Verdana" w:hAnsi="Verdana"/>
          <w:b/>
          <w:noProof/>
          <w:sz w:val="18"/>
          <w:lang w:val="el-GR"/>
        </w:rPr>
        <w:t>1</w:t>
      </w:r>
      <w:r w:rsidRPr="002956F1">
        <w:rPr>
          <w:b/>
          <w:sz w:val="18"/>
        </w:rPr>
        <w:fldChar w:fldCharType="end"/>
      </w:r>
      <w:bookmarkEnd w:id="75"/>
      <w:bookmarkEnd w:id="76"/>
      <w:r w:rsidRPr="002956F1">
        <w:rPr>
          <w:rFonts w:ascii="Verdana" w:hAnsi="Verdana"/>
          <w:b/>
          <w:sz w:val="18"/>
          <w:lang w:val="el-GR"/>
        </w:rPr>
        <w:t xml:space="preserve">: Κριτήρια αξιολόγησης και Συντελεστές Βάρους για το Τμήμα </w:t>
      </w:r>
      <w:r w:rsidR="0065171A" w:rsidRPr="002956F1">
        <w:rPr>
          <w:rFonts w:ascii="Verdana" w:hAnsi="Verdana"/>
          <w:b/>
          <w:sz w:val="18"/>
          <w:lang w:val="el-GR"/>
        </w:rPr>
        <w:t>1</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239"/>
        <w:gridCol w:w="4575"/>
        <w:gridCol w:w="1377"/>
      </w:tblGrid>
      <w:tr w:rsidR="0084456D" w:rsidRPr="002956F1" w14:paraId="4CF4357D" w14:textId="77777777" w:rsidTr="00AA6C82">
        <w:trPr>
          <w:trHeight w:val="227"/>
          <w:tblHeader/>
          <w:jc w:val="center"/>
        </w:trPr>
        <w:tc>
          <w:tcPr>
            <w:tcW w:w="375"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03B3651F" w14:textId="77777777" w:rsidR="0084456D" w:rsidRPr="002956F1" w:rsidRDefault="0084456D" w:rsidP="0084456D">
            <w:pPr>
              <w:pStyle w:val="SmallLetters"/>
              <w:rPr>
                <w:rFonts w:ascii="Verdana" w:eastAsia="Arial Unicode MS" w:hAnsi="Verdana"/>
              </w:rPr>
            </w:pPr>
            <w:r w:rsidRPr="002956F1">
              <w:rPr>
                <w:rFonts w:eastAsia="Arial Unicode MS"/>
              </w:rPr>
              <w:t xml:space="preserve">Α/Α </w:t>
            </w:r>
          </w:p>
        </w:tc>
        <w:tc>
          <w:tcPr>
            <w:tcW w:w="1265"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143B0445" w14:textId="77777777" w:rsidR="0084456D" w:rsidRPr="002956F1" w:rsidRDefault="0084456D" w:rsidP="0084456D">
            <w:pPr>
              <w:pStyle w:val="SmallLetters"/>
              <w:rPr>
                <w:rFonts w:eastAsia="Arial Unicode MS"/>
              </w:rPr>
            </w:pPr>
            <w:r w:rsidRPr="002956F1">
              <w:rPr>
                <w:rFonts w:eastAsia="Arial Unicode MS"/>
              </w:rPr>
              <w:t>Κριτήριο</w:t>
            </w:r>
          </w:p>
        </w:tc>
        <w:tc>
          <w:tcPr>
            <w:tcW w:w="2581"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371F92C6" w14:textId="77777777" w:rsidR="0084456D" w:rsidRPr="002956F1" w:rsidRDefault="0084456D" w:rsidP="0084456D">
            <w:pPr>
              <w:pStyle w:val="SmallLetters"/>
              <w:rPr>
                <w:rFonts w:eastAsia="Arial Unicode MS"/>
              </w:rPr>
            </w:pPr>
            <w:r w:rsidRPr="002956F1">
              <w:rPr>
                <w:rFonts w:eastAsia="Arial Unicode MS"/>
              </w:rPr>
              <w:t>Επιμέρους κριτήριο</w:t>
            </w:r>
          </w:p>
        </w:tc>
        <w:tc>
          <w:tcPr>
            <w:tcW w:w="779"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514E8940" w14:textId="55FF6326" w:rsidR="0084456D" w:rsidRPr="002956F1" w:rsidRDefault="0084456D" w:rsidP="0084456D">
            <w:pPr>
              <w:pStyle w:val="SmallLetters"/>
              <w:rPr>
                <w:rFonts w:eastAsia="Arial Unicode MS"/>
              </w:rPr>
            </w:pPr>
            <w:r w:rsidRPr="002956F1">
              <w:rPr>
                <w:rFonts w:eastAsia="Arial Unicode MS"/>
                <w:sz w:val="16"/>
              </w:rPr>
              <w:t>Συντελεστής βαρύτητας (σ</w:t>
            </w:r>
            <w:r w:rsidRPr="002956F1">
              <w:rPr>
                <w:rFonts w:eastAsia="Arial Unicode MS"/>
                <w:sz w:val="16"/>
                <w:vertAlign w:val="subscript"/>
                <w:lang w:val="en-US"/>
              </w:rPr>
              <w:t>i</w:t>
            </w:r>
            <w:r w:rsidRPr="002956F1">
              <w:rPr>
                <w:rFonts w:eastAsia="Arial Unicode MS"/>
                <w:sz w:val="16"/>
              </w:rPr>
              <w:t>)</w:t>
            </w:r>
          </w:p>
        </w:tc>
      </w:tr>
      <w:tr w:rsidR="00E14C66" w:rsidRPr="007B7F7E" w14:paraId="2FC6C06E" w14:textId="77777777" w:rsidTr="00E14C66">
        <w:trPr>
          <w:trHeight w:val="2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14:paraId="6977B0CE" w14:textId="6BDB7583" w:rsidR="00E14C66" w:rsidRPr="002956F1" w:rsidRDefault="00E14C66" w:rsidP="0002401E">
            <w:pPr>
              <w:pStyle w:val="SmallLetters"/>
              <w:spacing w:after="240"/>
              <w:jc w:val="both"/>
              <w:rPr>
                <w:rFonts w:eastAsia="Arial Unicode MS"/>
                <w:sz w:val="16"/>
              </w:rPr>
            </w:pPr>
            <w:r w:rsidRPr="002956F1">
              <w:rPr>
                <w:rFonts w:eastAsia="Arial Unicode MS"/>
                <w:sz w:val="16"/>
              </w:rPr>
              <w:t>Ομάδα Α - Τεχνικών Προδιαγραφών, Ποιότητας και Απόδοσης</w:t>
            </w:r>
          </w:p>
        </w:tc>
      </w:tr>
      <w:tr w:rsidR="0009511D" w:rsidRPr="002956F1" w14:paraId="11E8D64A" w14:textId="77777777" w:rsidTr="004A5BEF">
        <w:trPr>
          <w:trHeight w:val="657"/>
          <w:jc w:val="center"/>
        </w:trPr>
        <w:tc>
          <w:tcPr>
            <w:tcW w:w="375" w:type="pct"/>
            <w:tcBorders>
              <w:top w:val="single" w:sz="4" w:space="0" w:color="auto"/>
              <w:left w:val="single" w:sz="4" w:space="0" w:color="auto"/>
              <w:right w:val="single" w:sz="4" w:space="0" w:color="auto"/>
            </w:tcBorders>
            <w:vAlign w:val="center"/>
            <w:hideMark/>
          </w:tcPr>
          <w:p w14:paraId="76D0FD85" w14:textId="5A28A4F9" w:rsidR="0009511D" w:rsidRPr="002956F1" w:rsidRDefault="0009511D" w:rsidP="004A5BEF">
            <w:pPr>
              <w:spacing w:after="0"/>
              <w:jc w:val="center"/>
              <w:rPr>
                <w:rFonts w:cs="Tahoma"/>
                <w:sz w:val="18"/>
                <w:lang w:val="en-US"/>
              </w:rPr>
            </w:pPr>
            <w:r w:rsidRPr="002956F1">
              <w:rPr>
                <w:rFonts w:cs="Tahoma"/>
                <w:snapToGrid w:val="0"/>
                <w:lang w:val="el-GR"/>
              </w:rPr>
              <w:t>Κ</w:t>
            </w:r>
            <w:r w:rsidRPr="002956F1">
              <w:rPr>
                <w:rFonts w:cs="Tahoma"/>
                <w:snapToGrid w:val="0"/>
              </w:rPr>
              <w:t>1</w:t>
            </w:r>
          </w:p>
        </w:tc>
        <w:tc>
          <w:tcPr>
            <w:tcW w:w="1265" w:type="pct"/>
            <w:vMerge w:val="restart"/>
            <w:tcBorders>
              <w:top w:val="single" w:sz="4" w:space="0" w:color="auto"/>
              <w:left w:val="single" w:sz="4" w:space="0" w:color="auto"/>
              <w:right w:val="single" w:sz="4" w:space="0" w:color="auto"/>
            </w:tcBorders>
            <w:vAlign w:val="center"/>
            <w:hideMark/>
          </w:tcPr>
          <w:p w14:paraId="4A9AD50C" w14:textId="08EC74A6" w:rsidR="0009511D" w:rsidRPr="002956F1" w:rsidRDefault="0009511D" w:rsidP="004A5BEF">
            <w:pPr>
              <w:spacing w:after="0"/>
              <w:jc w:val="left"/>
              <w:rPr>
                <w:rFonts w:cs="Tahoma"/>
                <w:lang w:val="el-GR"/>
              </w:rPr>
            </w:pPr>
            <w:r w:rsidRPr="002956F1">
              <w:rPr>
                <w:rFonts w:cs="Tahoma"/>
                <w:b/>
                <w:lang w:val="el-GR"/>
              </w:rPr>
              <w:t xml:space="preserve">Κάλυψη προδιαγραφών εξοπλισμού </w:t>
            </w:r>
          </w:p>
        </w:tc>
        <w:tc>
          <w:tcPr>
            <w:tcW w:w="2581" w:type="pct"/>
            <w:tcBorders>
              <w:top w:val="single" w:sz="4" w:space="0" w:color="auto"/>
              <w:left w:val="single" w:sz="4" w:space="0" w:color="auto"/>
              <w:bottom w:val="single" w:sz="4" w:space="0" w:color="auto"/>
              <w:right w:val="single" w:sz="4" w:space="0" w:color="auto"/>
            </w:tcBorders>
            <w:vAlign w:val="center"/>
            <w:hideMark/>
          </w:tcPr>
          <w:p w14:paraId="30EBFF68" w14:textId="692C7D02" w:rsidR="0009511D" w:rsidRPr="002956F1" w:rsidRDefault="0009511D" w:rsidP="004A5BEF">
            <w:pPr>
              <w:spacing w:after="0"/>
              <w:jc w:val="left"/>
              <w:rPr>
                <w:rFonts w:cs="Tahoma"/>
                <w:lang w:val="el-GR"/>
              </w:rPr>
            </w:pPr>
            <w:r w:rsidRPr="002956F1">
              <w:rPr>
                <w:rFonts w:cs="Tahoma"/>
                <w:lang w:val="el-GR"/>
              </w:rPr>
              <w:t>Συγκεντρωτής ευρυζωνικών προσβάσεων ΠΣΔ</w:t>
            </w:r>
          </w:p>
        </w:tc>
        <w:tc>
          <w:tcPr>
            <w:tcW w:w="779" w:type="pct"/>
            <w:tcBorders>
              <w:top w:val="single" w:sz="4" w:space="0" w:color="auto"/>
              <w:left w:val="single" w:sz="4" w:space="0" w:color="auto"/>
              <w:bottom w:val="single" w:sz="4" w:space="0" w:color="auto"/>
              <w:right w:val="single" w:sz="4" w:space="0" w:color="auto"/>
            </w:tcBorders>
            <w:vAlign w:val="center"/>
            <w:hideMark/>
          </w:tcPr>
          <w:p w14:paraId="68B20EA6" w14:textId="7C7EC3F3" w:rsidR="0009511D" w:rsidRPr="002956F1" w:rsidRDefault="003B7729" w:rsidP="004A5BEF">
            <w:pPr>
              <w:spacing w:after="0"/>
              <w:jc w:val="center"/>
              <w:rPr>
                <w:rFonts w:cs="Tahoma"/>
                <w:snapToGrid w:val="0"/>
                <w:lang w:val="en-US"/>
              </w:rPr>
            </w:pPr>
            <w:r w:rsidRPr="002956F1">
              <w:rPr>
                <w:rFonts w:cs="Tahoma"/>
                <w:szCs w:val="22"/>
              </w:rPr>
              <w:t>65</w:t>
            </w:r>
            <w:r w:rsidR="0009511D" w:rsidRPr="002956F1">
              <w:rPr>
                <w:rFonts w:cs="Tahoma"/>
                <w:szCs w:val="22"/>
              </w:rPr>
              <w:t>%</w:t>
            </w:r>
          </w:p>
        </w:tc>
      </w:tr>
      <w:tr w:rsidR="0009511D" w:rsidRPr="002956F1" w14:paraId="669F4B49" w14:textId="77777777" w:rsidTr="00B822E1">
        <w:trPr>
          <w:trHeight w:val="553"/>
          <w:jc w:val="center"/>
        </w:trPr>
        <w:tc>
          <w:tcPr>
            <w:tcW w:w="375" w:type="pct"/>
            <w:tcBorders>
              <w:left w:val="single" w:sz="4" w:space="0" w:color="auto"/>
              <w:right w:val="single" w:sz="4" w:space="0" w:color="auto"/>
            </w:tcBorders>
            <w:vAlign w:val="center"/>
          </w:tcPr>
          <w:p w14:paraId="68E8AF1E" w14:textId="15F7765F" w:rsidR="0009511D" w:rsidRPr="002956F1" w:rsidRDefault="0009511D" w:rsidP="004A5BEF">
            <w:pPr>
              <w:spacing w:after="0"/>
              <w:jc w:val="center"/>
              <w:rPr>
                <w:rFonts w:cs="Tahoma"/>
                <w:snapToGrid w:val="0"/>
                <w:lang w:val="el-GR"/>
              </w:rPr>
            </w:pPr>
            <w:r w:rsidRPr="002956F1">
              <w:rPr>
                <w:rFonts w:cs="Tahoma"/>
                <w:snapToGrid w:val="0"/>
                <w:lang w:val="el-GR"/>
              </w:rPr>
              <w:t>Κ2</w:t>
            </w:r>
          </w:p>
        </w:tc>
        <w:tc>
          <w:tcPr>
            <w:tcW w:w="1265" w:type="pct"/>
            <w:vMerge/>
            <w:tcBorders>
              <w:left w:val="single" w:sz="4" w:space="0" w:color="auto"/>
              <w:right w:val="single" w:sz="4" w:space="0" w:color="auto"/>
            </w:tcBorders>
            <w:vAlign w:val="center"/>
          </w:tcPr>
          <w:p w14:paraId="4192F674" w14:textId="77777777" w:rsidR="0009511D" w:rsidRPr="002956F1" w:rsidRDefault="0009511D" w:rsidP="004A5BEF">
            <w:pPr>
              <w:spacing w:after="0"/>
              <w:jc w:val="left"/>
              <w:rPr>
                <w:rFonts w:cs="Tahoma"/>
                <w:b/>
              </w:rPr>
            </w:pPr>
          </w:p>
        </w:tc>
        <w:tc>
          <w:tcPr>
            <w:tcW w:w="2581" w:type="pct"/>
            <w:tcBorders>
              <w:top w:val="single" w:sz="4" w:space="0" w:color="auto"/>
              <w:left w:val="single" w:sz="4" w:space="0" w:color="auto"/>
              <w:right w:val="single" w:sz="4" w:space="0" w:color="auto"/>
            </w:tcBorders>
            <w:vAlign w:val="center"/>
          </w:tcPr>
          <w:p w14:paraId="3E0590D7" w14:textId="0BB35BE1" w:rsidR="0009511D" w:rsidRPr="002956F1" w:rsidRDefault="0009511D" w:rsidP="004A5BEF">
            <w:pPr>
              <w:spacing w:after="0"/>
              <w:jc w:val="left"/>
              <w:rPr>
                <w:rFonts w:cs="Tahoma"/>
                <w:lang w:val="el-GR"/>
              </w:rPr>
            </w:pPr>
            <w:r w:rsidRPr="002956F1">
              <w:rPr>
                <w:rFonts w:cs="Tahoma"/>
                <w:lang w:val="el-GR"/>
              </w:rPr>
              <w:t>Μεταγωγείς 10GE</w:t>
            </w:r>
          </w:p>
        </w:tc>
        <w:tc>
          <w:tcPr>
            <w:tcW w:w="779" w:type="pct"/>
            <w:tcBorders>
              <w:top w:val="single" w:sz="4" w:space="0" w:color="auto"/>
              <w:left w:val="single" w:sz="4" w:space="0" w:color="auto"/>
              <w:right w:val="single" w:sz="4" w:space="0" w:color="auto"/>
            </w:tcBorders>
            <w:vAlign w:val="center"/>
          </w:tcPr>
          <w:p w14:paraId="769253A1" w14:textId="239AA573" w:rsidR="0009511D" w:rsidRPr="002956F1" w:rsidRDefault="0009511D" w:rsidP="004A5BEF">
            <w:pPr>
              <w:spacing w:after="0"/>
              <w:jc w:val="center"/>
              <w:rPr>
                <w:rFonts w:cs="Tahoma"/>
                <w:szCs w:val="22"/>
                <w:lang w:val="el-GR"/>
              </w:rPr>
            </w:pPr>
            <w:r w:rsidRPr="002956F1">
              <w:rPr>
                <w:rFonts w:cs="Tahoma"/>
                <w:szCs w:val="22"/>
                <w:lang w:val="el-GR"/>
              </w:rPr>
              <w:t>1</w:t>
            </w:r>
            <w:r w:rsidR="003B7729" w:rsidRPr="002956F1">
              <w:rPr>
                <w:rFonts w:cs="Tahoma"/>
                <w:szCs w:val="22"/>
                <w:lang w:val="en-US"/>
              </w:rPr>
              <w:t>4</w:t>
            </w:r>
            <w:r w:rsidRPr="002956F1">
              <w:rPr>
                <w:rFonts w:cs="Tahoma"/>
                <w:szCs w:val="22"/>
                <w:lang w:val="el-GR"/>
              </w:rPr>
              <w:t>%</w:t>
            </w:r>
          </w:p>
        </w:tc>
      </w:tr>
      <w:tr w:rsidR="0009511D" w:rsidRPr="002956F1" w14:paraId="6E6308CB" w14:textId="77777777" w:rsidTr="00B822E1">
        <w:trPr>
          <w:trHeight w:val="553"/>
          <w:jc w:val="center"/>
        </w:trPr>
        <w:tc>
          <w:tcPr>
            <w:tcW w:w="375" w:type="pct"/>
            <w:tcBorders>
              <w:left w:val="single" w:sz="4" w:space="0" w:color="auto"/>
              <w:right w:val="single" w:sz="4" w:space="0" w:color="auto"/>
            </w:tcBorders>
            <w:vAlign w:val="center"/>
          </w:tcPr>
          <w:p w14:paraId="40771287" w14:textId="4D835218" w:rsidR="0009511D" w:rsidRPr="002956F1" w:rsidRDefault="0009511D" w:rsidP="004A5BEF">
            <w:pPr>
              <w:spacing w:after="0"/>
              <w:jc w:val="center"/>
              <w:rPr>
                <w:rFonts w:cs="Tahoma"/>
                <w:snapToGrid w:val="0"/>
                <w:lang w:val="el-GR"/>
              </w:rPr>
            </w:pPr>
            <w:r w:rsidRPr="002956F1">
              <w:rPr>
                <w:rFonts w:cs="Tahoma"/>
                <w:snapToGrid w:val="0"/>
                <w:lang w:val="el-GR"/>
              </w:rPr>
              <w:t>Κ3</w:t>
            </w:r>
          </w:p>
        </w:tc>
        <w:tc>
          <w:tcPr>
            <w:tcW w:w="1265" w:type="pct"/>
            <w:vMerge/>
            <w:tcBorders>
              <w:left w:val="single" w:sz="4" w:space="0" w:color="auto"/>
              <w:right w:val="single" w:sz="4" w:space="0" w:color="auto"/>
            </w:tcBorders>
            <w:vAlign w:val="center"/>
          </w:tcPr>
          <w:p w14:paraId="330E8E2D" w14:textId="77777777" w:rsidR="0009511D" w:rsidRPr="002956F1" w:rsidRDefault="0009511D" w:rsidP="004A5BEF">
            <w:pPr>
              <w:spacing w:after="0"/>
              <w:jc w:val="left"/>
              <w:rPr>
                <w:rFonts w:cs="Tahoma"/>
                <w:b/>
              </w:rPr>
            </w:pPr>
          </w:p>
        </w:tc>
        <w:tc>
          <w:tcPr>
            <w:tcW w:w="2581" w:type="pct"/>
            <w:tcBorders>
              <w:top w:val="single" w:sz="4" w:space="0" w:color="auto"/>
              <w:left w:val="single" w:sz="4" w:space="0" w:color="auto"/>
              <w:right w:val="single" w:sz="4" w:space="0" w:color="auto"/>
            </w:tcBorders>
            <w:vAlign w:val="center"/>
          </w:tcPr>
          <w:p w14:paraId="5071129D" w14:textId="0E06A615" w:rsidR="0009511D" w:rsidRPr="002956F1" w:rsidRDefault="0009511D" w:rsidP="004A5BEF">
            <w:pPr>
              <w:spacing w:after="0"/>
              <w:jc w:val="left"/>
              <w:rPr>
                <w:rFonts w:cs="Tahoma"/>
                <w:lang w:val="el-GR"/>
              </w:rPr>
            </w:pPr>
            <w:r w:rsidRPr="002956F1">
              <w:rPr>
                <w:rFonts w:cs="Tahoma"/>
                <w:lang w:val="el-GR"/>
              </w:rPr>
              <w:t>Οπτικοί προσαρμογείς</w:t>
            </w:r>
          </w:p>
        </w:tc>
        <w:tc>
          <w:tcPr>
            <w:tcW w:w="779" w:type="pct"/>
            <w:tcBorders>
              <w:top w:val="single" w:sz="4" w:space="0" w:color="auto"/>
              <w:left w:val="single" w:sz="4" w:space="0" w:color="auto"/>
              <w:right w:val="single" w:sz="4" w:space="0" w:color="auto"/>
            </w:tcBorders>
            <w:vAlign w:val="center"/>
          </w:tcPr>
          <w:p w14:paraId="1CE3E8B4" w14:textId="118F744F" w:rsidR="0009511D" w:rsidRPr="002956F1" w:rsidRDefault="0009511D" w:rsidP="004A5BEF">
            <w:pPr>
              <w:spacing w:after="0"/>
              <w:jc w:val="center"/>
              <w:rPr>
                <w:rFonts w:cs="Tahoma"/>
                <w:szCs w:val="22"/>
                <w:lang w:val="el-GR"/>
              </w:rPr>
            </w:pPr>
            <w:r w:rsidRPr="002956F1">
              <w:rPr>
                <w:rFonts w:cs="Tahoma"/>
                <w:szCs w:val="22"/>
                <w:lang w:val="el-GR"/>
              </w:rPr>
              <w:t>1%</w:t>
            </w:r>
          </w:p>
        </w:tc>
      </w:tr>
      <w:tr w:rsidR="00E14C66" w:rsidRPr="002956F1" w14:paraId="56959E8B" w14:textId="77777777" w:rsidTr="00E14C66">
        <w:trPr>
          <w:trHeight w:val="227"/>
          <w:jc w:val="center"/>
        </w:trPr>
        <w:tc>
          <w:tcPr>
            <w:tcW w:w="4221" w:type="pct"/>
            <w:gridSpan w:val="3"/>
            <w:tcBorders>
              <w:left w:val="single" w:sz="4" w:space="0" w:color="auto"/>
              <w:bottom w:val="single" w:sz="4" w:space="0" w:color="auto"/>
              <w:right w:val="single" w:sz="4" w:space="0" w:color="auto"/>
            </w:tcBorders>
            <w:vAlign w:val="center"/>
          </w:tcPr>
          <w:p w14:paraId="05CBC4D6" w14:textId="49B9043D" w:rsidR="00E14C66" w:rsidRPr="002956F1" w:rsidRDefault="00E14C66" w:rsidP="00952459">
            <w:pPr>
              <w:jc w:val="right"/>
              <w:rPr>
                <w:rFonts w:cs="Tahoma"/>
                <w:b/>
                <w:lang w:val="el-GR"/>
              </w:rPr>
            </w:pPr>
            <w:r w:rsidRPr="002956F1">
              <w:rPr>
                <w:rFonts w:cs="Tahoma"/>
                <w:b/>
                <w:lang w:val="el-GR"/>
              </w:rPr>
              <w:t>ΑΘΡΟΙΣΜΑ ΣΥΝΤΕΛΕΣΤΩΝ ΒΑΡΥΤΗΤΑΣ ΟΜΑΔΑΣ Α</w:t>
            </w:r>
          </w:p>
        </w:tc>
        <w:tc>
          <w:tcPr>
            <w:tcW w:w="779" w:type="pct"/>
            <w:tcBorders>
              <w:top w:val="single" w:sz="4" w:space="0" w:color="auto"/>
              <w:left w:val="single" w:sz="4" w:space="0" w:color="auto"/>
              <w:bottom w:val="single" w:sz="4" w:space="0" w:color="auto"/>
              <w:right w:val="single" w:sz="4" w:space="0" w:color="auto"/>
            </w:tcBorders>
            <w:vAlign w:val="center"/>
          </w:tcPr>
          <w:p w14:paraId="754AEDE7" w14:textId="26729853" w:rsidR="00E14C66" w:rsidRPr="002956F1" w:rsidRDefault="003B7729">
            <w:pPr>
              <w:jc w:val="center"/>
              <w:rPr>
                <w:rFonts w:cs="Tahoma"/>
                <w:b/>
                <w:szCs w:val="22"/>
                <w:lang w:val="el-GR"/>
              </w:rPr>
            </w:pPr>
            <w:r w:rsidRPr="002956F1">
              <w:rPr>
                <w:rFonts w:cs="Tahoma"/>
                <w:b/>
                <w:szCs w:val="22"/>
                <w:lang w:val="en-US"/>
              </w:rPr>
              <w:t>8</w:t>
            </w:r>
            <w:r w:rsidR="00604A34" w:rsidRPr="002956F1">
              <w:rPr>
                <w:rFonts w:cs="Tahoma"/>
                <w:b/>
                <w:szCs w:val="22"/>
                <w:lang w:val="el-GR"/>
              </w:rPr>
              <w:t>0%</w:t>
            </w:r>
          </w:p>
        </w:tc>
      </w:tr>
      <w:tr w:rsidR="00E14C66" w:rsidRPr="007B7F7E" w14:paraId="6B46E4F3" w14:textId="77777777" w:rsidTr="00E14C66">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14:paraId="1E7435F6" w14:textId="227AFBBF" w:rsidR="00E14C66" w:rsidRPr="002956F1" w:rsidRDefault="00E14C66" w:rsidP="0002401E">
            <w:pPr>
              <w:pStyle w:val="SmallLetters"/>
              <w:spacing w:after="240"/>
              <w:jc w:val="both"/>
              <w:rPr>
                <w:rFonts w:eastAsia="Arial Unicode MS"/>
                <w:sz w:val="16"/>
              </w:rPr>
            </w:pPr>
            <w:r w:rsidRPr="002956F1">
              <w:rPr>
                <w:rFonts w:eastAsia="Arial Unicode MS"/>
                <w:sz w:val="16"/>
              </w:rPr>
              <w:t xml:space="preserve">Ομάδα </w:t>
            </w:r>
            <w:r w:rsidR="00604A34" w:rsidRPr="002956F1">
              <w:rPr>
                <w:rFonts w:eastAsia="Arial Unicode MS"/>
                <w:sz w:val="16"/>
              </w:rPr>
              <w:t>Β</w:t>
            </w:r>
            <w:r w:rsidRPr="002956F1">
              <w:rPr>
                <w:rFonts w:eastAsia="Arial Unicode MS"/>
                <w:sz w:val="16"/>
              </w:rPr>
              <w:t xml:space="preserve"> – Οργάνωσης Έργου, Τεχνικής Υποστήριξης και Κάλυψης</w:t>
            </w:r>
          </w:p>
        </w:tc>
      </w:tr>
      <w:tr w:rsidR="00AA6C82" w:rsidRPr="002956F1" w14:paraId="49FFCF51" w14:textId="77777777" w:rsidTr="00AA6C82">
        <w:trPr>
          <w:trHeight w:val="227"/>
          <w:jc w:val="center"/>
        </w:trPr>
        <w:tc>
          <w:tcPr>
            <w:tcW w:w="375" w:type="pct"/>
            <w:tcBorders>
              <w:top w:val="single" w:sz="4" w:space="0" w:color="auto"/>
              <w:left w:val="single" w:sz="4" w:space="0" w:color="auto"/>
              <w:bottom w:val="single" w:sz="4" w:space="0" w:color="auto"/>
              <w:right w:val="single" w:sz="4" w:space="0" w:color="auto"/>
            </w:tcBorders>
            <w:vAlign w:val="center"/>
            <w:hideMark/>
          </w:tcPr>
          <w:p w14:paraId="19CA1C2A" w14:textId="125438E2" w:rsidR="00AA6C82" w:rsidRPr="002956F1" w:rsidRDefault="00E14C66">
            <w:pPr>
              <w:jc w:val="center"/>
              <w:rPr>
                <w:rFonts w:cs="Tahoma"/>
                <w:snapToGrid w:val="0"/>
                <w:sz w:val="18"/>
              </w:rPr>
            </w:pPr>
            <w:r w:rsidRPr="002956F1">
              <w:rPr>
                <w:rFonts w:cs="Tahoma"/>
                <w:snapToGrid w:val="0"/>
                <w:lang w:val="el-GR"/>
              </w:rPr>
              <w:t>Κ</w:t>
            </w:r>
            <w:r w:rsidR="0009511D" w:rsidRPr="002956F1">
              <w:rPr>
                <w:rFonts w:cs="Tahoma"/>
                <w:snapToGrid w:val="0"/>
                <w:lang w:val="el-GR"/>
              </w:rPr>
              <w:t>4</w:t>
            </w:r>
          </w:p>
        </w:tc>
        <w:tc>
          <w:tcPr>
            <w:tcW w:w="1265" w:type="pct"/>
            <w:vMerge w:val="restart"/>
            <w:tcBorders>
              <w:top w:val="single" w:sz="4" w:space="0" w:color="auto"/>
              <w:left w:val="single" w:sz="4" w:space="0" w:color="auto"/>
              <w:bottom w:val="single" w:sz="4" w:space="0" w:color="auto"/>
              <w:right w:val="single" w:sz="4" w:space="0" w:color="auto"/>
            </w:tcBorders>
            <w:vAlign w:val="center"/>
            <w:hideMark/>
          </w:tcPr>
          <w:p w14:paraId="79A741A9" w14:textId="77777777" w:rsidR="00AA6C82" w:rsidRPr="002956F1" w:rsidRDefault="00AA6C82">
            <w:pPr>
              <w:pStyle w:val="SmallLetters"/>
              <w:jc w:val="left"/>
              <w:rPr>
                <w:rFonts w:eastAsia="Arial Unicode MS"/>
              </w:rPr>
            </w:pPr>
            <w:r w:rsidRPr="002956F1">
              <w:rPr>
                <w:rFonts w:eastAsia="Arial Unicode MS"/>
              </w:rPr>
              <w:t>Κάλυψη απαιτήσεων για τις υπηρεσίες Εγγύησης – Υποστήριξης καλής λειτουργίας και χρονοδιαγράμματος</w:t>
            </w:r>
          </w:p>
        </w:tc>
        <w:tc>
          <w:tcPr>
            <w:tcW w:w="2581" w:type="pct"/>
            <w:tcBorders>
              <w:top w:val="single" w:sz="4" w:space="0" w:color="auto"/>
              <w:left w:val="single" w:sz="4" w:space="0" w:color="auto"/>
              <w:bottom w:val="single" w:sz="4" w:space="0" w:color="auto"/>
              <w:right w:val="single" w:sz="4" w:space="0" w:color="auto"/>
            </w:tcBorders>
            <w:vAlign w:val="center"/>
            <w:hideMark/>
          </w:tcPr>
          <w:p w14:paraId="208ED866" w14:textId="77777777" w:rsidR="00AA6C82" w:rsidRPr="002956F1" w:rsidRDefault="00AA6C82" w:rsidP="004A5BEF">
            <w:pPr>
              <w:spacing w:after="0"/>
              <w:rPr>
                <w:rFonts w:cs="Tahoma"/>
                <w:lang w:val="el-GR"/>
              </w:rPr>
            </w:pPr>
            <w:r w:rsidRPr="002956F1">
              <w:rPr>
                <w:rFonts w:cs="Tahoma"/>
                <w:lang w:val="el-GR"/>
              </w:rPr>
              <w:t>Υπηρεσίες Εγγύησης (εξετάζεται η προσφερόμενη διάρκεια εγγύησης καλής λειτουργίας)</w:t>
            </w:r>
          </w:p>
        </w:tc>
        <w:tc>
          <w:tcPr>
            <w:tcW w:w="779" w:type="pct"/>
            <w:tcBorders>
              <w:top w:val="single" w:sz="4" w:space="0" w:color="auto"/>
              <w:left w:val="single" w:sz="4" w:space="0" w:color="auto"/>
              <w:bottom w:val="single" w:sz="4" w:space="0" w:color="auto"/>
              <w:right w:val="single" w:sz="4" w:space="0" w:color="auto"/>
            </w:tcBorders>
            <w:vAlign w:val="center"/>
            <w:hideMark/>
          </w:tcPr>
          <w:p w14:paraId="23107907" w14:textId="45F8B162" w:rsidR="00AA6C82" w:rsidRPr="002956F1" w:rsidRDefault="00E14C66">
            <w:pPr>
              <w:jc w:val="center"/>
              <w:rPr>
                <w:rFonts w:cs="Tahoma"/>
                <w:snapToGrid w:val="0"/>
              </w:rPr>
            </w:pPr>
            <w:r w:rsidRPr="002956F1">
              <w:rPr>
                <w:rFonts w:cs="Tahoma"/>
                <w:snapToGrid w:val="0"/>
                <w:lang w:val="el-GR"/>
              </w:rPr>
              <w:t>1</w:t>
            </w:r>
            <w:r w:rsidR="003B7729" w:rsidRPr="002956F1">
              <w:rPr>
                <w:rFonts w:cs="Tahoma"/>
                <w:snapToGrid w:val="0"/>
                <w:lang w:val="el-GR"/>
              </w:rPr>
              <w:t>0</w:t>
            </w:r>
            <w:r w:rsidR="00AA6C82" w:rsidRPr="002956F1">
              <w:rPr>
                <w:rFonts w:cs="Tahoma"/>
                <w:snapToGrid w:val="0"/>
              </w:rPr>
              <w:t>%</w:t>
            </w:r>
          </w:p>
        </w:tc>
      </w:tr>
      <w:tr w:rsidR="00E14C66" w:rsidRPr="002956F1" w14:paraId="702ED5C2" w14:textId="77777777" w:rsidTr="00AA6C82">
        <w:trPr>
          <w:trHeight w:val="227"/>
          <w:jc w:val="center"/>
        </w:trPr>
        <w:tc>
          <w:tcPr>
            <w:tcW w:w="375" w:type="pct"/>
            <w:tcBorders>
              <w:top w:val="single" w:sz="4" w:space="0" w:color="auto"/>
              <w:left w:val="single" w:sz="4" w:space="0" w:color="auto"/>
              <w:bottom w:val="single" w:sz="4" w:space="0" w:color="auto"/>
              <w:right w:val="single" w:sz="4" w:space="0" w:color="auto"/>
            </w:tcBorders>
            <w:vAlign w:val="center"/>
          </w:tcPr>
          <w:p w14:paraId="174B6C97" w14:textId="4197FB92" w:rsidR="00E14C66" w:rsidRPr="002956F1" w:rsidRDefault="00E14C66">
            <w:pPr>
              <w:jc w:val="center"/>
              <w:rPr>
                <w:rFonts w:cs="Tahoma"/>
                <w:snapToGrid w:val="0"/>
                <w:lang w:val="el-GR"/>
              </w:rPr>
            </w:pPr>
            <w:r w:rsidRPr="002956F1">
              <w:rPr>
                <w:rFonts w:cs="Tahoma"/>
                <w:snapToGrid w:val="0"/>
                <w:lang w:val="el-GR"/>
              </w:rPr>
              <w:t>Κ</w:t>
            </w:r>
            <w:r w:rsidR="0009511D" w:rsidRPr="002956F1">
              <w:rPr>
                <w:rFonts w:cs="Tahoma"/>
                <w:snapToGrid w:val="0"/>
                <w:lang w:val="el-GR"/>
              </w:rPr>
              <w:t>5</w:t>
            </w:r>
          </w:p>
        </w:tc>
        <w:tc>
          <w:tcPr>
            <w:tcW w:w="1265" w:type="pct"/>
            <w:vMerge/>
            <w:tcBorders>
              <w:top w:val="single" w:sz="4" w:space="0" w:color="auto"/>
              <w:left w:val="single" w:sz="4" w:space="0" w:color="auto"/>
              <w:bottom w:val="single" w:sz="4" w:space="0" w:color="auto"/>
              <w:right w:val="single" w:sz="4" w:space="0" w:color="auto"/>
            </w:tcBorders>
            <w:vAlign w:val="center"/>
          </w:tcPr>
          <w:p w14:paraId="4391AE14" w14:textId="77777777" w:rsidR="00E14C66" w:rsidRPr="002956F1" w:rsidRDefault="00E14C66">
            <w:pPr>
              <w:pStyle w:val="SmallLetters"/>
              <w:jc w:val="left"/>
              <w:rPr>
                <w:rFonts w:eastAsia="Arial Unicode MS"/>
              </w:rPr>
            </w:pPr>
          </w:p>
        </w:tc>
        <w:tc>
          <w:tcPr>
            <w:tcW w:w="2581" w:type="pct"/>
            <w:tcBorders>
              <w:top w:val="single" w:sz="4" w:space="0" w:color="auto"/>
              <w:left w:val="single" w:sz="4" w:space="0" w:color="auto"/>
              <w:bottom w:val="single" w:sz="4" w:space="0" w:color="auto"/>
              <w:right w:val="single" w:sz="4" w:space="0" w:color="auto"/>
            </w:tcBorders>
            <w:vAlign w:val="center"/>
          </w:tcPr>
          <w:p w14:paraId="46D00B35" w14:textId="7EFB9F9E" w:rsidR="00E14C66" w:rsidRPr="002956F1" w:rsidRDefault="00E14C66" w:rsidP="004A5BEF">
            <w:pPr>
              <w:spacing w:after="0"/>
              <w:rPr>
                <w:rFonts w:cs="Tahoma"/>
                <w:lang w:val="el-GR"/>
              </w:rPr>
            </w:pPr>
            <w:r w:rsidRPr="002956F1">
              <w:rPr>
                <w:rFonts w:cs="Tahoma"/>
                <w:lang w:val="el-GR"/>
              </w:rPr>
              <w:t>Μεθοδολογία υλοποίησης, ποιότητα μηχανισμού και διαδικασιών τεχνικής υποστήριξης και συντήρησης</w:t>
            </w:r>
          </w:p>
        </w:tc>
        <w:tc>
          <w:tcPr>
            <w:tcW w:w="779" w:type="pct"/>
            <w:tcBorders>
              <w:top w:val="single" w:sz="4" w:space="0" w:color="auto"/>
              <w:left w:val="single" w:sz="4" w:space="0" w:color="auto"/>
              <w:bottom w:val="single" w:sz="4" w:space="0" w:color="auto"/>
              <w:right w:val="single" w:sz="4" w:space="0" w:color="auto"/>
            </w:tcBorders>
            <w:vAlign w:val="center"/>
          </w:tcPr>
          <w:p w14:paraId="364AD735" w14:textId="1B4883C7" w:rsidR="00E14C66" w:rsidRPr="002956F1" w:rsidRDefault="003B7729">
            <w:pPr>
              <w:jc w:val="center"/>
              <w:rPr>
                <w:rFonts w:cs="Tahoma"/>
                <w:snapToGrid w:val="0"/>
                <w:lang w:val="el-GR"/>
              </w:rPr>
            </w:pPr>
            <w:r w:rsidRPr="002956F1">
              <w:rPr>
                <w:rFonts w:cs="Tahoma"/>
                <w:snapToGrid w:val="0"/>
                <w:lang w:val="el-GR"/>
              </w:rPr>
              <w:t>5</w:t>
            </w:r>
            <w:r w:rsidR="00E14C66" w:rsidRPr="002956F1">
              <w:rPr>
                <w:rFonts w:cs="Tahoma"/>
                <w:snapToGrid w:val="0"/>
                <w:lang w:val="el-GR"/>
              </w:rPr>
              <w:t>%</w:t>
            </w:r>
          </w:p>
        </w:tc>
      </w:tr>
      <w:tr w:rsidR="00AA6C82" w:rsidRPr="002956F1" w14:paraId="3AA1F2CC" w14:textId="77777777" w:rsidTr="00AA6C82">
        <w:trPr>
          <w:trHeight w:val="227"/>
          <w:jc w:val="center"/>
        </w:trPr>
        <w:tc>
          <w:tcPr>
            <w:tcW w:w="375" w:type="pct"/>
            <w:tcBorders>
              <w:top w:val="single" w:sz="4" w:space="0" w:color="auto"/>
              <w:left w:val="single" w:sz="4" w:space="0" w:color="auto"/>
              <w:bottom w:val="single" w:sz="4" w:space="0" w:color="auto"/>
              <w:right w:val="single" w:sz="4" w:space="0" w:color="auto"/>
            </w:tcBorders>
            <w:vAlign w:val="center"/>
            <w:hideMark/>
          </w:tcPr>
          <w:p w14:paraId="75C14518" w14:textId="6EED7974" w:rsidR="00AA6C82" w:rsidRPr="002956F1" w:rsidRDefault="00E14C66">
            <w:pPr>
              <w:jc w:val="center"/>
              <w:rPr>
                <w:rFonts w:cs="Tahoma"/>
                <w:snapToGrid w:val="0"/>
                <w:lang w:val="el-GR"/>
              </w:rPr>
            </w:pPr>
            <w:r w:rsidRPr="002956F1">
              <w:rPr>
                <w:rFonts w:cs="Tahoma"/>
                <w:snapToGrid w:val="0"/>
                <w:lang w:val="el-GR"/>
              </w:rPr>
              <w:lastRenderedPageBreak/>
              <w:t>Κ</w:t>
            </w:r>
            <w:r w:rsidR="0009511D" w:rsidRPr="002956F1">
              <w:rPr>
                <w:rFonts w:cs="Tahoma"/>
                <w:snapToGrid w:val="0"/>
                <w:lang w:val="el-GR"/>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848E6D" w14:textId="77777777" w:rsidR="00AA6C82" w:rsidRPr="002956F1" w:rsidRDefault="00AA6C82">
            <w:pPr>
              <w:spacing w:after="0"/>
              <w:jc w:val="left"/>
              <w:rPr>
                <w:rFonts w:ascii="Verdana" w:eastAsia="Arial Unicode MS" w:hAnsi="Verdana" w:cs="Tahoma"/>
                <w:b/>
                <w:sz w:val="18"/>
                <w:szCs w:val="18"/>
                <w:lang w:eastAsia="en-US"/>
              </w:rPr>
            </w:pPr>
          </w:p>
        </w:tc>
        <w:tc>
          <w:tcPr>
            <w:tcW w:w="2581" w:type="pct"/>
            <w:tcBorders>
              <w:top w:val="single" w:sz="4" w:space="0" w:color="auto"/>
              <w:left w:val="single" w:sz="4" w:space="0" w:color="auto"/>
              <w:bottom w:val="single" w:sz="4" w:space="0" w:color="auto"/>
              <w:right w:val="single" w:sz="4" w:space="0" w:color="auto"/>
            </w:tcBorders>
            <w:vAlign w:val="center"/>
            <w:hideMark/>
          </w:tcPr>
          <w:p w14:paraId="0258A3DF" w14:textId="511EF705" w:rsidR="00AA6C82" w:rsidRPr="002956F1" w:rsidRDefault="00AA6C82" w:rsidP="004A5BEF">
            <w:pPr>
              <w:spacing w:after="0"/>
              <w:rPr>
                <w:rFonts w:cs="Tahoma"/>
              </w:rPr>
            </w:pPr>
            <w:r w:rsidRPr="002956F1">
              <w:rPr>
                <w:rFonts w:cs="Tahoma"/>
              </w:rPr>
              <w:t xml:space="preserve">Χρονοδιάγραμμα Παράδοσης </w:t>
            </w:r>
            <w:r w:rsidR="00E14C66" w:rsidRPr="002956F1">
              <w:rPr>
                <w:rFonts w:cs="Tahoma"/>
                <w:lang w:val="el-GR"/>
              </w:rPr>
              <w:t>&amp; Εγκατάστασης Εξοπλισμού</w:t>
            </w:r>
          </w:p>
        </w:tc>
        <w:tc>
          <w:tcPr>
            <w:tcW w:w="779" w:type="pct"/>
            <w:tcBorders>
              <w:top w:val="single" w:sz="4" w:space="0" w:color="auto"/>
              <w:left w:val="single" w:sz="4" w:space="0" w:color="auto"/>
              <w:bottom w:val="single" w:sz="4" w:space="0" w:color="auto"/>
              <w:right w:val="single" w:sz="4" w:space="0" w:color="auto"/>
            </w:tcBorders>
            <w:vAlign w:val="center"/>
            <w:hideMark/>
          </w:tcPr>
          <w:p w14:paraId="1D93654D" w14:textId="37374651" w:rsidR="00AA6C82" w:rsidRPr="002956F1" w:rsidRDefault="00E14C66">
            <w:pPr>
              <w:jc w:val="center"/>
              <w:rPr>
                <w:rFonts w:cs="Tahoma"/>
                <w:snapToGrid w:val="0"/>
              </w:rPr>
            </w:pPr>
            <w:r w:rsidRPr="002956F1">
              <w:rPr>
                <w:rFonts w:cs="Tahoma"/>
                <w:snapToGrid w:val="0"/>
                <w:lang w:val="el-GR"/>
              </w:rPr>
              <w:t>5</w:t>
            </w:r>
            <w:r w:rsidR="00AA6C82" w:rsidRPr="002956F1">
              <w:rPr>
                <w:rFonts w:cs="Tahoma"/>
                <w:snapToGrid w:val="0"/>
              </w:rPr>
              <w:t>%</w:t>
            </w:r>
          </w:p>
        </w:tc>
      </w:tr>
      <w:tr w:rsidR="00604A34" w:rsidRPr="002956F1" w14:paraId="3E1DDC5F" w14:textId="77777777" w:rsidTr="00604A34">
        <w:trPr>
          <w:trHeight w:val="227"/>
          <w:jc w:val="center"/>
        </w:trPr>
        <w:tc>
          <w:tcPr>
            <w:tcW w:w="4221" w:type="pct"/>
            <w:gridSpan w:val="3"/>
            <w:tcBorders>
              <w:top w:val="single" w:sz="4" w:space="0" w:color="auto"/>
              <w:left w:val="single" w:sz="4" w:space="0" w:color="auto"/>
              <w:bottom w:val="single" w:sz="4" w:space="0" w:color="auto"/>
              <w:right w:val="single" w:sz="4" w:space="0" w:color="auto"/>
            </w:tcBorders>
            <w:vAlign w:val="center"/>
          </w:tcPr>
          <w:p w14:paraId="742B49EA" w14:textId="39D2FDDD" w:rsidR="00604A34" w:rsidRPr="002956F1" w:rsidRDefault="00604A34" w:rsidP="00952459">
            <w:pPr>
              <w:jc w:val="right"/>
              <w:rPr>
                <w:rFonts w:cs="Tahoma"/>
                <w:lang w:val="el-GR"/>
              </w:rPr>
            </w:pPr>
            <w:r w:rsidRPr="002956F1">
              <w:rPr>
                <w:rFonts w:cs="Tahoma"/>
                <w:b/>
                <w:lang w:val="el-GR"/>
              </w:rPr>
              <w:t>ΑΘΡΟΙΣΜΑ ΣΥΝΤΕΛΕΣΤΩΝ ΒΑΡΥΤΗΤΑΣ ΟΜΑΔΑΣ Β</w:t>
            </w:r>
          </w:p>
        </w:tc>
        <w:tc>
          <w:tcPr>
            <w:tcW w:w="779" w:type="pct"/>
            <w:tcBorders>
              <w:top w:val="single" w:sz="4" w:space="0" w:color="auto"/>
              <w:left w:val="single" w:sz="4" w:space="0" w:color="auto"/>
              <w:bottom w:val="single" w:sz="4" w:space="0" w:color="auto"/>
              <w:right w:val="single" w:sz="4" w:space="0" w:color="auto"/>
            </w:tcBorders>
            <w:vAlign w:val="center"/>
          </w:tcPr>
          <w:p w14:paraId="3BBF89FF" w14:textId="7AF7E39F" w:rsidR="00604A34" w:rsidRPr="002956F1" w:rsidRDefault="003B7729">
            <w:pPr>
              <w:jc w:val="center"/>
              <w:rPr>
                <w:rFonts w:cs="Tahoma"/>
                <w:b/>
                <w:snapToGrid w:val="0"/>
                <w:lang w:val="el-GR"/>
              </w:rPr>
            </w:pPr>
            <w:r w:rsidRPr="002956F1">
              <w:rPr>
                <w:rFonts w:cs="Tahoma"/>
                <w:b/>
                <w:snapToGrid w:val="0"/>
                <w:lang w:val="el-GR"/>
              </w:rPr>
              <w:t>2</w:t>
            </w:r>
            <w:r w:rsidR="00604A34" w:rsidRPr="002956F1">
              <w:rPr>
                <w:rFonts w:cs="Tahoma"/>
                <w:b/>
                <w:snapToGrid w:val="0"/>
                <w:lang w:val="el-GR"/>
              </w:rPr>
              <w:t>0%</w:t>
            </w:r>
          </w:p>
        </w:tc>
      </w:tr>
      <w:tr w:rsidR="00604A34" w:rsidRPr="002956F1" w14:paraId="0E2B7CFD" w14:textId="77777777" w:rsidTr="00604A34">
        <w:trPr>
          <w:trHeight w:val="227"/>
          <w:jc w:val="center"/>
        </w:trPr>
        <w:tc>
          <w:tcPr>
            <w:tcW w:w="4221" w:type="pct"/>
            <w:gridSpan w:val="3"/>
            <w:tcBorders>
              <w:top w:val="single" w:sz="4" w:space="0" w:color="auto"/>
              <w:left w:val="single" w:sz="4" w:space="0" w:color="auto"/>
              <w:bottom w:val="single" w:sz="4" w:space="0" w:color="auto"/>
              <w:right w:val="single" w:sz="4" w:space="0" w:color="auto"/>
            </w:tcBorders>
            <w:vAlign w:val="center"/>
          </w:tcPr>
          <w:p w14:paraId="67E57B56" w14:textId="7427B7F7" w:rsidR="00604A34" w:rsidRPr="002956F1" w:rsidRDefault="00604A34" w:rsidP="00952459">
            <w:pPr>
              <w:jc w:val="right"/>
              <w:rPr>
                <w:rFonts w:cs="Tahoma"/>
                <w:b/>
                <w:lang w:val="el-GR"/>
              </w:rPr>
            </w:pPr>
            <w:r w:rsidRPr="002956F1">
              <w:rPr>
                <w:rFonts w:cs="Tahoma"/>
                <w:b/>
                <w:lang w:val="el-GR"/>
              </w:rPr>
              <w:t>ΑΘΡΟΙΣΜΑ ΣΥΝΟΛΟΥ ΣΥΝΤΕΛΕΣΤΩΝ ΒΑΡΥΤΗΤΑΣ</w:t>
            </w:r>
          </w:p>
        </w:tc>
        <w:tc>
          <w:tcPr>
            <w:tcW w:w="779" w:type="pct"/>
            <w:tcBorders>
              <w:top w:val="single" w:sz="4" w:space="0" w:color="auto"/>
              <w:left w:val="single" w:sz="4" w:space="0" w:color="auto"/>
              <w:bottom w:val="single" w:sz="4" w:space="0" w:color="auto"/>
              <w:right w:val="single" w:sz="4" w:space="0" w:color="auto"/>
            </w:tcBorders>
            <w:vAlign w:val="center"/>
          </w:tcPr>
          <w:p w14:paraId="69B98B8D" w14:textId="0E16F52C" w:rsidR="00604A34" w:rsidRPr="002956F1" w:rsidRDefault="00604A34">
            <w:pPr>
              <w:jc w:val="center"/>
              <w:rPr>
                <w:rFonts w:cs="Tahoma"/>
                <w:b/>
                <w:snapToGrid w:val="0"/>
                <w:lang w:val="el-GR"/>
              </w:rPr>
            </w:pPr>
            <w:r w:rsidRPr="002956F1">
              <w:rPr>
                <w:rFonts w:cs="Tahoma"/>
                <w:b/>
                <w:snapToGrid w:val="0"/>
                <w:lang w:val="el-GR"/>
              </w:rPr>
              <w:t>100%</w:t>
            </w:r>
          </w:p>
        </w:tc>
      </w:tr>
    </w:tbl>
    <w:p w14:paraId="71EC52F3" w14:textId="77777777" w:rsidR="00AA6C82" w:rsidRPr="002956F1" w:rsidRDefault="00AA6C82" w:rsidP="00AA6C82">
      <w:pPr>
        <w:rPr>
          <w:rFonts w:ascii="Verdana" w:hAnsi="Verdana" w:cs="Tahoma"/>
          <w:sz w:val="18"/>
          <w:szCs w:val="18"/>
          <w:lang w:val="el-GR" w:eastAsia="en-US"/>
        </w:rPr>
      </w:pPr>
    </w:p>
    <w:p w14:paraId="725272CB" w14:textId="5A045FDF" w:rsidR="00AA6C82" w:rsidRPr="002956F1" w:rsidRDefault="00AA6C82" w:rsidP="00952459">
      <w:pPr>
        <w:pStyle w:val="Caption"/>
        <w:shd w:val="clear" w:color="auto" w:fill="DBE5F1" w:themeFill="accent1" w:themeFillTint="33"/>
        <w:jc w:val="center"/>
        <w:rPr>
          <w:rFonts w:ascii="Verdana" w:hAnsi="Verdana"/>
          <w:b/>
          <w:sz w:val="18"/>
          <w:lang w:val="el-GR"/>
        </w:rPr>
      </w:pPr>
      <w:r w:rsidRPr="002956F1">
        <w:rPr>
          <w:rFonts w:ascii="Verdana" w:hAnsi="Verdana"/>
          <w:b/>
          <w:sz w:val="18"/>
          <w:lang w:val="el-GR"/>
        </w:rPr>
        <w:t xml:space="preserve">Πίνακας </w:t>
      </w:r>
      <w:r w:rsidRPr="002956F1">
        <w:rPr>
          <w:rFonts w:ascii="Verdana" w:hAnsi="Verdana"/>
          <w:b/>
          <w:sz w:val="18"/>
          <w:lang w:val="el-GR"/>
        </w:rPr>
        <w:fldChar w:fldCharType="begin"/>
      </w:r>
      <w:r w:rsidRPr="002956F1">
        <w:rPr>
          <w:rFonts w:ascii="Verdana" w:hAnsi="Verdana"/>
          <w:b/>
          <w:sz w:val="18"/>
          <w:lang w:val="el-GR"/>
        </w:rPr>
        <w:instrText xml:space="preserve"> SEQ Πίνακας \* ARABIC </w:instrText>
      </w:r>
      <w:r w:rsidRPr="002956F1">
        <w:rPr>
          <w:rFonts w:ascii="Verdana" w:hAnsi="Verdana"/>
          <w:b/>
          <w:sz w:val="18"/>
          <w:lang w:val="el-GR"/>
        </w:rPr>
        <w:fldChar w:fldCharType="separate"/>
      </w:r>
      <w:r w:rsidRPr="002956F1">
        <w:rPr>
          <w:rFonts w:ascii="Verdana" w:hAnsi="Verdana"/>
          <w:b/>
          <w:sz w:val="18"/>
          <w:lang w:val="el-GR"/>
        </w:rPr>
        <w:t>2</w:t>
      </w:r>
      <w:r w:rsidRPr="002956F1">
        <w:rPr>
          <w:rFonts w:ascii="Verdana" w:hAnsi="Verdana"/>
          <w:b/>
          <w:sz w:val="18"/>
          <w:lang w:val="el-GR"/>
        </w:rPr>
        <w:fldChar w:fldCharType="end"/>
      </w:r>
      <w:r w:rsidRPr="002956F1">
        <w:rPr>
          <w:rFonts w:ascii="Verdana" w:hAnsi="Verdana"/>
          <w:b/>
          <w:sz w:val="18"/>
          <w:lang w:val="el-GR"/>
        </w:rPr>
        <w:t xml:space="preserve">: Κριτήρια αξιολόγησης και Συντελεστές Βάρους για το Τμήμα </w:t>
      </w:r>
      <w:r w:rsidR="0065171A" w:rsidRPr="002956F1">
        <w:rPr>
          <w:rFonts w:ascii="Verdana" w:hAnsi="Verdana"/>
          <w:b/>
          <w:sz w:val="18"/>
          <w:lang w:val="el-GR"/>
        </w:rPr>
        <w:t>2</w:t>
      </w:r>
    </w:p>
    <w:tbl>
      <w:tblPr>
        <w:tblW w:w="4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239"/>
        <w:gridCol w:w="4575"/>
        <w:gridCol w:w="1377"/>
      </w:tblGrid>
      <w:tr w:rsidR="00604A34" w:rsidRPr="002956F1" w14:paraId="0D97451E" w14:textId="77777777" w:rsidTr="00721E4C">
        <w:trPr>
          <w:trHeight w:val="227"/>
          <w:tblHeader/>
          <w:jc w:val="center"/>
        </w:trPr>
        <w:tc>
          <w:tcPr>
            <w:tcW w:w="375"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3161DED5" w14:textId="77777777" w:rsidR="00604A34" w:rsidRPr="002956F1" w:rsidRDefault="00604A34" w:rsidP="00721E4C">
            <w:pPr>
              <w:pStyle w:val="SmallLetters"/>
              <w:rPr>
                <w:rFonts w:ascii="Verdana" w:eastAsia="Arial Unicode MS" w:hAnsi="Verdana"/>
              </w:rPr>
            </w:pPr>
            <w:r w:rsidRPr="002956F1">
              <w:rPr>
                <w:rFonts w:eastAsia="Arial Unicode MS"/>
              </w:rPr>
              <w:t xml:space="preserve">Α/Α </w:t>
            </w:r>
          </w:p>
        </w:tc>
        <w:tc>
          <w:tcPr>
            <w:tcW w:w="1265"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12AE6BBF" w14:textId="77777777" w:rsidR="00604A34" w:rsidRPr="002956F1" w:rsidRDefault="00604A34" w:rsidP="00721E4C">
            <w:pPr>
              <w:pStyle w:val="SmallLetters"/>
              <w:rPr>
                <w:rFonts w:eastAsia="Arial Unicode MS"/>
              </w:rPr>
            </w:pPr>
            <w:r w:rsidRPr="002956F1">
              <w:rPr>
                <w:rFonts w:eastAsia="Arial Unicode MS"/>
              </w:rPr>
              <w:t>Κριτήριο</w:t>
            </w:r>
          </w:p>
        </w:tc>
        <w:tc>
          <w:tcPr>
            <w:tcW w:w="2581"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4868341C" w14:textId="77777777" w:rsidR="00604A34" w:rsidRPr="002956F1" w:rsidRDefault="00604A34" w:rsidP="00721E4C">
            <w:pPr>
              <w:pStyle w:val="SmallLetters"/>
              <w:rPr>
                <w:rFonts w:eastAsia="Arial Unicode MS"/>
              </w:rPr>
            </w:pPr>
            <w:r w:rsidRPr="002956F1">
              <w:rPr>
                <w:rFonts w:eastAsia="Arial Unicode MS"/>
              </w:rPr>
              <w:t>Επιμέρους κριτήριο</w:t>
            </w:r>
          </w:p>
        </w:tc>
        <w:tc>
          <w:tcPr>
            <w:tcW w:w="779" w:type="pct"/>
            <w:tcBorders>
              <w:top w:val="single" w:sz="4" w:space="0" w:color="auto"/>
              <w:left w:val="single" w:sz="4" w:space="0" w:color="auto"/>
              <w:bottom w:val="single" w:sz="4" w:space="0" w:color="auto"/>
              <w:right w:val="single" w:sz="4" w:space="0" w:color="auto"/>
            </w:tcBorders>
            <w:shd w:val="pct20" w:color="000000" w:fill="FFFFFF"/>
            <w:vAlign w:val="center"/>
            <w:hideMark/>
          </w:tcPr>
          <w:p w14:paraId="60A3F913" w14:textId="19D6EC35" w:rsidR="00604A34" w:rsidRPr="002956F1" w:rsidRDefault="00604A34" w:rsidP="00721E4C">
            <w:pPr>
              <w:pStyle w:val="SmallLetters"/>
              <w:rPr>
                <w:rFonts w:eastAsia="Arial Unicode MS"/>
              </w:rPr>
            </w:pPr>
            <w:r w:rsidRPr="002956F1">
              <w:rPr>
                <w:rFonts w:eastAsia="Arial Unicode MS"/>
                <w:sz w:val="16"/>
              </w:rPr>
              <w:t>Συντελ</w:t>
            </w:r>
            <w:r w:rsidR="0084456D" w:rsidRPr="002956F1">
              <w:rPr>
                <w:rFonts w:eastAsia="Arial Unicode MS"/>
                <w:sz w:val="16"/>
              </w:rPr>
              <w:t>εστής βαρύτητας</w:t>
            </w:r>
            <w:r w:rsidRPr="002956F1">
              <w:rPr>
                <w:rFonts w:eastAsia="Arial Unicode MS"/>
                <w:sz w:val="16"/>
              </w:rPr>
              <w:t xml:space="preserve"> (σ</w:t>
            </w:r>
            <w:r w:rsidRPr="002956F1">
              <w:rPr>
                <w:rFonts w:eastAsia="Arial Unicode MS"/>
                <w:sz w:val="16"/>
                <w:vertAlign w:val="subscript"/>
                <w:lang w:val="en-US"/>
              </w:rPr>
              <w:t>i</w:t>
            </w:r>
            <w:r w:rsidRPr="002956F1">
              <w:rPr>
                <w:rFonts w:eastAsia="Arial Unicode MS"/>
                <w:sz w:val="16"/>
              </w:rPr>
              <w:t>)</w:t>
            </w:r>
          </w:p>
        </w:tc>
      </w:tr>
      <w:tr w:rsidR="00604A34" w:rsidRPr="007B7F7E" w14:paraId="526E2C31" w14:textId="77777777" w:rsidTr="00721E4C">
        <w:trPr>
          <w:trHeight w:val="26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14:paraId="7F4342FF" w14:textId="77777777" w:rsidR="00604A34" w:rsidRPr="002956F1" w:rsidRDefault="00604A34" w:rsidP="0002401E">
            <w:pPr>
              <w:pStyle w:val="SmallLetters"/>
              <w:spacing w:after="240"/>
              <w:jc w:val="both"/>
              <w:rPr>
                <w:rFonts w:eastAsia="Arial Unicode MS"/>
                <w:sz w:val="16"/>
              </w:rPr>
            </w:pPr>
            <w:r w:rsidRPr="002956F1">
              <w:rPr>
                <w:rFonts w:eastAsia="Arial Unicode MS"/>
                <w:sz w:val="16"/>
              </w:rPr>
              <w:t>Ομάδα Α - Τεχνικών Προδιαγραφών, Ποιότητας και Απόδοσης</w:t>
            </w:r>
          </w:p>
        </w:tc>
      </w:tr>
      <w:tr w:rsidR="00604A34" w:rsidRPr="002956F1" w14:paraId="603BB35E" w14:textId="77777777" w:rsidTr="00952459">
        <w:trPr>
          <w:trHeight w:val="227"/>
          <w:jc w:val="center"/>
        </w:trPr>
        <w:tc>
          <w:tcPr>
            <w:tcW w:w="375" w:type="pct"/>
            <w:tcBorders>
              <w:top w:val="single" w:sz="4" w:space="0" w:color="auto"/>
              <w:left w:val="single" w:sz="4" w:space="0" w:color="auto"/>
              <w:right w:val="single" w:sz="4" w:space="0" w:color="auto"/>
            </w:tcBorders>
            <w:vAlign w:val="center"/>
            <w:hideMark/>
          </w:tcPr>
          <w:p w14:paraId="67A241DE" w14:textId="77777777" w:rsidR="00604A34" w:rsidRPr="002956F1" w:rsidRDefault="00604A34" w:rsidP="00721E4C">
            <w:pPr>
              <w:jc w:val="center"/>
              <w:rPr>
                <w:rFonts w:cs="Tahoma"/>
                <w:sz w:val="18"/>
                <w:lang w:val="en-US"/>
              </w:rPr>
            </w:pPr>
            <w:r w:rsidRPr="002956F1">
              <w:rPr>
                <w:rFonts w:cs="Tahoma"/>
                <w:snapToGrid w:val="0"/>
                <w:lang w:val="el-GR"/>
              </w:rPr>
              <w:t>Κ</w:t>
            </w:r>
            <w:r w:rsidRPr="002956F1">
              <w:rPr>
                <w:rFonts w:cs="Tahoma"/>
                <w:snapToGrid w:val="0"/>
              </w:rPr>
              <w:t>1</w:t>
            </w:r>
          </w:p>
        </w:tc>
        <w:tc>
          <w:tcPr>
            <w:tcW w:w="1265" w:type="pct"/>
            <w:vMerge w:val="restart"/>
            <w:tcBorders>
              <w:top w:val="single" w:sz="4" w:space="0" w:color="auto"/>
              <w:left w:val="single" w:sz="4" w:space="0" w:color="auto"/>
              <w:right w:val="single" w:sz="4" w:space="0" w:color="auto"/>
            </w:tcBorders>
            <w:vAlign w:val="center"/>
            <w:hideMark/>
          </w:tcPr>
          <w:p w14:paraId="56C5DB55" w14:textId="77777777" w:rsidR="00604A34" w:rsidRPr="002956F1" w:rsidRDefault="00604A34" w:rsidP="00721E4C">
            <w:pPr>
              <w:jc w:val="left"/>
              <w:rPr>
                <w:rFonts w:cs="Tahoma"/>
                <w:lang w:val="el-GR"/>
              </w:rPr>
            </w:pPr>
            <w:r w:rsidRPr="002956F1">
              <w:rPr>
                <w:rFonts w:cs="Tahoma"/>
                <w:b/>
              </w:rPr>
              <w:t>Κάλυψη προδιαγραφών εξοπλισμού</w:t>
            </w:r>
          </w:p>
        </w:tc>
        <w:tc>
          <w:tcPr>
            <w:tcW w:w="2581" w:type="pct"/>
            <w:tcBorders>
              <w:top w:val="single" w:sz="4" w:space="0" w:color="auto"/>
              <w:left w:val="single" w:sz="4" w:space="0" w:color="auto"/>
              <w:bottom w:val="single" w:sz="4" w:space="0" w:color="auto"/>
              <w:right w:val="single" w:sz="4" w:space="0" w:color="auto"/>
            </w:tcBorders>
            <w:vAlign w:val="center"/>
          </w:tcPr>
          <w:p w14:paraId="7F7C251D" w14:textId="65B74D21" w:rsidR="00604A34" w:rsidRPr="002956F1" w:rsidRDefault="00604A34" w:rsidP="004A5BEF">
            <w:pPr>
              <w:spacing w:after="0"/>
              <w:jc w:val="left"/>
              <w:rPr>
                <w:rFonts w:cs="Tahoma"/>
                <w:lang w:val="el-GR"/>
              </w:rPr>
            </w:pPr>
            <w:r w:rsidRPr="002956F1">
              <w:rPr>
                <w:rFonts w:cs="Tahoma"/>
                <w:lang w:val="el-GR"/>
              </w:rPr>
              <w:t xml:space="preserve">Σύστημα Firewall - Σύστημα προστασίας Δικτύου και </w:t>
            </w:r>
            <w:r w:rsidRPr="002956F1">
              <w:rPr>
                <w:rFonts w:cs="Tahoma"/>
                <w:lang w:val="en-US"/>
              </w:rPr>
              <w:t>K</w:t>
            </w:r>
            <w:r w:rsidRPr="002956F1">
              <w:rPr>
                <w:rFonts w:cs="Tahoma"/>
                <w:lang w:val="el-GR"/>
              </w:rPr>
              <w:t xml:space="preserve">έντρου Δεδομένων ΠΣΔ – </w:t>
            </w:r>
            <w:r w:rsidRPr="002956F1">
              <w:rPr>
                <w:rFonts w:cs="Tahoma"/>
                <w:lang w:val="en-US"/>
              </w:rPr>
              <w:t>Next</w:t>
            </w:r>
            <w:r w:rsidRPr="002956F1">
              <w:rPr>
                <w:rFonts w:cs="Tahoma"/>
                <w:lang w:val="el-GR"/>
              </w:rPr>
              <w:t xml:space="preserve"> </w:t>
            </w:r>
            <w:r w:rsidRPr="002956F1">
              <w:rPr>
                <w:rFonts w:cs="Tahoma"/>
                <w:lang w:val="en-US"/>
              </w:rPr>
              <w:t>Generation</w:t>
            </w:r>
            <w:r w:rsidRPr="002956F1">
              <w:rPr>
                <w:rFonts w:cs="Tahoma"/>
                <w:lang w:val="el-GR"/>
              </w:rPr>
              <w:t xml:space="preserve"> </w:t>
            </w:r>
            <w:r w:rsidRPr="002956F1">
              <w:rPr>
                <w:rFonts w:cs="Tahoma"/>
                <w:lang w:val="en-US"/>
              </w:rPr>
              <w:t>Firewall</w:t>
            </w:r>
          </w:p>
        </w:tc>
        <w:tc>
          <w:tcPr>
            <w:tcW w:w="779" w:type="pct"/>
            <w:tcBorders>
              <w:top w:val="single" w:sz="4" w:space="0" w:color="auto"/>
              <w:left w:val="single" w:sz="4" w:space="0" w:color="auto"/>
              <w:bottom w:val="single" w:sz="4" w:space="0" w:color="auto"/>
              <w:right w:val="single" w:sz="4" w:space="0" w:color="auto"/>
            </w:tcBorders>
            <w:vAlign w:val="center"/>
            <w:hideMark/>
          </w:tcPr>
          <w:p w14:paraId="58A8D68D" w14:textId="3EDFF96F" w:rsidR="00604A34" w:rsidRPr="002956F1" w:rsidRDefault="003B7729" w:rsidP="00721E4C">
            <w:pPr>
              <w:jc w:val="center"/>
              <w:rPr>
                <w:rFonts w:cs="Tahoma"/>
                <w:snapToGrid w:val="0"/>
                <w:lang w:val="en-US"/>
              </w:rPr>
            </w:pPr>
            <w:r w:rsidRPr="002956F1">
              <w:rPr>
                <w:rFonts w:cs="Tahoma"/>
                <w:color w:val="000000"/>
                <w:szCs w:val="22"/>
              </w:rPr>
              <w:t>60</w:t>
            </w:r>
            <w:r w:rsidR="00604A34" w:rsidRPr="002956F1">
              <w:rPr>
                <w:rFonts w:cs="Tahoma"/>
                <w:color w:val="000000"/>
                <w:szCs w:val="22"/>
              </w:rPr>
              <w:t>%</w:t>
            </w:r>
          </w:p>
        </w:tc>
      </w:tr>
      <w:tr w:rsidR="00604A34" w:rsidRPr="002956F1" w14:paraId="195895D2" w14:textId="77777777" w:rsidTr="00952459">
        <w:trPr>
          <w:trHeight w:val="683"/>
          <w:jc w:val="center"/>
        </w:trPr>
        <w:tc>
          <w:tcPr>
            <w:tcW w:w="375" w:type="pct"/>
            <w:tcBorders>
              <w:left w:val="single" w:sz="4" w:space="0" w:color="auto"/>
              <w:right w:val="single" w:sz="4" w:space="0" w:color="auto"/>
            </w:tcBorders>
            <w:vAlign w:val="center"/>
          </w:tcPr>
          <w:p w14:paraId="6D5CF650" w14:textId="77777777" w:rsidR="00604A34" w:rsidRPr="002956F1" w:rsidRDefault="00604A34" w:rsidP="00721E4C">
            <w:pPr>
              <w:jc w:val="center"/>
              <w:rPr>
                <w:rFonts w:cs="Tahoma"/>
                <w:snapToGrid w:val="0"/>
                <w:lang w:val="el-GR"/>
              </w:rPr>
            </w:pPr>
            <w:r w:rsidRPr="002956F1">
              <w:rPr>
                <w:rFonts w:cs="Tahoma"/>
                <w:snapToGrid w:val="0"/>
                <w:lang w:val="el-GR"/>
              </w:rPr>
              <w:t>Κ2</w:t>
            </w:r>
          </w:p>
        </w:tc>
        <w:tc>
          <w:tcPr>
            <w:tcW w:w="1265" w:type="pct"/>
            <w:vMerge/>
            <w:tcBorders>
              <w:left w:val="single" w:sz="4" w:space="0" w:color="auto"/>
              <w:right w:val="single" w:sz="4" w:space="0" w:color="auto"/>
            </w:tcBorders>
            <w:vAlign w:val="center"/>
          </w:tcPr>
          <w:p w14:paraId="22623AC0" w14:textId="77777777" w:rsidR="00604A34" w:rsidRPr="002956F1" w:rsidRDefault="00604A34" w:rsidP="00721E4C">
            <w:pPr>
              <w:jc w:val="left"/>
              <w:rPr>
                <w:rFonts w:cs="Tahoma"/>
                <w:b/>
              </w:rPr>
            </w:pPr>
          </w:p>
        </w:tc>
        <w:tc>
          <w:tcPr>
            <w:tcW w:w="2581" w:type="pct"/>
            <w:tcBorders>
              <w:top w:val="single" w:sz="4" w:space="0" w:color="auto"/>
              <w:left w:val="single" w:sz="4" w:space="0" w:color="auto"/>
              <w:right w:val="single" w:sz="4" w:space="0" w:color="auto"/>
            </w:tcBorders>
            <w:vAlign w:val="center"/>
          </w:tcPr>
          <w:p w14:paraId="2D748994" w14:textId="211B3C90" w:rsidR="00604A34" w:rsidRPr="002956F1" w:rsidRDefault="00604A34" w:rsidP="004A5BEF">
            <w:pPr>
              <w:spacing w:after="0"/>
              <w:jc w:val="left"/>
              <w:rPr>
                <w:rFonts w:cs="Tahoma"/>
                <w:lang w:val="el-GR"/>
              </w:rPr>
            </w:pPr>
            <w:r w:rsidRPr="002956F1">
              <w:rPr>
                <w:rFonts w:cs="Tahoma"/>
                <w:lang w:val="el-GR"/>
              </w:rPr>
              <w:t>Καταμεριστές Φορτίου (load balancers)</w:t>
            </w:r>
          </w:p>
        </w:tc>
        <w:tc>
          <w:tcPr>
            <w:tcW w:w="779" w:type="pct"/>
            <w:tcBorders>
              <w:top w:val="single" w:sz="4" w:space="0" w:color="auto"/>
              <w:left w:val="single" w:sz="4" w:space="0" w:color="auto"/>
              <w:right w:val="single" w:sz="4" w:space="0" w:color="auto"/>
            </w:tcBorders>
            <w:vAlign w:val="center"/>
          </w:tcPr>
          <w:p w14:paraId="6ACEC496" w14:textId="311E0093" w:rsidR="00604A34" w:rsidRPr="002956F1" w:rsidRDefault="003B7729" w:rsidP="00721E4C">
            <w:pPr>
              <w:jc w:val="center"/>
              <w:rPr>
                <w:rFonts w:cs="Tahoma"/>
                <w:color w:val="000000"/>
                <w:szCs w:val="22"/>
                <w:lang w:val="el-GR"/>
              </w:rPr>
            </w:pPr>
            <w:r w:rsidRPr="002956F1">
              <w:rPr>
                <w:rFonts w:cs="Tahoma"/>
                <w:color w:val="000000"/>
                <w:szCs w:val="22"/>
                <w:lang w:val="en-US"/>
              </w:rPr>
              <w:t>20</w:t>
            </w:r>
            <w:r w:rsidR="00604A34" w:rsidRPr="002956F1">
              <w:rPr>
                <w:rFonts w:cs="Tahoma"/>
                <w:color w:val="000000"/>
                <w:szCs w:val="22"/>
                <w:lang w:val="el-GR"/>
              </w:rPr>
              <w:t>%</w:t>
            </w:r>
          </w:p>
        </w:tc>
      </w:tr>
      <w:tr w:rsidR="00604A34" w:rsidRPr="002956F1" w14:paraId="33FF2E7A" w14:textId="77777777" w:rsidTr="00721E4C">
        <w:trPr>
          <w:trHeight w:val="227"/>
          <w:jc w:val="center"/>
        </w:trPr>
        <w:tc>
          <w:tcPr>
            <w:tcW w:w="4221" w:type="pct"/>
            <w:gridSpan w:val="3"/>
            <w:tcBorders>
              <w:left w:val="single" w:sz="4" w:space="0" w:color="auto"/>
              <w:bottom w:val="single" w:sz="4" w:space="0" w:color="auto"/>
              <w:right w:val="single" w:sz="4" w:space="0" w:color="auto"/>
            </w:tcBorders>
            <w:vAlign w:val="center"/>
          </w:tcPr>
          <w:p w14:paraId="016EDFF6" w14:textId="77777777" w:rsidR="00604A34" w:rsidRPr="002956F1" w:rsidRDefault="00604A34" w:rsidP="00952459">
            <w:pPr>
              <w:jc w:val="right"/>
              <w:rPr>
                <w:rFonts w:cs="Tahoma"/>
                <w:b/>
                <w:lang w:val="el-GR"/>
              </w:rPr>
            </w:pPr>
            <w:r w:rsidRPr="002956F1">
              <w:rPr>
                <w:rFonts w:cs="Tahoma"/>
                <w:b/>
                <w:lang w:val="el-GR"/>
              </w:rPr>
              <w:t>ΑΘΡΟΙΣΜΑ ΣΥΝΤΕΛΕΣΤΩΝ ΒΑΡΥΤΗΤΑΣ ΟΜΑΔΑΣ Α</w:t>
            </w:r>
          </w:p>
        </w:tc>
        <w:tc>
          <w:tcPr>
            <w:tcW w:w="779" w:type="pct"/>
            <w:tcBorders>
              <w:top w:val="single" w:sz="4" w:space="0" w:color="auto"/>
              <w:left w:val="single" w:sz="4" w:space="0" w:color="auto"/>
              <w:bottom w:val="single" w:sz="4" w:space="0" w:color="auto"/>
              <w:right w:val="single" w:sz="4" w:space="0" w:color="auto"/>
            </w:tcBorders>
            <w:vAlign w:val="center"/>
          </w:tcPr>
          <w:p w14:paraId="159298DE" w14:textId="0580D022" w:rsidR="00604A34" w:rsidRPr="002956F1" w:rsidRDefault="003B7729" w:rsidP="00721E4C">
            <w:pPr>
              <w:jc w:val="center"/>
              <w:rPr>
                <w:rFonts w:cs="Tahoma"/>
                <w:b/>
                <w:color w:val="000000"/>
                <w:szCs w:val="22"/>
                <w:lang w:val="el-GR"/>
              </w:rPr>
            </w:pPr>
            <w:r w:rsidRPr="002956F1">
              <w:rPr>
                <w:rFonts w:cs="Tahoma"/>
                <w:b/>
                <w:color w:val="000000"/>
                <w:szCs w:val="22"/>
                <w:lang w:val="en-US"/>
              </w:rPr>
              <w:t>8</w:t>
            </w:r>
            <w:r w:rsidR="00604A34" w:rsidRPr="002956F1">
              <w:rPr>
                <w:rFonts w:cs="Tahoma"/>
                <w:b/>
                <w:color w:val="000000"/>
                <w:szCs w:val="22"/>
                <w:lang w:val="el-GR"/>
              </w:rPr>
              <w:t>0%</w:t>
            </w:r>
          </w:p>
        </w:tc>
      </w:tr>
      <w:tr w:rsidR="00604A34" w:rsidRPr="007B7F7E" w14:paraId="1F45188E" w14:textId="77777777" w:rsidTr="00721E4C">
        <w:trPr>
          <w:trHeight w:val="22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E0E0E0"/>
            <w:vAlign w:val="center"/>
            <w:hideMark/>
          </w:tcPr>
          <w:p w14:paraId="5FA6DBA4" w14:textId="77777777" w:rsidR="00604A34" w:rsidRPr="002956F1" w:rsidRDefault="00604A34" w:rsidP="0002401E">
            <w:pPr>
              <w:pStyle w:val="SmallLetters"/>
              <w:spacing w:after="240"/>
              <w:jc w:val="both"/>
              <w:rPr>
                <w:rFonts w:eastAsia="Arial Unicode MS"/>
                <w:sz w:val="16"/>
              </w:rPr>
            </w:pPr>
            <w:r w:rsidRPr="002956F1">
              <w:rPr>
                <w:rFonts w:eastAsia="Arial Unicode MS"/>
                <w:sz w:val="16"/>
              </w:rPr>
              <w:t>Ομάδα Β – Οργάνωσης Έργου, Τεχνικής Υποστήριξης και Κάλυψης</w:t>
            </w:r>
          </w:p>
        </w:tc>
      </w:tr>
      <w:tr w:rsidR="00604A34" w:rsidRPr="002956F1" w14:paraId="6AA786DB" w14:textId="77777777" w:rsidTr="00721E4C">
        <w:trPr>
          <w:trHeight w:val="227"/>
          <w:jc w:val="center"/>
        </w:trPr>
        <w:tc>
          <w:tcPr>
            <w:tcW w:w="375" w:type="pct"/>
            <w:tcBorders>
              <w:top w:val="single" w:sz="4" w:space="0" w:color="auto"/>
              <w:left w:val="single" w:sz="4" w:space="0" w:color="auto"/>
              <w:bottom w:val="single" w:sz="4" w:space="0" w:color="auto"/>
              <w:right w:val="single" w:sz="4" w:space="0" w:color="auto"/>
            </w:tcBorders>
            <w:vAlign w:val="center"/>
            <w:hideMark/>
          </w:tcPr>
          <w:p w14:paraId="38CBC605" w14:textId="4EA65E0A" w:rsidR="00604A34" w:rsidRPr="002956F1" w:rsidRDefault="00604A34" w:rsidP="00721E4C">
            <w:pPr>
              <w:jc w:val="center"/>
              <w:rPr>
                <w:rFonts w:cs="Tahoma"/>
                <w:snapToGrid w:val="0"/>
                <w:sz w:val="18"/>
              </w:rPr>
            </w:pPr>
            <w:r w:rsidRPr="002956F1">
              <w:rPr>
                <w:rFonts w:cs="Tahoma"/>
                <w:snapToGrid w:val="0"/>
                <w:lang w:val="el-GR"/>
              </w:rPr>
              <w:t>Κ</w:t>
            </w:r>
            <w:r w:rsidR="00EB7F3B" w:rsidRPr="002956F1">
              <w:rPr>
                <w:rFonts w:cs="Tahoma"/>
                <w:snapToGrid w:val="0"/>
                <w:lang w:val="el-GR"/>
              </w:rPr>
              <w:t>3</w:t>
            </w:r>
          </w:p>
        </w:tc>
        <w:tc>
          <w:tcPr>
            <w:tcW w:w="1265" w:type="pct"/>
            <w:vMerge w:val="restart"/>
            <w:tcBorders>
              <w:top w:val="single" w:sz="4" w:space="0" w:color="auto"/>
              <w:left w:val="single" w:sz="4" w:space="0" w:color="auto"/>
              <w:bottom w:val="single" w:sz="4" w:space="0" w:color="auto"/>
              <w:right w:val="single" w:sz="4" w:space="0" w:color="auto"/>
            </w:tcBorders>
            <w:vAlign w:val="center"/>
            <w:hideMark/>
          </w:tcPr>
          <w:p w14:paraId="7C787DC3" w14:textId="77777777" w:rsidR="00604A34" w:rsidRPr="002956F1" w:rsidRDefault="00604A34" w:rsidP="00721E4C">
            <w:pPr>
              <w:pStyle w:val="SmallLetters"/>
              <w:jc w:val="left"/>
              <w:rPr>
                <w:rFonts w:eastAsia="Arial Unicode MS"/>
              </w:rPr>
            </w:pPr>
            <w:r w:rsidRPr="002956F1">
              <w:rPr>
                <w:rFonts w:eastAsia="Arial Unicode MS"/>
              </w:rPr>
              <w:t>Κάλυψη απαιτήσεων για τις υπηρεσίες Εγγύησης – Υποστήριξης καλής λειτουργίας και χρονοδιαγράμματος</w:t>
            </w:r>
          </w:p>
        </w:tc>
        <w:tc>
          <w:tcPr>
            <w:tcW w:w="2581" w:type="pct"/>
            <w:tcBorders>
              <w:top w:val="single" w:sz="4" w:space="0" w:color="auto"/>
              <w:left w:val="single" w:sz="4" w:space="0" w:color="auto"/>
              <w:bottom w:val="single" w:sz="4" w:space="0" w:color="auto"/>
              <w:right w:val="single" w:sz="4" w:space="0" w:color="auto"/>
            </w:tcBorders>
            <w:vAlign w:val="center"/>
            <w:hideMark/>
          </w:tcPr>
          <w:p w14:paraId="357D9AC6" w14:textId="77777777" w:rsidR="00604A34" w:rsidRPr="002956F1" w:rsidRDefault="00604A34" w:rsidP="004A5BEF">
            <w:pPr>
              <w:spacing w:after="0"/>
              <w:rPr>
                <w:rFonts w:cs="Tahoma"/>
                <w:lang w:val="el-GR"/>
              </w:rPr>
            </w:pPr>
            <w:r w:rsidRPr="002956F1">
              <w:rPr>
                <w:rFonts w:cs="Tahoma"/>
                <w:lang w:val="el-GR"/>
              </w:rPr>
              <w:t>Υπηρεσίες Εγγύησης (εξετάζεται η προσφερόμενη διάρκεια εγγύησης καλής λειτουργίας)</w:t>
            </w:r>
          </w:p>
        </w:tc>
        <w:tc>
          <w:tcPr>
            <w:tcW w:w="779" w:type="pct"/>
            <w:tcBorders>
              <w:top w:val="single" w:sz="4" w:space="0" w:color="auto"/>
              <w:left w:val="single" w:sz="4" w:space="0" w:color="auto"/>
              <w:bottom w:val="single" w:sz="4" w:space="0" w:color="auto"/>
              <w:right w:val="single" w:sz="4" w:space="0" w:color="auto"/>
            </w:tcBorders>
            <w:vAlign w:val="center"/>
            <w:hideMark/>
          </w:tcPr>
          <w:p w14:paraId="2EA77E5D" w14:textId="212FB09F" w:rsidR="00604A34" w:rsidRPr="002956F1" w:rsidRDefault="00604A34" w:rsidP="00721E4C">
            <w:pPr>
              <w:jc w:val="center"/>
              <w:rPr>
                <w:rFonts w:cs="Tahoma"/>
                <w:snapToGrid w:val="0"/>
              </w:rPr>
            </w:pPr>
            <w:r w:rsidRPr="002956F1">
              <w:rPr>
                <w:rFonts w:cs="Tahoma"/>
                <w:snapToGrid w:val="0"/>
                <w:lang w:val="el-GR"/>
              </w:rPr>
              <w:t>1</w:t>
            </w:r>
            <w:r w:rsidR="003B7729" w:rsidRPr="002956F1">
              <w:rPr>
                <w:rFonts w:cs="Tahoma"/>
                <w:snapToGrid w:val="0"/>
                <w:lang w:val="el-GR"/>
              </w:rPr>
              <w:t>0</w:t>
            </w:r>
            <w:r w:rsidRPr="002956F1">
              <w:rPr>
                <w:rFonts w:cs="Tahoma"/>
                <w:snapToGrid w:val="0"/>
              </w:rPr>
              <w:t>%</w:t>
            </w:r>
          </w:p>
        </w:tc>
      </w:tr>
      <w:tr w:rsidR="00604A34" w:rsidRPr="002956F1" w14:paraId="4FF8D813" w14:textId="77777777" w:rsidTr="00952459">
        <w:trPr>
          <w:trHeight w:val="283"/>
          <w:jc w:val="center"/>
        </w:trPr>
        <w:tc>
          <w:tcPr>
            <w:tcW w:w="375" w:type="pct"/>
            <w:tcBorders>
              <w:top w:val="single" w:sz="4" w:space="0" w:color="auto"/>
              <w:left w:val="single" w:sz="4" w:space="0" w:color="auto"/>
              <w:bottom w:val="single" w:sz="4" w:space="0" w:color="auto"/>
              <w:right w:val="single" w:sz="4" w:space="0" w:color="auto"/>
            </w:tcBorders>
            <w:vAlign w:val="center"/>
          </w:tcPr>
          <w:p w14:paraId="37ED6DEE" w14:textId="499373F8" w:rsidR="00604A34" w:rsidRPr="002956F1" w:rsidRDefault="00604A34" w:rsidP="00721E4C">
            <w:pPr>
              <w:jc w:val="center"/>
              <w:rPr>
                <w:rFonts w:cs="Tahoma"/>
                <w:snapToGrid w:val="0"/>
                <w:lang w:val="el-GR"/>
              </w:rPr>
            </w:pPr>
            <w:r w:rsidRPr="002956F1">
              <w:rPr>
                <w:rFonts w:cs="Tahoma"/>
                <w:snapToGrid w:val="0"/>
                <w:lang w:val="el-GR"/>
              </w:rPr>
              <w:t>Κ</w:t>
            </w:r>
            <w:r w:rsidR="00EB7F3B" w:rsidRPr="002956F1">
              <w:rPr>
                <w:rFonts w:cs="Tahoma"/>
                <w:snapToGrid w:val="0"/>
                <w:lang w:val="el-GR"/>
              </w:rPr>
              <w:t>4</w:t>
            </w:r>
          </w:p>
        </w:tc>
        <w:tc>
          <w:tcPr>
            <w:tcW w:w="1265" w:type="pct"/>
            <w:vMerge/>
            <w:tcBorders>
              <w:top w:val="single" w:sz="4" w:space="0" w:color="auto"/>
              <w:left w:val="single" w:sz="4" w:space="0" w:color="auto"/>
              <w:bottom w:val="single" w:sz="4" w:space="0" w:color="auto"/>
              <w:right w:val="single" w:sz="4" w:space="0" w:color="auto"/>
            </w:tcBorders>
            <w:vAlign w:val="center"/>
          </w:tcPr>
          <w:p w14:paraId="2A9F0C4B" w14:textId="77777777" w:rsidR="00604A34" w:rsidRPr="002956F1" w:rsidRDefault="00604A34" w:rsidP="00721E4C">
            <w:pPr>
              <w:pStyle w:val="SmallLetters"/>
              <w:jc w:val="left"/>
              <w:rPr>
                <w:rFonts w:eastAsia="Arial Unicode MS"/>
              </w:rPr>
            </w:pPr>
          </w:p>
        </w:tc>
        <w:tc>
          <w:tcPr>
            <w:tcW w:w="2581" w:type="pct"/>
            <w:tcBorders>
              <w:top w:val="single" w:sz="4" w:space="0" w:color="auto"/>
              <w:left w:val="single" w:sz="4" w:space="0" w:color="auto"/>
              <w:bottom w:val="single" w:sz="4" w:space="0" w:color="auto"/>
              <w:right w:val="single" w:sz="4" w:space="0" w:color="auto"/>
            </w:tcBorders>
            <w:vAlign w:val="center"/>
          </w:tcPr>
          <w:p w14:paraId="32A76201" w14:textId="77777777" w:rsidR="00604A34" w:rsidRPr="002956F1" w:rsidRDefault="00604A34" w:rsidP="004A5BEF">
            <w:pPr>
              <w:spacing w:after="0"/>
              <w:rPr>
                <w:rFonts w:cs="Tahoma"/>
                <w:lang w:val="el-GR"/>
              </w:rPr>
            </w:pPr>
            <w:r w:rsidRPr="002956F1">
              <w:rPr>
                <w:rFonts w:cs="Tahoma"/>
                <w:lang w:val="el-GR"/>
              </w:rPr>
              <w:t>Μεθοδολογία υλοποίησης, ποιότητα μηχανισμού και διαδικασιών τεχνικής υποστήριξης και συντήρησης</w:t>
            </w:r>
          </w:p>
        </w:tc>
        <w:tc>
          <w:tcPr>
            <w:tcW w:w="779" w:type="pct"/>
            <w:tcBorders>
              <w:top w:val="single" w:sz="4" w:space="0" w:color="auto"/>
              <w:left w:val="single" w:sz="4" w:space="0" w:color="auto"/>
              <w:bottom w:val="single" w:sz="4" w:space="0" w:color="auto"/>
              <w:right w:val="single" w:sz="4" w:space="0" w:color="auto"/>
            </w:tcBorders>
            <w:vAlign w:val="center"/>
          </w:tcPr>
          <w:p w14:paraId="5A678226" w14:textId="431EE589" w:rsidR="00604A34" w:rsidRPr="002956F1" w:rsidRDefault="003B7729" w:rsidP="00721E4C">
            <w:pPr>
              <w:jc w:val="center"/>
              <w:rPr>
                <w:rFonts w:cs="Tahoma"/>
                <w:snapToGrid w:val="0"/>
                <w:lang w:val="el-GR"/>
              </w:rPr>
            </w:pPr>
            <w:r w:rsidRPr="002956F1">
              <w:rPr>
                <w:rFonts w:cs="Tahoma"/>
                <w:snapToGrid w:val="0"/>
                <w:lang w:val="en-US"/>
              </w:rPr>
              <w:t>5</w:t>
            </w:r>
            <w:r w:rsidR="00604A34" w:rsidRPr="002956F1">
              <w:rPr>
                <w:rFonts w:cs="Tahoma"/>
                <w:snapToGrid w:val="0"/>
                <w:lang w:val="el-GR"/>
              </w:rPr>
              <w:t>%</w:t>
            </w:r>
          </w:p>
        </w:tc>
      </w:tr>
      <w:tr w:rsidR="00604A34" w:rsidRPr="002956F1" w14:paraId="6540257B" w14:textId="77777777" w:rsidTr="00721E4C">
        <w:trPr>
          <w:trHeight w:val="227"/>
          <w:jc w:val="center"/>
        </w:trPr>
        <w:tc>
          <w:tcPr>
            <w:tcW w:w="375" w:type="pct"/>
            <w:tcBorders>
              <w:top w:val="single" w:sz="4" w:space="0" w:color="auto"/>
              <w:left w:val="single" w:sz="4" w:space="0" w:color="auto"/>
              <w:bottom w:val="single" w:sz="4" w:space="0" w:color="auto"/>
              <w:right w:val="single" w:sz="4" w:space="0" w:color="auto"/>
            </w:tcBorders>
            <w:vAlign w:val="center"/>
            <w:hideMark/>
          </w:tcPr>
          <w:p w14:paraId="18863CCD" w14:textId="579F374E" w:rsidR="00604A34" w:rsidRPr="002956F1" w:rsidRDefault="00604A34" w:rsidP="00721E4C">
            <w:pPr>
              <w:jc w:val="center"/>
              <w:rPr>
                <w:rFonts w:cs="Tahoma"/>
                <w:snapToGrid w:val="0"/>
                <w:lang w:val="el-GR"/>
              </w:rPr>
            </w:pPr>
            <w:r w:rsidRPr="002956F1">
              <w:rPr>
                <w:rFonts w:cs="Tahoma"/>
                <w:snapToGrid w:val="0"/>
                <w:lang w:val="el-GR"/>
              </w:rPr>
              <w:t>Κ</w:t>
            </w:r>
            <w:r w:rsidR="00EB7F3B" w:rsidRPr="002956F1">
              <w:rPr>
                <w:rFonts w:cs="Tahoma"/>
                <w:snapToGrid w:val="0"/>
                <w:lang w:val="el-GR"/>
              </w:rPr>
              <w:t>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74D86" w14:textId="77777777" w:rsidR="00604A34" w:rsidRPr="002956F1" w:rsidRDefault="00604A34" w:rsidP="00721E4C">
            <w:pPr>
              <w:spacing w:after="0"/>
              <w:jc w:val="left"/>
              <w:rPr>
                <w:rFonts w:ascii="Verdana" w:eastAsia="Arial Unicode MS" w:hAnsi="Verdana" w:cs="Tahoma"/>
                <w:b/>
                <w:sz w:val="18"/>
                <w:szCs w:val="18"/>
                <w:lang w:eastAsia="en-US"/>
              </w:rPr>
            </w:pPr>
          </w:p>
        </w:tc>
        <w:tc>
          <w:tcPr>
            <w:tcW w:w="2581" w:type="pct"/>
            <w:tcBorders>
              <w:top w:val="single" w:sz="4" w:space="0" w:color="auto"/>
              <w:left w:val="single" w:sz="4" w:space="0" w:color="auto"/>
              <w:bottom w:val="single" w:sz="4" w:space="0" w:color="auto"/>
              <w:right w:val="single" w:sz="4" w:space="0" w:color="auto"/>
            </w:tcBorders>
            <w:vAlign w:val="center"/>
            <w:hideMark/>
          </w:tcPr>
          <w:p w14:paraId="0EC611B5" w14:textId="77777777" w:rsidR="00604A34" w:rsidRPr="002956F1" w:rsidRDefault="00604A34" w:rsidP="004A5BEF">
            <w:pPr>
              <w:spacing w:after="0"/>
              <w:rPr>
                <w:rFonts w:cs="Tahoma"/>
              </w:rPr>
            </w:pPr>
            <w:r w:rsidRPr="002956F1">
              <w:rPr>
                <w:rFonts w:cs="Tahoma"/>
              </w:rPr>
              <w:t xml:space="preserve">Χρονοδιάγραμμα Παράδοσης </w:t>
            </w:r>
            <w:r w:rsidRPr="002956F1">
              <w:rPr>
                <w:rFonts w:cs="Tahoma"/>
                <w:lang w:val="el-GR"/>
              </w:rPr>
              <w:t>&amp; Εγκατάστασης Εξοπλισμού</w:t>
            </w:r>
          </w:p>
        </w:tc>
        <w:tc>
          <w:tcPr>
            <w:tcW w:w="779" w:type="pct"/>
            <w:tcBorders>
              <w:top w:val="single" w:sz="4" w:space="0" w:color="auto"/>
              <w:left w:val="single" w:sz="4" w:space="0" w:color="auto"/>
              <w:bottom w:val="single" w:sz="4" w:space="0" w:color="auto"/>
              <w:right w:val="single" w:sz="4" w:space="0" w:color="auto"/>
            </w:tcBorders>
            <w:vAlign w:val="center"/>
            <w:hideMark/>
          </w:tcPr>
          <w:p w14:paraId="5FA20253" w14:textId="77777777" w:rsidR="00604A34" w:rsidRPr="002956F1" w:rsidRDefault="00604A34" w:rsidP="00721E4C">
            <w:pPr>
              <w:jc w:val="center"/>
              <w:rPr>
                <w:rFonts w:cs="Tahoma"/>
                <w:snapToGrid w:val="0"/>
              </w:rPr>
            </w:pPr>
            <w:r w:rsidRPr="002956F1">
              <w:rPr>
                <w:rFonts w:cs="Tahoma"/>
                <w:snapToGrid w:val="0"/>
                <w:lang w:val="el-GR"/>
              </w:rPr>
              <w:t>5</w:t>
            </w:r>
            <w:r w:rsidRPr="002956F1">
              <w:rPr>
                <w:rFonts w:cs="Tahoma"/>
                <w:snapToGrid w:val="0"/>
              </w:rPr>
              <w:t>%</w:t>
            </w:r>
          </w:p>
        </w:tc>
      </w:tr>
      <w:tr w:rsidR="00604A34" w:rsidRPr="002956F1" w14:paraId="4825CA33" w14:textId="77777777" w:rsidTr="00721E4C">
        <w:trPr>
          <w:trHeight w:val="227"/>
          <w:jc w:val="center"/>
        </w:trPr>
        <w:tc>
          <w:tcPr>
            <w:tcW w:w="4221" w:type="pct"/>
            <w:gridSpan w:val="3"/>
            <w:tcBorders>
              <w:top w:val="single" w:sz="4" w:space="0" w:color="auto"/>
              <w:left w:val="single" w:sz="4" w:space="0" w:color="auto"/>
              <w:bottom w:val="single" w:sz="4" w:space="0" w:color="auto"/>
              <w:right w:val="single" w:sz="4" w:space="0" w:color="auto"/>
            </w:tcBorders>
            <w:vAlign w:val="center"/>
          </w:tcPr>
          <w:p w14:paraId="68EADF22" w14:textId="77777777" w:rsidR="00604A34" w:rsidRPr="002956F1" w:rsidRDefault="00604A34" w:rsidP="00952459">
            <w:pPr>
              <w:jc w:val="right"/>
              <w:rPr>
                <w:rFonts w:cs="Tahoma"/>
                <w:lang w:val="el-GR"/>
              </w:rPr>
            </w:pPr>
            <w:r w:rsidRPr="002956F1">
              <w:rPr>
                <w:rFonts w:cs="Tahoma"/>
                <w:b/>
                <w:lang w:val="el-GR"/>
              </w:rPr>
              <w:t>ΑΘΡΟΙΣΜΑ ΣΥΝΤΕΛΕΣΤΩΝ ΒΑΡΥΤΗΤΑΣ ΟΜΑΔΑΣ Β</w:t>
            </w:r>
          </w:p>
        </w:tc>
        <w:tc>
          <w:tcPr>
            <w:tcW w:w="779" w:type="pct"/>
            <w:tcBorders>
              <w:top w:val="single" w:sz="4" w:space="0" w:color="auto"/>
              <w:left w:val="single" w:sz="4" w:space="0" w:color="auto"/>
              <w:bottom w:val="single" w:sz="4" w:space="0" w:color="auto"/>
              <w:right w:val="single" w:sz="4" w:space="0" w:color="auto"/>
            </w:tcBorders>
            <w:vAlign w:val="center"/>
          </w:tcPr>
          <w:p w14:paraId="157F1A6F" w14:textId="478481C6" w:rsidR="00604A34" w:rsidRPr="002956F1" w:rsidRDefault="003B7729" w:rsidP="00721E4C">
            <w:pPr>
              <w:jc w:val="center"/>
              <w:rPr>
                <w:rFonts w:cs="Tahoma"/>
                <w:b/>
                <w:snapToGrid w:val="0"/>
                <w:lang w:val="el-GR"/>
              </w:rPr>
            </w:pPr>
            <w:r w:rsidRPr="002956F1">
              <w:rPr>
                <w:rFonts w:cs="Tahoma"/>
                <w:b/>
                <w:snapToGrid w:val="0"/>
                <w:lang w:val="en-US"/>
              </w:rPr>
              <w:t>2</w:t>
            </w:r>
            <w:r w:rsidR="00604A34" w:rsidRPr="002956F1">
              <w:rPr>
                <w:rFonts w:cs="Tahoma"/>
                <w:b/>
                <w:snapToGrid w:val="0"/>
                <w:lang w:val="el-GR"/>
              </w:rPr>
              <w:t>0%</w:t>
            </w:r>
          </w:p>
        </w:tc>
      </w:tr>
      <w:tr w:rsidR="00604A34" w:rsidRPr="002956F1" w14:paraId="7683512A" w14:textId="77777777" w:rsidTr="00721E4C">
        <w:trPr>
          <w:trHeight w:val="227"/>
          <w:jc w:val="center"/>
        </w:trPr>
        <w:tc>
          <w:tcPr>
            <w:tcW w:w="4221" w:type="pct"/>
            <w:gridSpan w:val="3"/>
            <w:tcBorders>
              <w:top w:val="single" w:sz="4" w:space="0" w:color="auto"/>
              <w:left w:val="single" w:sz="4" w:space="0" w:color="auto"/>
              <w:bottom w:val="single" w:sz="4" w:space="0" w:color="auto"/>
              <w:right w:val="single" w:sz="4" w:space="0" w:color="auto"/>
            </w:tcBorders>
            <w:vAlign w:val="center"/>
          </w:tcPr>
          <w:p w14:paraId="6CCAD101" w14:textId="77777777" w:rsidR="00604A34" w:rsidRPr="002956F1" w:rsidRDefault="00604A34" w:rsidP="00952459">
            <w:pPr>
              <w:jc w:val="right"/>
              <w:rPr>
                <w:rFonts w:cs="Tahoma"/>
                <w:b/>
                <w:lang w:val="el-GR"/>
              </w:rPr>
            </w:pPr>
            <w:r w:rsidRPr="002956F1">
              <w:rPr>
                <w:rFonts w:cs="Tahoma"/>
                <w:b/>
                <w:lang w:val="el-GR"/>
              </w:rPr>
              <w:t>ΑΘΡΟΙΣΜΑ ΣΥΝΟΛΟΥ ΣΥΝΤΕΛΕΣΤΩΝ ΒΑΡΥΤΗΤΑΣ</w:t>
            </w:r>
          </w:p>
        </w:tc>
        <w:tc>
          <w:tcPr>
            <w:tcW w:w="779" w:type="pct"/>
            <w:tcBorders>
              <w:top w:val="single" w:sz="4" w:space="0" w:color="auto"/>
              <w:left w:val="single" w:sz="4" w:space="0" w:color="auto"/>
              <w:bottom w:val="single" w:sz="4" w:space="0" w:color="auto"/>
              <w:right w:val="single" w:sz="4" w:space="0" w:color="auto"/>
            </w:tcBorders>
            <w:vAlign w:val="center"/>
          </w:tcPr>
          <w:p w14:paraId="3BC10255" w14:textId="77777777" w:rsidR="00604A34" w:rsidRPr="002956F1" w:rsidRDefault="00604A34" w:rsidP="00721E4C">
            <w:pPr>
              <w:jc w:val="center"/>
              <w:rPr>
                <w:rFonts w:cs="Tahoma"/>
                <w:b/>
                <w:snapToGrid w:val="0"/>
                <w:lang w:val="el-GR"/>
              </w:rPr>
            </w:pPr>
            <w:r w:rsidRPr="002956F1">
              <w:rPr>
                <w:rFonts w:cs="Tahoma"/>
                <w:b/>
                <w:snapToGrid w:val="0"/>
                <w:lang w:val="el-GR"/>
              </w:rPr>
              <w:t>100%</w:t>
            </w:r>
          </w:p>
        </w:tc>
      </w:tr>
    </w:tbl>
    <w:p w14:paraId="63EC7F31" w14:textId="5FFDDE96" w:rsidR="00604A34" w:rsidRPr="002956F1" w:rsidRDefault="00604A34" w:rsidP="0084456D">
      <w:pPr>
        <w:pStyle w:val="Caption"/>
        <w:rPr>
          <w:rFonts w:ascii="Verdana" w:hAnsi="Verdana"/>
          <w:sz w:val="18"/>
          <w:lang w:val="el-GR"/>
        </w:rPr>
      </w:pPr>
    </w:p>
    <w:p w14:paraId="0ED62F93" w14:textId="6E488664" w:rsidR="0065171A" w:rsidRPr="002956F1" w:rsidRDefault="0065171A" w:rsidP="0065171A">
      <w:pPr>
        <w:pStyle w:val="Heading3"/>
        <w:rPr>
          <w:lang w:val="el-GR"/>
        </w:rPr>
      </w:pPr>
      <w:bookmarkStart w:id="77" w:name="_Toc136940893"/>
      <w:r w:rsidRPr="002956F1">
        <w:rPr>
          <w:lang w:val="el-GR"/>
        </w:rPr>
        <w:t>2.3.2 Βαθμολόγηση και κατάταξη προσφορών</w:t>
      </w:r>
      <w:bookmarkEnd w:id="77"/>
      <w:r w:rsidRPr="002956F1">
        <w:rPr>
          <w:lang w:val="el-GR"/>
        </w:rPr>
        <w:t xml:space="preserve"> </w:t>
      </w:r>
    </w:p>
    <w:p w14:paraId="2063211F" w14:textId="4159028C" w:rsidR="0065171A" w:rsidRPr="002956F1" w:rsidRDefault="0065171A" w:rsidP="0065171A">
      <w:pPr>
        <w:rPr>
          <w:b/>
          <w:i/>
          <w:u w:val="single"/>
          <w:lang w:val="el-GR"/>
        </w:rPr>
      </w:pPr>
      <w:r w:rsidRPr="002956F1">
        <w:rPr>
          <w:lang w:val="el-GR"/>
        </w:rPr>
        <w:t xml:space="preserve">Η βαθμολόγηση κάθε κριτηρίου αξιολόγησης κυμαίνεται από 100 βαθμούς στην περίπτωση που ικανοποιούνται ακριβώς όλοι οι όροι των τεχνικών προδιαγραφών, αυξάνεται δε μέχρι τους </w:t>
      </w:r>
      <w:r w:rsidR="00BB75BF" w:rsidRPr="002956F1">
        <w:rPr>
          <w:lang w:val="el-GR"/>
        </w:rPr>
        <w:t>150</w:t>
      </w:r>
      <w:r w:rsidRPr="002956F1">
        <w:rPr>
          <w:lang w:val="el-GR"/>
        </w:rPr>
        <w:t xml:space="preserve"> βαθμούς όταν υπερκαλύπτονται οι απαιτήσεις του συγκεκριμένου κριτηρίου</w:t>
      </w:r>
      <w:r w:rsidRPr="002956F1">
        <w:rPr>
          <w:rStyle w:val="13"/>
          <w:b/>
          <w:lang w:val="el-GR"/>
        </w:rPr>
        <w:t xml:space="preserve">. </w:t>
      </w:r>
    </w:p>
    <w:p w14:paraId="38B42167" w14:textId="16FAD4E7" w:rsidR="0065171A" w:rsidRPr="002956F1" w:rsidRDefault="0065171A" w:rsidP="0065171A">
      <w:pPr>
        <w:rPr>
          <w:lang w:val="el-GR"/>
        </w:rPr>
      </w:pPr>
      <w:r w:rsidRPr="002956F1">
        <w:rPr>
          <w:lang w:val="el-GR"/>
        </w:rPr>
        <w:t xml:space="preserve">Κάθε κριτήριο αξιολόγησης βαθμολογείται αυτόνομα με βάση τα στοιχεία της προσφοράς. </w:t>
      </w:r>
    </w:p>
    <w:p w14:paraId="3F9F0F8E" w14:textId="5F9CB7FB" w:rsidR="00EB7F3B" w:rsidRPr="002956F1" w:rsidRDefault="00EB7F3B" w:rsidP="0065171A">
      <w:pPr>
        <w:rPr>
          <w:lang w:val="el-GR"/>
        </w:rPr>
      </w:pPr>
      <w:r w:rsidRPr="002956F1">
        <w:rPr>
          <w:lang w:val="el-GR"/>
        </w:rPr>
        <w:t>Κριτήρια με βαθμολογία μικρότερη από 100 βαθμούς (ήτοι που δεν καλύπτουν/παρουσιάζουν αποκλίσεις από τις τεχνικές προδιαγραφές της παρούσας) επιφέρουν την απόρριψη της προσφοράς.</w:t>
      </w:r>
    </w:p>
    <w:p w14:paraId="60F34C87" w14:textId="77777777" w:rsidR="00EB7F3B" w:rsidRPr="002956F1" w:rsidRDefault="00EB7F3B" w:rsidP="00EB7F3B">
      <w:pPr>
        <w:rPr>
          <w:lang w:val="el-GR"/>
        </w:rPr>
      </w:pPr>
      <w:r w:rsidRPr="002956F1">
        <w:rPr>
          <w:lang w:val="el-GR"/>
        </w:rPr>
        <w:t>Η σταθμισμένη βαθμολογία του κάθε κριτηρίου θα προκύπτει από το γινόμενο του επιμέρους συντελεστή βαρύτητας επί τη βαθμολογία του, η δε συνολική βαθμολογία της προσφοράς θα προκύπτει από το άθροισμα των σταθμισμένων βαθμολογιών όλων των κριτηρίων.</w:t>
      </w:r>
    </w:p>
    <w:p w14:paraId="45FB9ACC" w14:textId="4DF217F2" w:rsidR="0065171A" w:rsidRPr="002956F1" w:rsidRDefault="0065171A" w:rsidP="0065171A">
      <w:pPr>
        <w:rPr>
          <w:lang w:val="el-GR"/>
        </w:rPr>
      </w:pPr>
      <w:r w:rsidRPr="002956F1">
        <w:rPr>
          <w:lang w:val="el-GR"/>
        </w:rPr>
        <w:t xml:space="preserve">Η συνολική βαθμολογία της τεχνικής προσφοράς υπολογίζεται με βάση τον παρακάτω τύπο : </w:t>
      </w:r>
    </w:p>
    <w:p w14:paraId="606E6657" w14:textId="271546DA" w:rsidR="0065171A" w:rsidRPr="002956F1" w:rsidRDefault="00EB7F3B" w:rsidP="0065171A">
      <w:pPr>
        <w:rPr>
          <w:lang w:val="el-GR"/>
        </w:rPr>
      </w:pPr>
      <w:r w:rsidRPr="002956F1">
        <w:rPr>
          <w:lang w:val="el-GR"/>
        </w:rPr>
        <w:t>Β</w:t>
      </w:r>
      <w:r w:rsidR="0065171A" w:rsidRPr="002956F1">
        <w:rPr>
          <w:lang w:val="el-GR"/>
        </w:rPr>
        <w:t>= σ1χΚ1 + σ2χΚ2 +……+σνχΚν</w:t>
      </w:r>
    </w:p>
    <w:p w14:paraId="1E32F0AE" w14:textId="77777777" w:rsidR="00EB7F3B" w:rsidRPr="002956F1" w:rsidRDefault="00EB7F3B" w:rsidP="00EB7F3B">
      <w:pPr>
        <w:rPr>
          <w:rFonts w:cs="Tahoma"/>
          <w:lang w:val="el-GR"/>
        </w:rPr>
      </w:pPr>
      <w:r w:rsidRPr="002956F1">
        <w:rPr>
          <w:rFonts w:cs="Tahoma"/>
          <w:lang w:val="el-GR"/>
        </w:rPr>
        <w:lastRenderedPageBreak/>
        <w:t>Επομένως, η βαθμολογία της τεχνικής προσφοράς του κάθε υποψηφίου οικονομικού φορέα ΒΤΠi, λαμβάνοντας υπόψη τα κριτήρια της παραγράφου 2.3.1 της παρούσας διακήρυξης, υπολογίζεται από τη σχέση :</w:t>
      </w:r>
    </w:p>
    <w:p w14:paraId="23481350" w14:textId="2A467B85" w:rsidR="00EB7F3B" w:rsidRPr="002956F1" w:rsidRDefault="00EB7F3B" w:rsidP="00EB7F3B">
      <w:pPr>
        <w:spacing w:before="360" w:after="360"/>
        <w:jc w:val="center"/>
        <w:rPr>
          <w:rFonts w:cs="Tahoma"/>
          <w:i/>
          <w:iCs/>
          <w:szCs w:val="22"/>
          <w:lang w:val="el-GR"/>
        </w:rPr>
      </w:pPr>
      <w:r w:rsidRPr="002956F1">
        <w:rPr>
          <w:rFonts w:cs="Tahoma"/>
          <w:b/>
          <w:bCs/>
          <w:i/>
          <w:iCs/>
          <w:szCs w:val="22"/>
          <w:lang w:val="el-GR"/>
        </w:rPr>
        <w:t>Για το Τμήμα 1 : Β</w:t>
      </w:r>
      <w:r w:rsidRPr="002956F1">
        <w:rPr>
          <w:rFonts w:cs="Tahoma"/>
          <w:b/>
          <w:bCs/>
          <w:i/>
          <w:iCs/>
          <w:szCs w:val="22"/>
          <w:lang w:val="en-US"/>
        </w:rPr>
        <w:t>T</w:t>
      </w:r>
      <w:r w:rsidRPr="002956F1">
        <w:rPr>
          <w:rFonts w:cs="Tahoma"/>
          <w:b/>
          <w:bCs/>
          <w:i/>
          <w:iCs/>
          <w:szCs w:val="22"/>
          <w:lang w:val="el-GR"/>
        </w:rPr>
        <w:t>Π</w:t>
      </w:r>
      <w:r w:rsidRPr="002956F1">
        <w:rPr>
          <w:rFonts w:cs="Tahoma"/>
          <w:b/>
          <w:bCs/>
          <w:i/>
          <w:iCs/>
          <w:szCs w:val="22"/>
          <w:vertAlign w:val="subscript"/>
        </w:rPr>
        <w:t>i</w:t>
      </w:r>
      <w:r w:rsidRPr="002956F1">
        <w:rPr>
          <w:rFonts w:cs="Tahoma"/>
          <w:b/>
          <w:bCs/>
          <w:i/>
          <w:iCs/>
          <w:szCs w:val="22"/>
          <w:lang w:val="el-GR"/>
        </w:rPr>
        <w:t xml:space="preserve"> = </w:t>
      </w:r>
      <w:r w:rsidR="008239AA" w:rsidRPr="002956F1">
        <w:rPr>
          <w:rFonts w:cs="Tahoma"/>
          <w:i/>
          <w:iCs/>
          <w:szCs w:val="22"/>
          <w:lang w:val="el-GR"/>
        </w:rPr>
        <w:t>Κ1</w:t>
      </w:r>
      <w:r w:rsidR="008239AA" w:rsidRPr="002956F1">
        <w:rPr>
          <w:rFonts w:cs="Tahoma"/>
          <w:i/>
          <w:iCs/>
          <w:szCs w:val="22"/>
        </w:rPr>
        <w:t>x</w:t>
      </w:r>
      <w:r w:rsidR="008239AA">
        <w:rPr>
          <w:rFonts w:cs="Tahoma"/>
          <w:i/>
          <w:iCs/>
          <w:szCs w:val="22"/>
          <w:lang w:val="el-GR"/>
        </w:rPr>
        <w:t>65</w:t>
      </w:r>
      <w:r w:rsidRPr="002956F1">
        <w:rPr>
          <w:rFonts w:cs="Tahoma"/>
          <w:i/>
          <w:iCs/>
          <w:szCs w:val="22"/>
          <w:lang w:val="el-GR"/>
        </w:rPr>
        <w:t xml:space="preserve">% + </w:t>
      </w:r>
      <w:r w:rsidR="008239AA" w:rsidRPr="002956F1">
        <w:rPr>
          <w:rFonts w:cs="Tahoma"/>
          <w:i/>
          <w:iCs/>
          <w:szCs w:val="22"/>
          <w:lang w:val="el-GR"/>
        </w:rPr>
        <w:t>Κ2</w:t>
      </w:r>
      <w:r w:rsidR="008239AA" w:rsidRPr="002956F1">
        <w:rPr>
          <w:rFonts w:cs="Tahoma"/>
          <w:i/>
          <w:iCs/>
          <w:szCs w:val="22"/>
        </w:rPr>
        <w:t>x</w:t>
      </w:r>
      <w:r w:rsidR="008239AA">
        <w:rPr>
          <w:rFonts w:cs="Tahoma"/>
          <w:i/>
          <w:iCs/>
          <w:szCs w:val="22"/>
          <w:lang w:val="el-GR"/>
        </w:rPr>
        <w:t>14</w:t>
      </w:r>
      <w:r w:rsidRPr="002956F1">
        <w:rPr>
          <w:rFonts w:cs="Tahoma"/>
          <w:i/>
          <w:iCs/>
          <w:szCs w:val="22"/>
          <w:lang w:val="el-GR"/>
        </w:rPr>
        <w:t>% + Κ3</w:t>
      </w:r>
      <w:r w:rsidRPr="002956F1">
        <w:rPr>
          <w:rFonts w:cs="Tahoma"/>
          <w:i/>
          <w:iCs/>
          <w:szCs w:val="22"/>
        </w:rPr>
        <w:t>x</w:t>
      </w:r>
      <w:r w:rsidRPr="002956F1">
        <w:rPr>
          <w:rFonts w:cs="Tahoma"/>
          <w:i/>
          <w:iCs/>
          <w:szCs w:val="22"/>
          <w:lang w:val="el-GR"/>
        </w:rPr>
        <w:t xml:space="preserve">1% + </w:t>
      </w:r>
      <w:r w:rsidR="008239AA" w:rsidRPr="002956F1">
        <w:rPr>
          <w:rFonts w:cs="Tahoma"/>
          <w:i/>
          <w:iCs/>
          <w:szCs w:val="22"/>
          <w:lang w:val="el-GR"/>
        </w:rPr>
        <w:t>Κ4</w:t>
      </w:r>
      <w:r w:rsidR="008239AA" w:rsidRPr="002956F1">
        <w:rPr>
          <w:rFonts w:cs="Tahoma"/>
          <w:i/>
          <w:iCs/>
          <w:szCs w:val="22"/>
        </w:rPr>
        <w:t>x</w:t>
      </w:r>
      <w:r w:rsidR="008239AA">
        <w:rPr>
          <w:rFonts w:cs="Tahoma"/>
          <w:i/>
          <w:iCs/>
          <w:szCs w:val="22"/>
          <w:lang w:val="el-GR"/>
        </w:rPr>
        <w:t>10</w:t>
      </w:r>
      <w:r w:rsidR="0009511D" w:rsidRPr="002956F1">
        <w:rPr>
          <w:rFonts w:cs="Tahoma"/>
          <w:i/>
          <w:iCs/>
          <w:szCs w:val="22"/>
          <w:lang w:val="el-GR"/>
        </w:rPr>
        <w:t xml:space="preserve">% + </w:t>
      </w:r>
      <w:r w:rsidR="008239AA" w:rsidRPr="002956F1">
        <w:rPr>
          <w:rFonts w:cs="Tahoma"/>
          <w:i/>
          <w:iCs/>
          <w:szCs w:val="22"/>
          <w:lang w:val="el-GR"/>
        </w:rPr>
        <w:t>Κ5</w:t>
      </w:r>
      <w:r w:rsidR="008239AA" w:rsidRPr="002956F1">
        <w:rPr>
          <w:rFonts w:cs="Tahoma"/>
          <w:i/>
          <w:iCs/>
          <w:szCs w:val="22"/>
        </w:rPr>
        <w:t>x</w:t>
      </w:r>
      <w:r w:rsidR="008239AA">
        <w:rPr>
          <w:rFonts w:cs="Tahoma"/>
          <w:i/>
          <w:iCs/>
          <w:szCs w:val="22"/>
          <w:lang w:val="el-GR"/>
        </w:rPr>
        <w:t>5</w:t>
      </w:r>
      <w:r w:rsidRPr="002956F1">
        <w:rPr>
          <w:rFonts w:cs="Tahoma"/>
          <w:i/>
          <w:iCs/>
          <w:szCs w:val="22"/>
          <w:lang w:val="el-GR"/>
        </w:rPr>
        <w:t>% + Κ</w:t>
      </w:r>
      <w:r w:rsidR="0009511D" w:rsidRPr="002956F1">
        <w:rPr>
          <w:rFonts w:cs="Tahoma"/>
          <w:i/>
          <w:iCs/>
          <w:szCs w:val="22"/>
          <w:lang w:val="el-GR"/>
        </w:rPr>
        <w:t>6</w:t>
      </w:r>
      <w:r w:rsidRPr="002956F1">
        <w:rPr>
          <w:rFonts w:cs="Tahoma"/>
          <w:i/>
          <w:iCs/>
          <w:szCs w:val="22"/>
        </w:rPr>
        <w:t>x</w:t>
      </w:r>
      <w:r w:rsidRPr="002956F1">
        <w:rPr>
          <w:rFonts w:cs="Tahoma"/>
          <w:i/>
          <w:iCs/>
          <w:szCs w:val="22"/>
          <w:lang w:val="el-GR"/>
        </w:rPr>
        <w:t>5%</w:t>
      </w:r>
    </w:p>
    <w:p w14:paraId="38269805" w14:textId="004ED7F2" w:rsidR="00EB7F3B" w:rsidRPr="002956F1" w:rsidRDefault="00EB7F3B" w:rsidP="00EB7F3B">
      <w:pPr>
        <w:spacing w:before="360" w:after="360"/>
        <w:jc w:val="center"/>
        <w:rPr>
          <w:rFonts w:cs="Tahoma"/>
          <w:i/>
          <w:iCs/>
          <w:szCs w:val="22"/>
          <w:lang w:val="el-GR"/>
        </w:rPr>
      </w:pPr>
      <w:r w:rsidRPr="002956F1">
        <w:rPr>
          <w:rFonts w:cs="Tahoma"/>
          <w:b/>
          <w:bCs/>
          <w:i/>
          <w:iCs/>
          <w:szCs w:val="22"/>
          <w:lang w:val="el-GR"/>
        </w:rPr>
        <w:t>Για το Τμήμα 2 : Β</w:t>
      </w:r>
      <w:r w:rsidRPr="002956F1">
        <w:rPr>
          <w:rFonts w:cs="Tahoma"/>
          <w:b/>
          <w:bCs/>
          <w:i/>
          <w:iCs/>
          <w:szCs w:val="22"/>
          <w:lang w:val="en-US"/>
        </w:rPr>
        <w:t>T</w:t>
      </w:r>
      <w:r w:rsidRPr="002956F1">
        <w:rPr>
          <w:rFonts w:cs="Tahoma"/>
          <w:b/>
          <w:bCs/>
          <w:i/>
          <w:iCs/>
          <w:szCs w:val="22"/>
          <w:lang w:val="el-GR"/>
        </w:rPr>
        <w:t>Π</w:t>
      </w:r>
      <w:r w:rsidRPr="002956F1">
        <w:rPr>
          <w:rFonts w:cs="Tahoma"/>
          <w:b/>
          <w:bCs/>
          <w:i/>
          <w:iCs/>
          <w:szCs w:val="22"/>
          <w:vertAlign w:val="subscript"/>
        </w:rPr>
        <w:t>i</w:t>
      </w:r>
      <w:r w:rsidRPr="002956F1">
        <w:rPr>
          <w:rFonts w:cs="Tahoma"/>
          <w:b/>
          <w:bCs/>
          <w:i/>
          <w:iCs/>
          <w:szCs w:val="22"/>
          <w:lang w:val="el-GR"/>
        </w:rPr>
        <w:t xml:space="preserve"> = </w:t>
      </w:r>
      <w:r w:rsidR="008239AA" w:rsidRPr="002956F1">
        <w:rPr>
          <w:rFonts w:cs="Tahoma"/>
          <w:i/>
          <w:iCs/>
          <w:szCs w:val="22"/>
          <w:lang w:val="el-GR"/>
        </w:rPr>
        <w:t>Κ1</w:t>
      </w:r>
      <w:r w:rsidR="008239AA" w:rsidRPr="002956F1">
        <w:rPr>
          <w:rFonts w:cs="Tahoma"/>
          <w:i/>
          <w:iCs/>
          <w:szCs w:val="22"/>
        </w:rPr>
        <w:t>x</w:t>
      </w:r>
      <w:r w:rsidR="008239AA">
        <w:rPr>
          <w:rFonts w:cs="Tahoma"/>
          <w:i/>
          <w:iCs/>
          <w:szCs w:val="22"/>
          <w:lang w:val="el-GR"/>
        </w:rPr>
        <w:t>60</w:t>
      </w:r>
      <w:r w:rsidRPr="002956F1">
        <w:rPr>
          <w:rFonts w:cs="Tahoma"/>
          <w:i/>
          <w:iCs/>
          <w:szCs w:val="22"/>
          <w:lang w:val="el-GR"/>
        </w:rPr>
        <w:t xml:space="preserve">% + </w:t>
      </w:r>
      <w:r w:rsidR="008239AA" w:rsidRPr="002956F1">
        <w:rPr>
          <w:rFonts w:cs="Tahoma"/>
          <w:i/>
          <w:iCs/>
          <w:szCs w:val="22"/>
          <w:lang w:val="el-GR"/>
        </w:rPr>
        <w:t>Κ2</w:t>
      </w:r>
      <w:r w:rsidR="008239AA" w:rsidRPr="002956F1">
        <w:rPr>
          <w:rFonts w:cs="Tahoma"/>
          <w:i/>
          <w:iCs/>
          <w:szCs w:val="22"/>
        </w:rPr>
        <w:t>x</w:t>
      </w:r>
      <w:r w:rsidR="008239AA">
        <w:rPr>
          <w:rFonts w:cs="Tahoma"/>
          <w:i/>
          <w:iCs/>
          <w:szCs w:val="22"/>
          <w:lang w:val="el-GR"/>
        </w:rPr>
        <w:t>20</w:t>
      </w:r>
      <w:r w:rsidRPr="002956F1">
        <w:rPr>
          <w:rFonts w:cs="Tahoma"/>
          <w:i/>
          <w:iCs/>
          <w:szCs w:val="22"/>
          <w:lang w:val="el-GR"/>
        </w:rPr>
        <w:t xml:space="preserve">% + </w:t>
      </w:r>
      <w:r w:rsidR="008239AA" w:rsidRPr="002956F1">
        <w:rPr>
          <w:rFonts w:cs="Tahoma"/>
          <w:i/>
          <w:iCs/>
          <w:szCs w:val="22"/>
          <w:lang w:val="el-GR"/>
        </w:rPr>
        <w:t>Κ3</w:t>
      </w:r>
      <w:r w:rsidR="008239AA" w:rsidRPr="002956F1">
        <w:rPr>
          <w:rFonts w:cs="Tahoma"/>
          <w:i/>
          <w:iCs/>
          <w:szCs w:val="22"/>
        </w:rPr>
        <w:t>x</w:t>
      </w:r>
      <w:r w:rsidR="008239AA">
        <w:rPr>
          <w:rFonts w:cs="Tahoma"/>
          <w:i/>
          <w:iCs/>
          <w:szCs w:val="22"/>
          <w:lang w:val="el-GR"/>
        </w:rPr>
        <w:t>10</w:t>
      </w:r>
      <w:r w:rsidRPr="002956F1">
        <w:rPr>
          <w:rFonts w:cs="Tahoma"/>
          <w:i/>
          <w:iCs/>
          <w:szCs w:val="22"/>
          <w:lang w:val="el-GR"/>
        </w:rPr>
        <w:t xml:space="preserve">% + </w:t>
      </w:r>
      <w:r w:rsidR="008239AA" w:rsidRPr="002956F1">
        <w:rPr>
          <w:rFonts w:cs="Tahoma"/>
          <w:i/>
          <w:iCs/>
          <w:szCs w:val="22"/>
          <w:lang w:val="el-GR"/>
        </w:rPr>
        <w:t>Κ4</w:t>
      </w:r>
      <w:r w:rsidR="008239AA" w:rsidRPr="002956F1">
        <w:rPr>
          <w:rFonts w:cs="Tahoma"/>
          <w:i/>
          <w:iCs/>
          <w:szCs w:val="22"/>
        </w:rPr>
        <w:t>x</w:t>
      </w:r>
      <w:r w:rsidR="008239AA">
        <w:rPr>
          <w:rFonts w:cs="Tahoma"/>
          <w:i/>
          <w:iCs/>
          <w:szCs w:val="22"/>
          <w:lang w:val="el-GR"/>
        </w:rPr>
        <w:t>5</w:t>
      </w:r>
      <w:r w:rsidRPr="002956F1">
        <w:rPr>
          <w:rFonts w:cs="Tahoma"/>
          <w:i/>
          <w:iCs/>
          <w:szCs w:val="22"/>
          <w:lang w:val="el-GR"/>
        </w:rPr>
        <w:t>% + Κ5</w:t>
      </w:r>
      <w:r w:rsidRPr="002956F1">
        <w:rPr>
          <w:rFonts w:cs="Tahoma"/>
          <w:i/>
          <w:iCs/>
          <w:szCs w:val="22"/>
        </w:rPr>
        <w:t>x</w:t>
      </w:r>
      <w:r w:rsidRPr="002956F1">
        <w:rPr>
          <w:rFonts w:cs="Tahoma"/>
          <w:i/>
          <w:iCs/>
          <w:szCs w:val="22"/>
          <w:lang w:val="el-GR"/>
        </w:rPr>
        <w:t>5%</w:t>
      </w:r>
    </w:p>
    <w:p w14:paraId="0658F678" w14:textId="30F1AE1D" w:rsidR="0065171A" w:rsidRPr="002956F1" w:rsidRDefault="00EB7F3B" w:rsidP="0065171A">
      <w:pPr>
        <w:rPr>
          <w:lang w:val="el-GR"/>
        </w:rPr>
      </w:pPr>
      <w:r w:rsidRPr="002956F1">
        <w:rPr>
          <w:lang w:val="el-GR"/>
        </w:rPr>
        <w:t xml:space="preserve">Τα αποτελέσματα θα καταγραφούν και θα αξιολογηθούν. Ειδικότερα, η βαθμολόγηση και η κατάταξη των προσφορών θα γίνει με το κριτήριο της </w:t>
      </w:r>
      <w:r w:rsidRPr="002956F1">
        <w:rPr>
          <w:b/>
          <w:lang w:val="el-GR"/>
        </w:rPr>
        <w:t>πλέον συμφέρουσας από οικονομική άποψης Προσφοράς βάσει βέλτιστης σχέσης Ποιότητας – Τιμής</w:t>
      </w:r>
      <w:r w:rsidRPr="002956F1">
        <w:rPr>
          <w:lang w:val="el-GR"/>
        </w:rPr>
        <w:t>.</w:t>
      </w:r>
    </w:p>
    <w:p w14:paraId="287A006A" w14:textId="64EA2CC4" w:rsidR="0065171A" w:rsidRPr="002956F1" w:rsidRDefault="0065171A" w:rsidP="0065171A">
      <w:pPr>
        <w:rPr>
          <w:b/>
          <w:bCs/>
          <w:lang w:val="el-GR"/>
        </w:rPr>
      </w:pPr>
      <w:r w:rsidRPr="002956F1">
        <w:rPr>
          <w:lang w:val="el-GR"/>
        </w:rPr>
        <w:t xml:space="preserve">Πλέον συμφέρουσα από οικονομική άποψη προσφορά είναι εκείνη που παρουσιάζει τον μικρότερο λόγο της προσφερθείσας τιμής προς τη συνολική βαθμολογία της τεχνικής προσφοράς (ήτοι αυτή στην οποία το Λ είναι ο μικρότερος αριθμός), σύμφωνα με τον τύπο που ακολουθεί. </w:t>
      </w:r>
    </w:p>
    <w:tbl>
      <w:tblPr>
        <w:tblW w:w="0" w:type="auto"/>
        <w:tblInd w:w="164" w:type="dxa"/>
        <w:tblLayout w:type="fixed"/>
        <w:tblLook w:val="0000" w:firstRow="0" w:lastRow="0" w:firstColumn="0" w:lastColumn="0" w:noHBand="0" w:noVBand="0"/>
      </w:tblPr>
      <w:tblGrid>
        <w:gridCol w:w="450"/>
        <w:gridCol w:w="436"/>
        <w:gridCol w:w="4550"/>
      </w:tblGrid>
      <w:tr w:rsidR="0065171A" w:rsidRPr="002956F1" w14:paraId="71DB4B79" w14:textId="77777777" w:rsidTr="00721E4C">
        <w:trPr>
          <w:cantSplit/>
        </w:trPr>
        <w:tc>
          <w:tcPr>
            <w:tcW w:w="450" w:type="dxa"/>
            <w:vMerge w:val="restart"/>
            <w:shd w:val="clear" w:color="auto" w:fill="auto"/>
            <w:vAlign w:val="center"/>
          </w:tcPr>
          <w:p w14:paraId="6B6EA87D" w14:textId="77777777" w:rsidR="0065171A" w:rsidRPr="002956F1" w:rsidRDefault="0065171A" w:rsidP="00721E4C">
            <w:pPr>
              <w:rPr>
                <w:b/>
                <w:lang w:val="el-GR"/>
              </w:rPr>
            </w:pPr>
            <w:r w:rsidRPr="002956F1">
              <w:rPr>
                <w:b/>
                <w:bCs/>
                <w:lang w:val="el-GR"/>
              </w:rPr>
              <w:t>Λ</w:t>
            </w:r>
          </w:p>
        </w:tc>
        <w:tc>
          <w:tcPr>
            <w:tcW w:w="436" w:type="dxa"/>
            <w:vMerge w:val="restart"/>
            <w:shd w:val="clear" w:color="auto" w:fill="auto"/>
            <w:vAlign w:val="center"/>
          </w:tcPr>
          <w:p w14:paraId="0F42B647" w14:textId="77777777" w:rsidR="0065171A" w:rsidRPr="002956F1" w:rsidRDefault="0065171A" w:rsidP="00721E4C">
            <w:pPr>
              <w:rPr>
                <w:b/>
                <w:bCs/>
                <w:lang w:val="el-GR"/>
              </w:rPr>
            </w:pPr>
            <w:r w:rsidRPr="002956F1">
              <w:rPr>
                <w:b/>
                <w:lang w:val="el-GR"/>
              </w:rPr>
              <w:t>=</w:t>
            </w:r>
          </w:p>
        </w:tc>
        <w:tc>
          <w:tcPr>
            <w:tcW w:w="4550" w:type="dxa"/>
            <w:tcBorders>
              <w:bottom w:val="single" w:sz="4" w:space="0" w:color="000000"/>
            </w:tcBorders>
            <w:shd w:val="clear" w:color="auto" w:fill="auto"/>
            <w:vAlign w:val="center"/>
          </w:tcPr>
          <w:p w14:paraId="0D5786CE" w14:textId="77777777" w:rsidR="0065171A" w:rsidRPr="002956F1" w:rsidRDefault="0065171A" w:rsidP="00721E4C">
            <w:pPr>
              <w:jc w:val="center"/>
            </w:pPr>
            <w:r w:rsidRPr="002956F1">
              <w:rPr>
                <w:b/>
                <w:bCs/>
                <w:lang w:val="el-GR"/>
              </w:rPr>
              <w:t>Προσφερθείσα τιμή</w:t>
            </w:r>
          </w:p>
        </w:tc>
      </w:tr>
      <w:tr w:rsidR="0065171A" w:rsidRPr="002956F1" w14:paraId="4717C3E2" w14:textId="77777777" w:rsidTr="00721E4C">
        <w:trPr>
          <w:cantSplit/>
        </w:trPr>
        <w:tc>
          <w:tcPr>
            <w:tcW w:w="0" w:type="dxa"/>
            <w:vMerge/>
            <w:shd w:val="clear" w:color="auto" w:fill="auto"/>
            <w:vAlign w:val="center"/>
          </w:tcPr>
          <w:p w14:paraId="04EB5B78" w14:textId="77777777" w:rsidR="0065171A" w:rsidRPr="002956F1" w:rsidRDefault="0065171A" w:rsidP="00721E4C">
            <w:pPr>
              <w:snapToGrid w:val="0"/>
            </w:pPr>
          </w:p>
        </w:tc>
        <w:tc>
          <w:tcPr>
            <w:tcW w:w="0" w:type="dxa"/>
            <w:vMerge/>
            <w:shd w:val="clear" w:color="auto" w:fill="auto"/>
            <w:vAlign w:val="center"/>
          </w:tcPr>
          <w:p w14:paraId="5420BD78" w14:textId="77777777" w:rsidR="0065171A" w:rsidRPr="002956F1" w:rsidRDefault="0065171A" w:rsidP="00721E4C">
            <w:pPr>
              <w:snapToGrid w:val="0"/>
            </w:pPr>
          </w:p>
        </w:tc>
        <w:tc>
          <w:tcPr>
            <w:tcW w:w="4550" w:type="dxa"/>
            <w:tcBorders>
              <w:top w:val="single" w:sz="4" w:space="0" w:color="000000"/>
            </w:tcBorders>
            <w:shd w:val="clear" w:color="auto" w:fill="auto"/>
            <w:vAlign w:val="center"/>
          </w:tcPr>
          <w:p w14:paraId="07118B40" w14:textId="77777777" w:rsidR="0065171A" w:rsidRPr="002956F1" w:rsidRDefault="0065171A" w:rsidP="00721E4C">
            <w:pPr>
              <w:jc w:val="center"/>
            </w:pPr>
            <w:r w:rsidRPr="002956F1">
              <w:rPr>
                <w:b/>
                <w:lang w:val="el-GR"/>
              </w:rPr>
              <w:t>Συνολική βαθμολογία τεχνικής προσφοράς</w:t>
            </w:r>
          </w:p>
        </w:tc>
      </w:tr>
    </w:tbl>
    <w:p w14:paraId="75C28054" w14:textId="5ABCFD6E" w:rsidR="0065171A" w:rsidRPr="002956F1" w:rsidRDefault="0065171A" w:rsidP="0065171A">
      <w:pPr>
        <w:rPr>
          <w:iCs/>
          <w:color w:val="5B9BD5"/>
          <w:lang w:val="el-GR"/>
        </w:rPr>
      </w:pPr>
    </w:p>
    <w:p w14:paraId="1E8050B9" w14:textId="6F589CE4" w:rsidR="0065171A" w:rsidRPr="002956F1" w:rsidRDefault="00F1246A" w:rsidP="0065171A">
      <w:pPr>
        <w:rPr>
          <w:lang w:val="el-GR"/>
        </w:rPr>
      </w:pPr>
      <w:r w:rsidRPr="002956F1">
        <w:rPr>
          <w:b/>
          <w:lang w:val="el-GR"/>
        </w:rPr>
        <w:t>Η βαθμολόγηση και η κατάταξη των προσφορών θα γίνει ξεχωριστά για κάθε τμήμα και ο</w:t>
      </w:r>
      <w:r w:rsidR="0065171A" w:rsidRPr="002956F1">
        <w:rPr>
          <w:b/>
          <w:lang w:val="el-GR"/>
        </w:rPr>
        <w:t xml:space="preserve"> ανάδοχος θα ανακηρύσσεται αυτοτελώς για κάθε τμήμα</w:t>
      </w:r>
      <w:r w:rsidR="0065171A" w:rsidRPr="002956F1">
        <w:rPr>
          <w:lang w:val="el-GR"/>
        </w:rPr>
        <w:t>.</w:t>
      </w:r>
    </w:p>
    <w:p w14:paraId="1F53579B" w14:textId="5B548556" w:rsidR="0065171A" w:rsidRPr="002956F1" w:rsidRDefault="0065171A" w:rsidP="0065171A">
      <w:pPr>
        <w:rPr>
          <w:iCs/>
          <w:color w:val="5B9BD5"/>
          <w:lang w:val="el-GR"/>
        </w:rPr>
      </w:pPr>
    </w:p>
    <w:p w14:paraId="548C1EA4" w14:textId="77777777" w:rsidR="0065171A" w:rsidRPr="002956F1" w:rsidRDefault="0065171A" w:rsidP="0065171A">
      <w:pPr>
        <w:rPr>
          <w:iCs/>
          <w:color w:val="5B9BD5"/>
          <w:lang w:val="el-GR"/>
        </w:rPr>
      </w:pPr>
    </w:p>
    <w:p w14:paraId="217153A0"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78" w:name="_Toc103273583"/>
      <w:bookmarkStart w:id="79" w:name="_Toc77680812"/>
      <w:bookmarkStart w:id="80" w:name="_Toc77681197"/>
      <w:bookmarkStart w:id="81" w:name="_Toc77951799"/>
      <w:bookmarkStart w:id="82" w:name="_Toc77952043"/>
      <w:bookmarkStart w:id="83" w:name="_Toc78210638"/>
      <w:bookmarkStart w:id="84" w:name="_Toc78273326"/>
      <w:bookmarkStart w:id="85" w:name="_Toc77680814"/>
      <w:bookmarkStart w:id="86" w:name="_Toc77681199"/>
      <w:bookmarkStart w:id="87" w:name="_Toc77951801"/>
      <w:bookmarkStart w:id="88" w:name="_Toc77952045"/>
      <w:bookmarkStart w:id="89" w:name="_Toc78210640"/>
      <w:bookmarkStart w:id="90" w:name="_Toc78273328"/>
      <w:bookmarkStart w:id="91" w:name="_Toc77680818"/>
      <w:bookmarkStart w:id="92" w:name="_Toc77681203"/>
      <w:bookmarkStart w:id="93" w:name="_Toc77951805"/>
      <w:bookmarkStart w:id="94" w:name="_Toc77952049"/>
      <w:bookmarkStart w:id="95" w:name="_Toc78210644"/>
      <w:bookmarkStart w:id="96" w:name="_Toc78273332"/>
      <w:bookmarkStart w:id="97" w:name="_Toc77680820"/>
      <w:bookmarkStart w:id="98" w:name="_Toc77681205"/>
      <w:bookmarkStart w:id="99" w:name="_Toc77951807"/>
      <w:bookmarkStart w:id="100" w:name="_Toc77952051"/>
      <w:bookmarkStart w:id="101" w:name="_Toc78210646"/>
      <w:bookmarkStart w:id="102" w:name="_Toc78273334"/>
      <w:bookmarkStart w:id="103" w:name="_Toc77680845"/>
      <w:bookmarkStart w:id="104" w:name="_Toc77681230"/>
      <w:bookmarkStart w:id="105" w:name="_Toc77951832"/>
      <w:bookmarkStart w:id="106" w:name="_Toc77952076"/>
      <w:bookmarkStart w:id="107" w:name="_Toc78210671"/>
      <w:bookmarkStart w:id="108" w:name="_Toc78273359"/>
      <w:bookmarkStart w:id="109" w:name="_Toc77680850"/>
      <w:bookmarkStart w:id="110" w:name="_Toc77681235"/>
      <w:bookmarkStart w:id="111" w:name="_Toc77951837"/>
      <w:bookmarkStart w:id="112" w:name="_Toc77952081"/>
      <w:bookmarkStart w:id="113" w:name="_Toc78210676"/>
      <w:bookmarkStart w:id="114" w:name="_Toc78273364"/>
      <w:bookmarkStart w:id="115" w:name="_Toc77680851"/>
      <w:bookmarkStart w:id="116" w:name="_Toc77681236"/>
      <w:bookmarkStart w:id="117" w:name="_Toc77951838"/>
      <w:bookmarkStart w:id="118" w:name="_Toc77952082"/>
      <w:bookmarkStart w:id="119" w:name="_Toc78210677"/>
      <w:bookmarkStart w:id="120" w:name="_Toc78273365"/>
      <w:bookmarkStart w:id="121" w:name="_Toc77680891"/>
      <w:bookmarkStart w:id="122" w:name="_Toc77681276"/>
      <w:bookmarkStart w:id="123" w:name="_Toc77951878"/>
      <w:bookmarkStart w:id="124" w:name="_Toc77952122"/>
      <w:bookmarkStart w:id="125" w:name="_Toc78210717"/>
      <w:bookmarkStart w:id="126" w:name="_Toc78273405"/>
      <w:bookmarkStart w:id="127" w:name="_Toc77680892"/>
      <w:bookmarkStart w:id="128" w:name="_Toc77681277"/>
      <w:bookmarkStart w:id="129" w:name="_Toc77951879"/>
      <w:bookmarkStart w:id="130" w:name="_Toc77952123"/>
      <w:bookmarkStart w:id="131" w:name="_Toc78210718"/>
      <w:bookmarkStart w:id="132" w:name="_Toc78273406"/>
      <w:bookmarkStart w:id="133" w:name="_Toc77680893"/>
      <w:bookmarkStart w:id="134" w:name="_Toc77681278"/>
      <w:bookmarkStart w:id="135" w:name="_Toc77951880"/>
      <w:bookmarkStart w:id="136" w:name="_Toc77952124"/>
      <w:bookmarkStart w:id="137" w:name="_Toc78210719"/>
      <w:bookmarkStart w:id="138" w:name="_Toc78273407"/>
      <w:bookmarkStart w:id="139" w:name="_Toc77680894"/>
      <w:bookmarkStart w:id="140" w:name="_Toc77681279"/>
      <w:bookmarkStart w:id="141" w:name="_Toc77951881"/>
      <w:bookmarkStart w:id="142" w:name="_Toc77952125"/>
      <w:bookmarkStart w:id="143" w:name="_Toc78210720"/>
      <w:bookmarkStart w:id="144" w:name="_Toc78273408"/>
      <w:bookmarkStart w:id="145" w:name="_Toc77680896"/>
      <w:bookmarkStart w:id="146" w:name="_Toc77681281"/>
      <w:bookmarkStart w:id="147" w:name="_Toc77951883"/>
      <w:bookmarkStart w:id="148" w:name="_Toc77952127"/>
      <w:bookmarkStart w:id="149" w:name="_Toc78210722"/>
      <w:bookmarkStart w:id="150" w:name="_Toc78273410"/>
      <w:bookmarkStart w:id="151" w:name="_Toc77680899"/>
      <w:bookmarkStart w:id="152" w:name="_Toc77681284"/>
      <w:bookmarkStart w:id="153" w:name="_Toc77951886"/>
      <w:bookmarkStart w:id="154" w:name="_Toc77952130"/>
      <w:bookmarkStart w:id="155" w:name="_Toc78210725"/>
      <w:bookmarkStart w:id="156" w:name="_Toc78273413"/>
      <w:bookmarkStart w:id="157" w:name="_Toc77680901"/>
      <w:bookmarkStart w:id="158" w:name="_Toc77681286"/>
      <w:bookmarkStart w:id="159" w:name="_Toc77951888"/>
      <w:bookmarkStart w:id="160" w:name="_Toc77952132"/>
      <w:bookmarkStart w:id="161" w:name="_Toc78210727"/>
      <w:bookmarkStart w:id="162" w:name="_Toc78273415"/>
      <w:bookmarkStart w:id="163" w:name="_Toc77680902"/>
      <w:bookmarkStart w:id="164" w:name="_Toc77681287"/>
      <w:bookmarkStart w:id="165" w:name="_Toc77951889"/>
      <w:bookmarkStart w:id="166" w:name="_Toc77952133"/>
      <w:bookmarkStart w:id="167" w:name="_Toc78210728"/>
      <w:bookmarkStart w:id="168" w:name="_Toc78273416"/>
      <w:bookmarkStart w:id="169" w:name="_Toc77680903"/>
      <w:bookmarkStart w:id="170" w:name="_Toc77681288"/>
      <w:bookmarkStart w:id="171" w:name="_Toc77951890"/>
      <w:bookmarkStart w:id="172" w:name="_Toc77952134"/>
      <w:bookmarkStart w:id="173" w:name="_Toc78210729"/>
      <w:bookmarkStart w:id="174" w:name="_Toc78273417"/>
      <w:bookmarkStart w:id="175" w:name="_Toc77680904"/>
      <w:bookmarkStart w:id="176" w:name="_Toc77681289"/>
      <w:bookmarkStart w:id="177" w:name="_Toc77951891"/>
      <w:bookmarkStart w:id="178" w:name="_Toc77952135"/>
      <w:bookmarkStart w:id="179" w:name="_Toc78210730"/>
      <w:bookmarkStart w:id="180" w:name="_Toc78273418"/>
      <w:bookmarkStart w:id="181" w:name="_Toc77680909"/>
      <w:bookmarkStart w:id="182" w:name="_Toc77681294"/>
      <w:bookmarkStart w:id="183" w:name="_Toc77951896"/>
      <w:bookmarkStart w:id="184" w:name="_Toc77952140"/>
      <w:bookmarkStart w:id="185" w:name="_Toc78210735"/>
      <w:bookmarkStart w:id="186" w:name="_Toc78273423"/>
      <w:bookmarkStart w:id="187" w:name="_Toc77680913"/>
      <w:bookmarkStart w:id="188" w:name="_Toc77681298"/>
      <w:bookmarkStart w:id="189" w:name="_Toc77951900"/>
      <w:bookmarkStart w:id="190" w:name="_Toc77952144"/>
      <w:bookmarkStart w:id="191" w:name="_Toc78210739"/>
      <w:bookmarkStart w:id="192" w:name="_Toc78273427"/>
      <w:bookmarkStart w:id="193" w:name="_Toc77680914"/>
      <w:bookmarkStart w:id="194" w:name="_Toc77681299"/>
      <w:bookmarkStart w:id="195" w:name="_Toc77951901"/>
      <w:bookmarkStart w:id="196" w:name="_Toc77952145"/>
      <w:bookmarkStart w:id="197" w:name="_Toc78210740"/>
      <w:bookmarkStart w:id="198" w:name="_Toc78273428"/>
      <w:bookmarkStart w:id="199" w:name="_Toc77680915"/>
      <w:bookmarkStart w:id="200" w:name="_Toc77681300"/>
      <w:bookmarkStart w:id="201" w:name="_Toc77951902"/>
      <w:bookmarkStart w:id="202" w:name="_Toc77952146"/>
      <w:bookmarkStart w:id="203" w:name="_Toc78210741"/>
      <w:bookmarkStart w:id="204" w:name="_Toc78273429"/>
      <w:bookmarkStart w:id="205" w:name="_Toc77680920"/>
      <w:bookmarkStart w:id="206" w:name="_Toc77681305"/>
      <w:bookmarkStart w:id="207" w:name="_Toc77951907"/>
      <w:bookmarkStart w:id="208" w:name="_Toc77952151"/>
      <w:bookmarkStart w:id="209" w:name="_Toc78210746"/>
      <w:bookmarkStart w:id="210" w:name="_Toc78273434"/>
      <w:bookmarkStart w:id="211" w:name="_Toc77680924"/>
      <w:bookmarkStart w:id="212" w:name="_Toc77681309"/>
      <w:bookmarkStart w:id="213" w:name="_Toc77951911"/>
      <w:bookmarkStart w:id="214" w:name="_Toc77952155"/>
      <w:bookmarkStart w:id="215" w:name="_Toc78210750"/>
      <w:bookmarkStart w:id="216" w:name="_Toc78273438"/>
      <w:bookmarkStart w:id="217" w:name="_Toc77680925"/>
      <w:bookmarkStart w:id="218" w:name="_Toc77681310"/>
      <w:bookmarkStart w:id="219" w:name="_Toc77951912"/>
      <w:bookmarkStart w:id="220" w:name="_Toc77952156"/>
      <w:bookmarkStart w:id="221" w:name="_Toc78210751"/>
      <w:bookmarkStart w:id="222" w:name="_Toc78273439"/>
      <w:bookmarkStart w:id="223" w:name="_Toc77680926"/>
      <w:bookmarkStart w:id="224" w:name="_Toc77681311"/>
      <w:bookmarkStart w:id="225" w:name="_Toc77951913"/>
      <w:bookmarkStart w:id="226" w:name="_Toc77952157"/>
      <w:bookmarkStart w:id="227" w:name="_Toc78210752"/>
      <w:bookmarkStart w:id="228" w:name="_Toc78273440"/>
      <w:bookmarkStart w:id="229" w:name="_Toc77680927"/>
      <w:bookmarkStart w:id="230" w:name="_Toc77681312"/>
      <w:bookmarkStart w:id="231" w:name="_Toc77951914"/>
      <w:bookmarkStart w:id="232" w:name="_Toc77952158"/>
      <w:bookmarkStart w:id="233" w:name="_Toc78210753"/>
      <w:bookmarkStart w:id="234" w:name="_Toc78273441"/>
      <w:bookmarkStart w:id="235" w:name="_Toc77680928"/>
      <w:bookmarkStart w:id="236" w:name="_Toc77681313"/>
      <w:bookmarkStart w:id="237" w:name="_Toc77951915"/>
      <w:bookmarkStart w:id="238" w:name="_Toc77952159"/>
      <w:bookmarkStart w:id="239" w:name="_Toc78210754"/>
      <w:bookmarkStart w:id="240" w:name="_Toc78273442"/>
      <w:bookmarkStart w:id="241" w:name="_Toc77680929"/>
      <w:bookmarkStart w:id="242" w:name="_Toc77681314"/>
      <w:bookmarkStart w:id="243" w:name="_Toc77951916"/>
      <w:bookmarkStart w:id="244" w:name="_Toc77952160"/>
      <w:bookmarkStart w:id="245" w:name="_Toc78210755"/>
      <w:bookmarkStart w:id="246" w:name="_Toc78273443"/>
      <w:bookmarkStart w:id="247" w:name="_Toc136940894"/>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r w:rsidRPr="002956F1">
        <w:rPr>
          <w:lang w:val="el-GR"/>
        </w:rPr>
        <w:t>Κατάρτιση - Περιεχόμενο Προσφορών</w:t>
      </w:r>
      <w:bookmarkEnd w:id="247"/>
    </w:p>
    <w:p w14:paraId="13A1E2D7" w14:textId="77777777" w:rsidR="003929DA" w:rsidRPr="002956F1" w:rsidRDefault="003929DA">
      <w:pPr>
        <w:pStyle w:val="Heading3"/>
        <w:rPr>
          <w:lang w:val="el-GR"/>
        </w:rPr>
      </w:pPr>
      <w:bookmarkStart w:id="248" w:name="_Toc136940895"/>
      <w:r w:rsidRPr="002956F1">
        <w:rPr>
          <w:lang w:val="el-GR"/>
        </w:rPr>
        <w:t>2.4.1</w:t>
      </w:r>
      <w:r w:rsidRPr="002956F1">
        <w:rPr>
          <w:lang w:val="el-GR"/>
        </w:rPr>
        <w:tab/>
        <w:t>Γενικοί όροι υποβολής προσφορών</w:t>
      </w:r>
      <w:bookmarkEnd w:id="248"/>
    </w:p>
    <w:p w14:paraId="4488110C" w14:textId="6E5B963D" w:rsidR="003929DA" w:rsidRPr="002956F1" w:rsidRDefault="00E84E4E">
      <w:pPr>
        <w:rPr>
          <w:lang w:val="el-GR"/>
        </w:rPr>
      </w:pPr>
      <w:r w:rsidRPr="002956F1">
        <w:rPr>
          <w:lang w:val="el-GR"/>
        </w:rPr>
        <w:t>Οι προσφορές υποβάλλονται με βάση τις απαιτήσεις που ορίζονται στην παρούσα Διακήρυξη και στα Παρα</w:t>
      </w:r>
      <w:r w:rsidR="00925941" w:rsidRPr="002956F1">
        <w:rPr>
          <w:lang w:val="el-GR"/>
        </w:rPr>
        <w:t>ρ</w:t>
      </w:r>
      <w:r w:rsidRPr="002956F1">
        <w:rPr>
          <w:lang w:val="el-GR"/>
        </w:rPr>
        <w:t>τήματα αυτής</w:t>
      </w:r>
      <w:r w:rsidR="003929DA" w:rsidRPr="002956F1">
        <w:rPr>
          <w:lang w:val="el-GR"/>
        </w:rPr>
        <w:t>, για το σύνολο της προκηρυχθείσας ποσότητας της προμήθειας</w:t>
      </w:r>
      <w:r w:rsidR="00DD42DE" w:rsidRPr="002956F1">
        <w:rPr>
          <w:lang w:val="el-GR"/>
        </w:rPr>
        <w:t xml:space="preserve"> ανά Τμήμα</w:t>
      </w:r>
      <w:r w:rsidR="003929DA" w:rsidRPr="002956F1">
        <w:rPr>
          <w:lang w:val="el-GR"/>
        </w:rPr>
        <w:t xml:space="preserve">. </w:t>
      </w:r>
    </w:p>
    <w:p w14:paraId="3302C304" w14:textId="77777777" w:rsidR="003929DA" w:rsidRPr="002956F1" w:rsidRDefault="003929DA">
      <w:pPr>
        <w:rPr>
          <w:rFonts w:cs="Helvetica"/>
          <w:color w:val="000000"/>
          <w:szCs w:val="22"/>
          <w:lang w:val="el-GR" w:eastAsia="el-GR"/>
        </w:rPr>
      </w:pPr>
      <w:r w:rsidRPr="002956F1">
        <w:rPr>
          <w:lang w:val="el-GR"/>
        </w:rPr>
        <w:t xml:space="preserve">Δεν επιτρέπονται εναλλακτικές προσφορές </w:t>
      </w:r>
      <w:r w:rsidR="002378B5" w:rsidRPr="002956F1">
        <w:rPr>
          <w:i/>
          <w:iCs/>
          <w:color w:val="5B9BD5"/>
          <w:lang w:val="el-GR"/>
        </w:rPr>
        <w:t>.</w:t>
      </w:r>
    </w:p>
    <w:p w14:paraId="0C003923" w14:textId="77777777" w:rsidR="003929DA" w:rsidRPr="002956F1" w:rsidRDefault="003929DA">
      <w:pPr>
        <w:rPr>
          <w:rFonts w:cs="Helvetica"/>
          <w:color w:val="000000"/>
          <w:szCs w:val="22"/>
          <w:lang w:val="el-GR" w:eastAsia="el-GR"/>
        </w:rPr>
      </w:pPr>
      <w:r w:rsidRPr="002956F1">
        <w:rPr>
          <w:rFonts w:cs="Helvetica"/>
          <w:color w:val="000000"/>
          <w:szCs w:val="22"/>
          <w:lang w:val="el-GR" w:eastAsia="el-GR"/>
        </w:rPr>
        <w:t xml:space="preserve">Η ένωση </w:t>
      </w:r>
      <w:r w:rsidR="0032639F" w:rsidRPr="002956F1">
        <w:rPr>
          <w:rFonts w:cs="Helvetica"/>
          <w:color w:val="000000"/>
          <w:szCs w:val="22"/>
          <w:lang w:val="el-GR" w:eastAsia="el-GR"/>
        </w:rPr>
        <w:t>Ο</w:t>
      </w:r>
      <w:r w:rsidRPr="002956F1">
        <w:rPr>
          <w:rFonts w:cs="Helvetica"/>
          <w:color w:val="000000"/>
          <w:szCs w:val="22"/>
          <w:lang w:val="el-GR" w:eastAsia="el-GR"/>
        </w:rPr>
        <w:t xml:space="preserve">ικονομικών </w:t>
      </w:r>
      <w:r w:rsidR="0032639F" w:rsidRPr="002956F1">
        <w:rPr>
          <w:rFonts w:cs="Helvetica"/>
          <w:color w:val="000000"/>
          <w:szCs w:val="22"/>
          <w:lang w:val="el-GR" w:eastAsia="el-GR"/>
        </w:rPr>
        <w:t>Φ</w:t>
      </w:r>
      <w:r w:rsidRPr="002956F1">
        <w:rPr>
          <w:rFonts w:cs="Helvetica"/>
          <w:color w:val="000000"/>
          <w:szCs w:val="22"/>
          <w:lang w:val="el-GR" w:eastAsia="el-GR"/>
        </w:rPr>
        <w:t xml:space="preserve">ορέων υποβάλλει κοινή προσφορά, η οποία υπογράφεται υποχρεωτικά </w:t>
      </w:r>
      <w:r w:rsidRPr="002956F1">
        <w:rPr>
          <w:lang w:val="el-GR"/>
        </w:rPr>
        <w:t xml:space="preserve">ηλεκτρονικά </w:t>
      </w:r>
      <w:r w:rsidRPr="002956F1">
        <w:rPr>
          <w:rFonts w:cs="Helvetica"/>
          <w:color w:val="000000"/>
          <w:szCs w:val="22"/>
          <w:lang w:val="el-GR" w:eastAsia="el-GR"/>
        </w:rPr>
        <w:t xml:space="preserve">είτε από όλους τους </w:t>
      </w:r>
      <w:r w:rsidR="0032639F" w:rsidRPr="002956F1">
        <w:rPr>
          <w:rFonts w:cs="Helvetica"/>
          <w:color w:val="000000"/>
          <w:szCs w:val="22"/>
          <w:lang w:val="el-GR" w:eastAsia="el-GR"/>
        </w:rPr>
        <w:t>Ο</w:t>
      </w:r>
      <w:r w:rsidRPr="002956F1">
        <w:rPr>
          <w:rFonts w:cs="Helvetica"/>
          <w:color w:val="000000"/>
          <w:szCs w:val="22"/>
          <w:lang w:val="el-GR" w:eastAsia="el-GR"/>
        </w:rPr>
        <w:t xml:space="preserve">ικονομικούς </w:t>
      </w:r>
      <w:r w:rsidR="0032639F" w:rsidRPr="002956F1">
        <w:rPr>
          <w:rFonts w:cs="Helvetica"/>
          <w:color w:val="000000"/>
          <w:szCs w:val="22"/>
          <w:lang w:val="el-GR" w:eastAsia="el-GR"/>
        </w:rPr>
        <w:t>Φ</w:t>
      </w:r>
      <w:r w:rsidRPr="002956F1">
        <w:rPr>
          <w:rFonts w:cs="Helvetica"/>
          <w:color w:val="000000"/>
          <w:szCs w:val="22"/>
          <w:lang w:val="el-GR" w:eastAsia="el-GR"/>
        </w:rPr>
        <w:t>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14:paraId="7F9CAE88" w14:textId="77777777" w:rsidR="002E6CB5" w:rsidRPr="002956F1" w:rsidRDefault="002E6CB5">
      <w:pPr>
        <w:rPr>
          <w:lang w:val="el-GR"/>
        </w:rPr>
      </w:pPr>
      <w:r w:rsidRPr="002956F1">
        <w:rPr>
          <w:rFonts w:cs="Helvetica"/>
          <w:color w:val="000000"/>
          <w:szCs w:val="22"/>
          <w:lang w:val="el-GR" w:eastAsia="el-GR"/>
        </w:rPr>
        <w:t xml:space="preserve">Οι οικονομικοί φορείς </w:t>
      </w:r>
      <w:r w:rsidR="00BF6D04" w:rsidRPr="002956F1">
        <w:rPr>
          <w:rFonts w:cs="Helvetica"/>
          <w:color w:val="000000"/>
          <w:szCs w:val="22"/>
          <w:lang w:val="el-GR" w:eastAsia="el-GR"/>
        </w:rPr>
        <w:t>μπορούν</w:t>
      </w:r>
      <w:r w:rsidRPr="002956F1">
        <w:rPr>
          <w:rFonts w:cs="Helvetica"/>
          <w:color w:val="000000"/>
          <w:szCs w:val="22"/>
          <w:lang w:val="el-GR" w:eastAsia="el-GR"/>
        </w:rPr>
        <w:t xml:space="preserve"> να </w:t>
      </w:r>
      <w:r w:rsidR="006E3BA7" w:rsidRPr="002956F1">
        <w:rPr>
          <w:rFonts w:cs="Helvetica"/>
          <w:color w:val="000000"/>
          <w:szCs w:val="22"/>
          <w:lang w:val="el-GR" w:eastAsia="el-GR"/>
        </w:rPr>
        <w:t>αποσύρουν</w:t>
      </w:r>
      <w:r w:rsidRPr="002956F1">
        <w:rPr>
          <w:rFonts w:cs="Helvetica"/>
          <w:color w:val="000000"/>
          <w:szCs w:val="22"/>
          <w:lang w:val="el-GR" w:eastAsia="el-GR"/>
        </w:rPr>
        <w:t xml:space="preserve"> την προσφορά τους, </w:t>
      </w:r>
      <w:r w:rsidR="00FA0C24" w:rsidRPr="002956F1">
        <w:rPr>
          <w:rFonts w:cs="Helvetica"/>
          <w:color w:val="000000"/>
          <w:szCs w:val="22"/>
          <w:lang w:val="el-GR" w:eastAsia="el-GR"/>
        </w:rPr>
        <w:t>πριν την καταληκτική ημερομηνία υποβολής προσφοράς</w:t>
      </w:r>
      <w:r w:rsidR="00F43694" w:rsidRPr="002956F1">
        <w:rPr>
          <w:rFonts w:cs="Helvetica"/>
          <w:color w:val="000000"/>
          <w:szCs w:val="22"/>
          <w:lang w:val="el-GR" w:eastAsia="el-GR"/>
        </w:rPr>
        <w:t xml:space="preserve">, χωρίς να απαιτείται έγκριση εκ μέρους του αποφαινομένου οργάνου της αναθέτουσας αρχής, </w:t>
      </w:r>
      <w:r w:rsidR="006E3BA7" w:rsidRPr="002956F1">
        <w:rPr>
          <w:rFonts w:cs="Helvetica"/>
          <w:color w:val="000000"/>
          <w:szCs w:val="22"/>
          <w:lang w:val="el-GR" w:eastAsia="el-GR"/>
        </w:rPr>
        <w:t xml:space="preserve">υποβάλλοντας έγγραφη ειδοποίηση προς την αναθέτουσα αρχή </w:t>
      </w:r>
      <w:r w:rsidRPr="002956F1">
        <w:rPr>
          <w:rFonts w:cs="Helvetica"/>
          <w:color w:val="000000"/>
          <w:szCs w:val="22"/>
          <w:lang w:val="el-GR" w:eastAsia="el-GR"/>
        </w:rPr>
        <w:t xml:space="preserve">μέσω της λειτουργικότητας </w:t>
      </w:r>
      <w:r w:rsidR="006E3BA7" w:rsidRPr="002956F1">
        <w:rPr>
          <w:rFonts w:cs="Helvetica"/>
          <w:color w:val="000000"/>
          <w:szCs w:val="22"/>
          <w:lang w:val="el-GR" w:eastAsia="el-GR"/>
        </w:rPr>
        <w:t>«Επικοινωνία» του ΕΣΗΔΗΣ</w:t>
      </w:r>
      <w:r w:rsidR="00FA0C24" w:rsidRPr="002956F1">
        <w:rPr>
          <w:rFonts w:cs="Helvetica"/>
          <w:color w:val="000000"/>
          <w:szCs w:val="22"/>
          <w:lang w:val="el-GR" w:eastAsia="el-GR"/>
        </w:rPr>
        <w:t>.</w:t>
      </w:r>
    </w:p>
    <w:p w14:paraId="38E087CD" w14:textId="77777777" w:rsidR="003929DA" w:rsidRPr="002956F1" w:rsidRDefault="003929DA">
      <w:pPr>
        <w:pStyle w:val="Heading3"/>
        <w:rPr>
          <w:i/>
          <w:iCs/>
          <w:color w:val="5B9BD5"/>
          <w:lang w:val="el-GR"/>
        </w:rPr>
      </w:pPr>
      <w:bookmarkStart w:id="249" w:name="_Toc136940896"/>
      <w:r w:rsidRPr="002956F1">
        <w:rPr>
          <w:lang w:val="el-GR"/>
        </w:rPr>
        <w:t>2.4.2</w:t>
      </w:r>
      <w:r w:rsidRPr="002956F1">
        <w:rPr>
          <w:lang w:val="el-GR"/>
        </w:rPr>
        <w:tab/>
        <w:t>Χρόνος και Τρόπος υποβολής προσφορών</w:t>
      </w:r>
      <w:bookmarkEnd w:id="249"/>
      <w:r w:rsidRPr="002956F1">
        <w:rPr>
          <w:lang w:val="el-GR"/>
        </w:rPr>
        <w:t xml:space="preserve"> </w:t>
      </w:r>
    </w:p>
    <w:p w14:paraId="18C688A2" w14:textId="77777777" w:rsidR="003929DA" w:rsidRPr="002956F1" w:rsidRDefault="003929DA">
      <w:pPr>
        <w:rPr>
          <w:i/>
          <w:iCs/>
          <w:color w:val="5B9BD5"/>
          <w:lang w:val="el-GR"/>
        </w:rPr>
      </w:pPr>
      <w:r w:rsidRPr="002956F1">
        <w:rPr>
          <w:rFonts w:cs="Arial"/>
          <w:b/>
          <w:bCs/>
          <w:lang w:val="el-GR"/>
        </w:rPr>
        <w:t>2.4.2.1.</w:t>
      </w:r>
      <w:r w:rsidRPr="002956F1">
        <w:rPr>
          <w:b/>
          <w:bCs/>
          <w:lang w:val="el-GR"/>
        </w:rPr>
        <w:t xml:space="preserve"> </w:t>
      </w:r>
      <w:r w:rsidRPr="002956F1">
        <w:rPr>
          <w:lang w:val="el-GR"/>
        </w:rPr>
        <w:t xml:space="preserve">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w:t>
      </w:r>
      <w:r w:rsidR="00AA6147" w:rsidRPr="002956F1">
        <w:rPr>
          <w:lang w:val="el-GR"/>
        </w:rPr>
        <w:t xml:space="preserve">στα </w:t>
      </w:r>
      <w:r w:rsidRPr="002956F1">
        <w:rPr>
          <w:lang w:val="el-GR"/>
        </w:rPr>
        <w:t xml:space="preserve">άρθρα 36 και 37 και </w:t>
      </w:r>
      <w:r w:rsidR="00AA6147" w:rsidRPr="002956F1">
        <w:rPr>
          <w:lang w:val="el-GR"/>
        </w:rPr>
        <w:t>σ</w:t>
      </w:r>
      <w:r w:rsidRPr="002956F1">
        <w:rPr>
          <w:lang w:val="el-GR"/>
        </w:rPr>
        <w:t xml:space="preserve">την </w:t>
      </w:r>
      <w:r w:rsidR="00AA6147" w:rsidRPr="002956F1">
        <w:rPr>
          <w:lang w:val="el-GR"/>
        </w:rPr>
        <w:t>κατ’ εξουσιοδότηση της παρ. 5 του άρθρου 36 του ν.4412/2016 εκδοθείσα</w:t>
      </w:r>
      <w:r w:rsidR="00F95471" w:rsidRPr="002956F1">
        <w:rPr>
          <w:lang w:val="el-GR"/>
        </w:rPr>
        <w:t xml:space="preserve"> </w:t>
      </w:r>
      <w:r w:rsidR="001A71FA" w:rsidRPr="002956F1">
        <w:rPr>
          <w:lang w:val="el-GR"/>
        </w:rPr>
        <w:t xml:space="preserve">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w:t>
      </w:r>
      <w:r w:rsidR="001A71FA" w:rsidRPr="002956F1">
        <w:rPr>
          <w:lang w:val="el-GR"/>
        </w:rPr>
        <w:lastRenderedPageBreak/>
        <w:t>του Εθνικού Συστήματος Ηλεκτρονικών Δημοσίων Συμβάσεων (ΕΣΗΔΗΣ)»</w:t>
      </w:r>
      <w:r w:rsidR="007918B1" w:rsidRPr="002956F1">
        <w:rPr>
          <w:lang w:val="el-GR"/>
        </w:rPr>
        <w:t xml:space="preserve"> </w:t>
      </w:r>
      <w:r w:rsidR="008809EB" w:rsidRPr="002956F1">
        <w:rPr>
          <w:lang w:val="el-GR"/>
        </w:rPr>
        <w:t>(</w:t>
      </w:r>
      <w:r w:rsidR="007918B1" w:rsidRPr="002956F1">
        <w:rPr>
          <w:lang w:val="el-GR"/>
        </w:rPr>
        <w:t>εφεξής Κ.Υ.Α. ΕΣΗΔΗΣ Προμήθειες και</w:t>
      </w:r>
      <w:r w:rsidR="00184870" w:rsidRPr="002956F1">
        <w:rPr>
          <w:lang w:val="el-GR"/>
        </w:rPr>
        <w:t xml:space="preserve"> </w:t>
      </w:r>
      <w:r w:rsidR="007918B1" w:rsidRPr="002956F1">
        <w:rPr>
          <w:lang w:val="el-GR"/>
        </w:rPr>
        <w:t>Υπηρεσίες</w:t>
      </w:r>
      <w:r w:rsidR="008809EB" w:rsidRPr="002956F1">
        <w:rPr>
          <w:lang w:val="el-GR"/>
        </w:rPr>
        <w:t>).</w:t>
      </w:r>
      <w:r w:rsidR="007918B1" w:rsidRPr="002956F1">
        <w:rPr>
          <w:lang w:val="el-GR"/>
        </w:rPr>
        <w:t xml:space="preserve"> </w:t>
      </w:r>
    </w:p>
    <w:p w14:paraId="13747B6E" w14:textId="77777777" w:rsidR="003929DA" w:rsidRPr="002956F1" w:rsidRDefault="003929DA">
      <w:pPr>
        <w:suppressAutoHyphens w:val="0"/>
        <w:autoSpaceDE w:val="0"/>
        <w:spacing w:after="0"/>
        <w:rPr>
          <w:lang w:val="el-GR"/>
        </w:rPr>
      </w:pPr>
      <w:r w:rsidRPr="002956F1">
        <w:rPr>
          <w:color w:val="000000"/>
          <w:lang w:val="el-GR"/>
        </w:rPr>
        <w:t xml:space="preserve">Για τη συμμετοχή στο διαγωνισμό οι ενδιαφερόμενοι οικονομικοί φορείς απαιτείται να διαθέτουν προηγμένη ηλεκτρονική υπογραφή που υποστηρίζεται </w:t>
      </w:r>
      <w:r w:rsidR="00CB3E18" w:rsidRPr="002956F1">
        <w:rPr>
          <w:color w:val="000000"/>
          <w:lang w:val="el-GR"/>
        </w:rPr>
        <w:t xml:space="preserve">τουλάχιστον </w:t>
      </w:r>
      <w:r w:rsidRPr="002956F1">
        <w:rPr>
          <w:color w:val="000000"/>
          <w:lang w:val="el-GR"/>
        </w:rPr>
        <w:t xml:space="preserve">από </w:t>
      </w:r>
      <w:r w:rsidR="000521DC" w:rsidRPr="002956F1">
        <w:rPr>
          <w:color w:val="000000"/>
          <w:lang w:val="el-GR"/>
        </w:rPr>
        <w:t xml:space="preserve">αναγνωρισμένο </w:t>
      </w:r>
      <w:r w:rsidR="009C1E20" w:rsidRPr="002956F1">
        <w:rPr>
          <w:color w:val="000000"/>
          <w:lang w:val="el-GR"/>
        </w:rPr>
        <w:t xml:space="preserve">(εγκεκριμένο) </w:t>
      </w:r>
      <w:r w:rsidRPr="002956F1">
        <w:rPr>
          <w:color w:val="000000"/>
          <w:lang w:val="el-GR"/>
        </w:rPr>
        <w:t>πιστοποιητικό</w:t>
      </w:r>
      <w:r w:rsidR="00AA6147" w:rsidRPr="002956F1">
        <w:rPr>
          <w:color w:val="000000"/>
          <w:lang w:val="el-GR"/>
        </w:rPr>
        <w:t>,</w:t>
      </w:r>
      <w:r w:rsidRPr="002956F1">
        <w:rPr>
          <w:color w:val="000000"/>
          <w:lang w:val="el-GR"/>
        </w:rPr>
        <w:t xml:space="preserve">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w:t>
      </w:r>
      <w:r w:rsidR="00AA6147" w:rsidRPr="002956F1">
        <w:rPr>
          <w:color w:val="000000"/>
          <w:lang w:val="el-GR"/>
        </w:rPr>
        <w:t>στο ΕΣΗΔΗΣ</w:t>
      </w:r>
      <w:r w:rsidR="00F95471" w:rsidRPr="002956F1">
        <w:rPr>
          <w:color w:val="000000"/>
          <w:lang w:val="el-GR"/>
        </w:rPr>
        <w:t>,</w:t>
      </w:r>
      <w:r w:rsidR="00E47A43" w:rsidRPr="002956F1">
        <w:rPr>
          <w:color w:val="000000"/>
          <w:lang w:val="el-GR"/>
        </w:rPr>
        <w:t xml:space="preserve"> </w:t>
      </w:r>
      <w:r w:rsidR="00AA6147" w:rsidRPr="002956F1">
        <w:rPr>
          <w:color w:val="000000"/>
          <w:lang w:val="el-GR"/>
        </w:rPr>
        <w:t xml:space="preserve">σύμφωνα με </w:t>
      </w:r>
      <w:r w:rsidR="000521DC" w:rsidRPr="002956F1">
        <w:rPr>
          <w:color w:val="000000"/>
          <w:lang w:val="el-GR"/>
        </w:rPr>
        <w:t xml:space="preserve">την περ. β της παρ. 2 του άρθρου 37 του ν. 4412/2016 και </w:t>
      </w:r>
      <w:r w:rsidR="00AA6147" w:rsidRPr="002956F1">
        <w:rPr>
          <w:color w:val="000000"/>
          <w:lang w:val="el-GR"/>
        </w:rPr>
        <w:t xml:space="preserve">τις διατάξεις </w:t>
      </w:r>
      <w:r w:rsidR="007918B1" w:rsidRPr="002956F1">
        <w:rPr>
          <w:color w:val="000000"/>
          <w:lang w:val="el-GR"/>
        </w:rPr>
        <w:t xml:space="preserve">του άρθρου </w:t>
      </w:r>
      <w:r w:rsidR="008809EB" w:rsidRPr="002956F1">
        <w:rPr>
          <w:color w:val="000000"/>
          <w:lang w:val="el-GR"/>
        </w:rPr>
        <w:t>6</w:t>
      </w:r>
      <w:r w:rsidR="007918B1" w:rsidRPr="002956F1">
        <w:rPr>
          <w:color w:val="000000"/>
          <w:lang w:val="el-GR"/>
        </w:rPr>
        <w:t xml:space="preserve"> </w:t>
      </w:r>
      <w:r w:rsidR="00AA6147" w:rsidRPr="002956F1">
        <w:rPr>
          <w:color w:val="000000"/>
          <w:lang w:val="el-GR"/>
        </w:rPr>
        <w:t xml:space="preserve">της </w:t>
      </w:r>
      <w:r w:rsidR="008809EB" w:rsidRPr="002956F1">
        <w:rPr>
          <w:color w:val="000000"/>
          <w:lang w:val="el-GR"/>
        </w:rPr>
        <w:t>Κ.Υ.Α. ΕΣΗΔΗΣ Προμήθειες και Υπηρεσίες</w:t>
      </w:r>
      <w:r w:rsidR="00AA6147" w:rsidRPr="002956F1">
        <w:rPr>
          <w:color w:val="000000"/>
          <w:lang w:val="el-GR"/>
        </w:rPr>
        <w:t xml:space="preserve">. </w:t>
      </w:r>
    </w:p>
    <w:p w14:paraId="76AFF6DC" w14:textId="77777777" w:rsidR="003929DA" w:rsidRPr="002956F1" w:rsidRDefault="003929DA">
      <w:pPr>
        <w:spacing w:after="0"/>
        <w:rPr>
          <w:b/>
          <w:bCs/>
          <w:lang w:val="el-GR"/>
        </w:rPr>
      </w:pPr>
    </w:p>
    <w:p w14:paraId="579E5633" w14:textId="77777777" w:rsidR="003929DA" w:rsidRPr="002956F1" w:rsidRDefault="003929DA">
      <w:pPr>
        <w:spacing w:after="0"/>
        <w:rPr>
          <w:lang w:val="el-GR"/>
        </w:rPr>
      </w:pPr>
      <w:r w:rsidRPr="002956F1">
        <w:rPr>
          <w:b/>
          <w:bCs/>
          <w:lang w:val="el-GR"/>
        </w:rPr>
        <w:t>2.4.2.2.</w:t>
      </w:r>
      <w:r w:rsidRPr="002956F1">
        <w:rPr>
          <w:lang w:val="el-GR"/>
        </w:rPr>
        <w:t xml:space="preserve"> </w:t>
      </w:r>
      <w:r w:rsidRPr="002956F1">
        <w:rPr>
          <w:rFonts w:cs="Arial"/>
          <w:lang w:val="el-GR"/>
        </w:rPr>
        <w:t xml:space="preserve">Ο χρόνος υποβολής της προσφοράς μέσω του </w:t>
      </w:r>
      <w:r w:rsidR="00E47A43" w:rsidRPr="002956F1">
        <w:rPr>
          <w:rFonts w:cs="Arial"/>
          <w:lang w:val="el-GR"/>
        </w:rPr>
        <w:t>ΕΣΗΔΗΣ</w:t>
      </w:r>
      <w:r w:rsidRPr="002956F1">
        <w:rPr>
          <w:rFonts w:cs="Arial"/>
          <w:lang w:val="el-GR"/>
        </w:rPr>
        <w:t xml:space="preserve"> βεβαιώνεται αυτόματα από το </w:t>
      </w:r>
      <w:r w:rsidR="00E47A43" w:rsidRPr="002956F1">
        <w:rPr>
          <w:rFonts w:cs="Arial"/>
          <w:lang w:val="el-GR"/>
        </w:rPr>
        <w:t>ΕΣΗΔΗΣ</w:t>
      </w:r>
      <w:r w:rsidRPr="002956F1">
        <w:rPr>
          <w:rFonts w:cs="Arial"/>
          <w:lang w:val="el-GR"/>
        </w:rPr>
        <w:t xml:space="preserve"> με υπηρεσίες χρονοσήμανσης, σύμφωνα με τα οριζόμενα στο άρθρο 37 του ν. 4412/2016 και </w:t>
      </w:r>
      <w:r w:rsidR="007B3A65" w:rsidRPr="002956F1">
        <w:rPr>
          <w:rFonts w:cs="Arial"/>
          <w:lang w:val="el-GR"/>
        </w:rPr>
        <w:t>τις διατάξεις</w:t>
      </w:r>
      <w:r w:rsidRPr="002956F1">
        <w:rPr>
          <w:rFonts w:cs="Arial"/>
          <w:lang w:val="el-GR"/>
        </w:rPr>
        <w:t xml:space="preserve"> </w:t>
      </w:r>
      <w:r w:rsidR="007918B1" w:rsidRPr="002956F1">
        <w:rPr>
          <w:rFonts w:cs="Arial"/>
          <w:lang w:val="el-GR"/>
        </w:rPr>
        <w:t xml:space="preserve">του άρθρου 10 </w:t>
      </w:r>
      <w:r w:rsidRPr="002956F1">
        <w:rPr>
          <w:rFonts w:cs="Arial"/>
          <w:lang w:val="el-GR"/>
        </w:rPr>
        <w:t xml:space="preserve">της ως άνω </w:t>
      </w:r>
      <w:r w:rsidR="007B3A65" w:rsidRPr="002956F1">
        <w:rPr>
          <w:rFonts w:cs="Arial"/>
          <w:lang w:val="el-GR"/>
        </w:rPr>
        <w:t>κοινής υ</w:t>
      </w:r>
      <w:r w:rsidRPr="002956F1">
        <w:rPr>
          <w:rFonts w:cs="Arial"/>
          <w:lang w:val="el-GR"/>
        </w:rPr>
        <w:t xml:space="preserve">πουργικής </w:t>
      </w:r>
      <w:r w:rsidR="007B3A65" w:rsidRPr="002956F1">
        <w:rPr>
          <w:rFonts w:cs="Arial"/>
          <w:lang w:val="el-GR"/>
        </w:rPr>
        <w:t>α</w:t>
      </w:r>
      <w:r w:rsidRPr="002956F1">
        <w:rPr>
          <w:rFonts w:cs="Arial"/>
          <w:lang w:val="el-GR"/>
        </w:rPr>
        <w:t>πόφασης.</w:t>
      </w:r>
    </w:p>
    <w:p w14:paraId="705DBB2A" w14:textId="77777777" w:rsidR="003929DA" w:rsidRPr="002956F1" w:rsidRDefault="003929DA">
      <w:pPr>
        <w:spacing w:after="0"/>
        <w:rPr>
          <w:lang w:val="el-GR"/>
        </w:rPr>
      </w:pPr>
      <w:r w:rsidRPr="002956F1">
        <w:rPr>
          <w:lang w:val="el-GR"/>
        </w:rPr>
        <w:t xml:space="preserve">Μετά την παρέλευση της καταληκτικής ημερομηνίας και ώρας, δεν υπάρχει η δυνατότητα υποβολής προσφοράς στο </w:t>
      </w:r>
      <w:r w:rsidR="004E6858" w:rsidRPr="002956F1">
        <w:rPr>
          <w:lang w:val="el-GR"/>
        </w:rPr>
        <w:t>ΕΣΗΔΗΣ</w:t>
      </w:r>
      <w:r w:rsidRPr="002956F1">
        <w:rPr>
          <w:lang w:val="el-GR"/>
        </w:rPr>
        <w:t xml:space="preserve">. </w:t>
      </w:r>
      <w:r w:rsidRPr="002956F1">
        <w:rPr>
          <w:rFonts w:cs="Helvetica"/>
          <w:color w:val="000000"/>
          <w:szCs w:val="22"/>
          <w:lang w:val="el-GR"/>
        </w:rPr>
        <w:t xml:space="preserve">Σε περιπτώσεις τεχνικής αδυναμίας λειτουργίας του ΕΣΗΔΗΣ, η αναθέτουσα αρχή </w:t>
      </w:r>
      <w:r w:rsidR="00F95471" w:rsidRPr="002956F1">
        <w:rPr>
          <w:rFonts w:cs="Helvetica"/>
          <w:color w:val="000000"/>
          <w:szCs w:val="22"/>
          <w:lang w:val="el-GR"/>
        </w:rPr>
        <w:t>ρυθμίζει</w:t>
      </w:r>
      <w:r w:rsidRPr="002956F1">
        <w:rPr>
          <w:rFonts w:cs="Helvetica"/>
          <w:color w:val="000000"/>
          <w:szCs w:val="22"/>
          <w:lang w:val="el-GR"/>
        </w:rPr>
        <w:t xml:space="preserve"> τα της συνέχειας του διαγωνισμού με</w:t>
      </w:r>
      <w:r w:rsidR="00C67F87" w:rsidRPr="002956F1">
        <w:rPr>
          <w:rFonts w:cs="Helvetica"/>
          <w:color w:val="000000"/>
          <w:szCs w:val="22"/>
          <w:lang w:val="el-GR"/>
        </w:rPr>
        <w:t xml:space="preserve"> αιτιολογημένη απόφασ</w:t>
      </w:r>
      <w:r w:rsidR="00F95471" w:rsidRPr="002956F1">
        <w:rPr>
          <w:rFonts w:cs="Helvetica"/>
          <w:color w:val="000000"/>
          <w:szCs w:val="22"/>
          <w:lang w:val="el-GR"/>
        </w:rPr>
        <w:t>ή της</w:t>
      </w:r>
      <w:r w:rsidRPr="002956F1">
        <w:rPr>
          <w:rFonts w:cs="Helvetica"/>
          <w:color w:val="000000"/>
          <w:szCs w:val="22"/>
          <w:lang w:val="el-GR"/>
        </w:rPr>
        <w:t>.</w:t>
      </w:r>
    </w:p>
    <w:p w14:paraId="56E235E3" w14:textId="77777777" w:rsidR="003929DA" w:rsidRPr="002956F1" w:rsidRDefault="003929DA">
      <w:pPr>
        <w:spacing w:after="0"/>
        <w:rPr>
          <w:lang w:val="el-GR"/>
        </w:rPr>
      </w:pPr>
    </w:p>
    <w:p w14:paraId="3F3A3A94" w14:textId="77777777" w:rsidR="003929DA" w:rsidRPr="002956F1" w:rsidRDefault="003929DA">
      <w:pPr>
        <w:spacing w:after="0"/>
        <w:rPr>
          <w:lang w:val="el-GR"/>
        </w:rPr>
      </w:pPr>
      <w:r w:rsidRPr="002956F1">
        <w:rPr>
          <w:b/>
          <w:bCs/>
          <w:lang w:val="el-GR"/>
        </w:rPr>
        <w:t>2.4.2.3.</w:t>
      </w:r>
      <w:r w:rsidRPr="002956F1">
        <w:rPr>
          <w:lang w:val="el-GR"/>
        </w:rPr>
        <w:t xml:space="preserve"> Οι οικονομικοί φορείς υποβάλλουν με την προσφορά τους τα ακόλουθα</w:t>
      </w:r>
      <w:r w:rsidR="00C67F87" w:rsidRPr="002956F1">
        <w:rPr>
          <w:lang w:val="el-GR"/>
        </w:rPr>
        <w:t xml:space="preserve"> σύμφωνα με τις διατάξεις του άρθρου </w:t>
      </w:r>
      <w:r w:rsidR="000E636F" w:rsidRPr="002956F1">
        <w:rPr>
          <w:lang w:val="el-GR"/>
        </w:rPr>
        <w:t>13</w:t>
      </w:r>
      <w:r w:rsidR="00C67F87" w:rsidRPr="002956F1">
        <w:rPr>
          <w:lang w:val="el-GR"/>
        </w:rPr>
        <w:t xml:space="preserve"> της Κ</w:t>
      </w:r>
      <w:r w:rsidR="000E636F" w:rsidRPr="002956F1">
        <w:rPr>
          <w:lang w:val="el-GR"/>
        </w:rPr>
        <w:t>.</w:t>
      </w:r>
      <w:r w:rsidR="00C67F87" w:rsidRPr="002956F1">
        <w:rPr>
          <w:lang w:val="el-GR"/>
        </w:rPr>
        <w:t>Υ</w:t>
      </w:r>
      <w:r w:rsidR="000E636F" w:rsidRPr="002956F1">
        <w:rPr>
          <w:lang w:val="el-GR"/>
        </w:rPr>
        <w:t>.</w:t>
      </w:r>
      <w:r w:rsidR="00C67F87" w:rsidRPr="002956F1">
        <w:rPr>
          <w:lang w:val="el-GR"/>
        </w:rPr>
        <w:t>Α</w:t>
      </w:r>
      <w:r w:rsidR="000E636F" w:rsidRPr="002956F1">
        <w:rPr>
          <w:lang w:val="el-GR"/>
        </w:rPr>
        <w:t>.</w:t>
      </w:r>
      <w:r w:rsidR="00C67F87" w:rsidRPr="002956F1">
        <w:rPr>
          <w:lang w:val="el-GR"/>
        </w:rPr>
        <w:t xml:space="preserve"> ΕΣΗΔΗΣ Προμήθειες και Υπηρεσίες</w:t>
      </w:r>
      <w:r w:rsidRPr="002956F1">
        <w:rPr>
          <w:lang w:val="el-GR"/>
        </w:rPr>
        <w:t xml:space="preserve">: </w:t>
      </w:r>
    </w:p>
    <w:p w14:paraId="37E615EF" w14:textId="277EC9BA" w:rsidR="003929DA" w:rsidRPr="002956F1" w:rsidRDefault="003929DA">
      <w:pPr>
        <w:rPr>
          <w:lang w:val="el-GR"/>
        </w:rPr>
      </w:pPr>
      <w:r w:rsidRPr="002956F1">
        <w:rPr>
          <w:lang w:val="el-GR"/>
        </w:rPr>
        <w:t xml:space="preserve">(α) έναν </w:t>
      </w:r>
      <w:r w:rsidR="00204DA6" w:rsidRPr="002956F1">
        <w:rPr>
          <w:lang w:val="el-GR"/>
        </w:rPr>
        <w:t xml:space="preserve">ηλεκτρονικό </w:t>
      </w:r>
      <w:r w:rsidRPr="002956F1">
        <w:rPr>
          <w:lang w:val="el-GR"/>
        </w:rPr>
        <w:t>(υπο)φάκελο με την ένδειξη «Δικαιολογητικά Συμμετοχής</w:t>
      </w:r>
      <w:r w:rsidR="00EE0E7E" w:rsidRPr="002956F1">
        <w:rPr>
          <w:lang w:val="el-GR"/>
        </w:rPr>
        <w:t xml:space="preserve"> </w:t>
      </w:r>
      <w:r w:rsidRPr="002956F1">
        <w:rPr>
          <w:lang w:val="el-GR"/>
        </w:rPr>
        <w:t>–</w:t>
      </w:r>
      <w:r w:rsidR="00EE0E7E" w:rsidRPr="002956F1">
        <w:rPr>
          <w:lang w:val="el-GR"/>
        </w:rPr>
        <w:t xml:space="preserve"> </w:t>
      </w:r>
      <w:r w:rsidRPr="002956F1">
        <w:rPr>
          <w:lang w:val="el-GR"/>
        </w:rPr>
        <w:t>Τεχνική Προσφορά»</w:t>
      </w:r>
      <w:r w:rsidR="006E3BA7" w:rsidRPr="002956F1">
        <w:rPr>
          <w:lang w:val="el-GR"/>
        </w:rPr>
        <w:t>,</w:t>
      </w:r>
      <w:r w:rsidRPr="002956F1">
        <w:rPr>
          <w:lang w:val="el-GR"/>
        </w:rPr>
        <w:t xml:space="preserve"> στον οποίο περιλαμβάν</w:t>
      </w:r>
      <w:r w:rsidR="008D6C2F" w:rsidRPr="002956F1">
        <w:rPr>
          <w:lang w:val="el-GR"/>
        </w:rPr>
        <w:t xml:space="preserve">εται το σύνολο των </w:t>
      </w:r>
      <w:r w:rsidRPr="002956F1">
        <w:rPr>
          <w:lang w:val="el-GR"/>
        </w:rPr>
        <w:t>κατά περίπτωση απαιτούμεν</w:t>
      </w:r>
      <w:r w:rsidR="008D6C2F" w:rsidRPr="002956F1">
        <w:rPr>
          <w:lang w:val="el-GR"/>
        </w:rPr>
        <w:t>ων</w:t>
      </w:r>
      <w:r w:rsidRPr="002956F1">
        <w:rPr>
          <w:lang w:val="el-GR"/>
        </w:rPr>
        <w:t xml:space="preserve"> δικαιολογητικ</w:t>
      </w:r>
      <w:r w:rsidR="008D6C2F" w:rsidRPr="002956F1">
        <w:rPr>
          <w:lang w:val="el-GR"/>
        </w:rPr>
        <w:t>ών</w:t>
      </w:r>
      <w:r w:rsidRPr="002956F1">
        <w:rPr>
          <w:lang w:val="el-GR"/>
        </w:rPr>
        <w:t xml:space="preserve"> και η τεχνική προσφορά</w:t>
      </w:r>
      <w:r w:rsidR="006E3BA7" w:rsidRPr="002956F1">
        <w:rPr>
          <w:lang w:val="el-GR"/>
        </w:rPr>
        <w:t>,</w:t>
      </w:r>
      <w:r w:rsidRPr="002956F1">
        <w:rPr>
          <w:lang w:val="el-GR"/>
        </w:rPr>
        <w:t xml:space="preserve">  </w:t>
      </w:r>
      <w:r w:rsidR="00DD42DE" w:rsidRPr="002956F1">
        <w:rPr>
          <w:lang w:val="el-GR"/>
        </w:rPr>
        <w:t xml:space="preserve">η οποία θα πρέπει να περιλαμβάνει τα οριζόμενα στο </w:t>
      </w:r>
      <w:r w:rsidR="00DD42DE" w:rsidRPr="002956F1">
        <w:rPr>
          <w:lang w:val="el-GR"/>
        </w:rPr>
        <w:fldChar w:fldCharType="begin"/>
      </w:r>
      <w:r w:rsidR="00DD42DE" w:rsidRPr="002956F1">
        <w:rPr>
          <w:lang w:val="el-GR"/>
        </w:rPr>
        <w:instrText xml:space="preserve"> REF _Ref77680655 \h  \* MERGEFORMAT </w:instrText>
      </w:r>
      <w:r w:rsidR="00DD42DE" w:rsidRPr="002956F1">
        <w:rPr>
          <w:lang w:val="el-GR"/>
        </w:rPr>
      </w:r>
      <w:r w:rsidR="00DD42DE" w:rsidRPr="002956F1">
        <w:rPr>
          <w:lang w:val="el-GR"/>
        </w:rPr>
        <w:fldChar w:fldCharType="separate"/>
      </w:r>
      <w:r w:rsidR="00DD42DE" w:rsidRPr="002956F1">
        <w:rPr>
          <w:lang w:val="el-GR"/>
        </w:rPr>
        <w:t>ΠΑΡΑΡΤΗΜΑ ΙΙ –  ΥΠΟΔΕΙΓΜΑ ΤΕΧΝΙΚΗΣ ΠΡΟΣΦΟΡΑΣ</w:t>
      </w:r>
      <w:r w:rsidR="00DD42DE" w:rsidRPr="002956F1">
        <w:rPr>
          <w:lang w:val="el-GR"/>
        </w:rPr>
        <w:fldChar w:fldCharType="end"/>
      </w:r>
      <w:r w:rsidR="00DD42DE" w:rsidRPr="002956F1">
        <w:rPr>
          <w:color w:val="FF0000"/>
          <w:lang w:val="el-GR"/>
        </w:rPr>
        <w:t>,</w:t>
      </w:r>
      <w:r w:rsidR="00DD42DE" w:rsidRPr="002956F1">
        <w:rPr>
          <w:lang w:val="el-GR"/>
        </w:rPr>
        <w:t xml:space="preserve"> </w:t>
      </w:r>
      <w:r w:rsidRPr="002956F1">
        <w:rPr>
          <w:lang w:val="el-GR"/>
        </w:rPr>
        <w:t>σύμφωνα με τις διατάξεις της κείμενης νομοθεσίας και την παρούσα.</w:t>
      </w:r>
    </w:p>
    <w:p w14:paraId="10E44752" w14:textId="6892FB7E" w:rsidR="003929DA" w:rsidRPr="002956F1" w:rsidRDefault="003929DA">
      <w:pPr>
        <w:rPr>
          <w:lang w:val="el-GR"/>
        </w:rPr>
      </w:pPr>
      <w:r w:rsidRPr="002956F1">
        <w:rPr>
          <w:lang w:val="el-GR"/>
        </w:rPr>
        <w:t xml:space="preserve">(β) έναν </w:t>
      </w:r>
      <w:r w:rsidR="00204DA6" w:rsidRPr="002956F1">
        <w:rPr>
          <w:lang w:val="el-GR"/>
        </w:rPr>
        <w:t xml:space="preserve">ηλεκτρονικό </w:t>
      </w:r>
      <w:r w:rsidRPr="002956F1">
        <w:rPr>
          <w:lang w:val="el-GR"/>
        </w:rPr>
        <w:t>(υπο)φάκελο με την ένδειξη «Οικονομική Προσφορά»</w:t>
      </w:r>
      <w:r w:rsidR="006E3BA7" w:rsidRPr="002956F1">
        <w:rPr>
          <w:lang w:val="el-GR"/>
        </w:rPr>
        <w:t>,</w:t>
      </w:r>
      <w:r w:rsidRPr="002956F1">
        <w:rPr>
          <w:lang w:val="el-GR"/>
        </w:rPr>
        <w:t xml:space="preserve"> στον οποίο περιλαμβάνεται η οικονομική προσφορά του οικονομικού φορέα</w:t>
      </w:r>
      <w:r w:rsidR="00DD42DE" w:rsidRPr="002956F1">
        <w:rPr>
          <w:lang w:val="el-GR"/>
        </w:rPr>
        <w:t xml:space="preserve">, σύμφωνα με το </w:t>
      </w:r>
      <w:r w:rsidR="00DD42DE" w:rsidRPr="002956F1">
        <w:rPr>
          <w:lang w:val="el-GR"/>
        </w:rPr>
        <w:fldChar w:fldCharType="begin"/>
      </w:r>
      <w:r w:rsidR="00DD42DE" w:rsidRPr="002956F1">
        <w:rPr>
          <w:lang w:val="el-GR"/>
        </w:rPr>
        <w:instrText xml:space="preserve"> REF _Ref77680692 \h </w:instrText>
      </w:r>
      <w:r w:rsidR="002956F1">
        <w:rPr>
          <w:lang w:val="el-GR"/>
        </w:rPr>
        <w:instrText xml:space="preserve"> \* MERGEFORMAT </w:instrText>
      </w:r>
      <w:r w:rsidR="00DD42DE" w:rsidRPr="002956F1">
        <w:rPr>
          <w:lang w:val="el-GR"/>
        </w:rPr>
      </w:r>
      <w:r w:rsidR="00DD42DE" w:rsidRPr="002956F1">
        <w:rPr>
          <w:lang w:val="el-GR"/>
        </w:rPr>
        <w:fldChar w:fldCharType="separate"/>
      </w:r>
      <w:r w:rsidR="00DD42DE" w:rsidRPr="002956F1">
        <w:rPr>
          <w:lang w:val="el-GR"/>
        </w:rPr>
        <w:t xml:space="preserve">ΠΑΡΑΡΤΗΜΑ </w:t>
      </w:r>
      <w:r w:rsidR="00DD42DE" w:rsidRPr="002956F1">
        <w:t>IV</w:t>
      </w:r>
      <w:r w:rsidR="00DD42DE" w:rsidRPr="002956F1">
        <w:rPr>
          <w:lang w:val="el-GR"/>
        </w:rPr>
        <w:t xml:space="preserve"> – ΥΠΟΔΕΙΓΜΑ ΟΙΚΟΝΟΜΙΚΗΣ ΠΡΟΣΦΟΡΑΣ</w:t>
      </w:r>
      <w:r w:rsidR="00DD42DE" w:rsidRPr="002956F1">
        <w:rPr>
          <w:lang w:val="el-GR"/>
        </w:rPr>
        <w:fldChar w:fldCharType="end"/>
      </w:r>
      <w:r w:rsidRPr="002956F1">
        <w:rPr>
          <w:lang w:val="el-GR"/>
        </w:rPr>
        <w:t xml:space="preserve"> </w:t>
      </w:r>
      <w:r w:rsidR="00DD42DE" w:rsidRPr="002956F1">
        <w:rPr>
          <w:lang w:val="el-GR"/>
        </w:rPr>
        <w:t xml:space="preserve">(στην  περίπτωση που επιθυμούν να προσκομίσουν αναλυτικότερη προσφορά) </w:t>
      </w:r>
      <w:r w:rsidRPr="002956F1">
        <w:rPr>
          <w:lang w:val="el-GR"/>
        </w:rPr>
        <w:t xml:space="preserve">και </w:t>
      </w:r>
      <w:r w:rsidR="008D6C2F" w:rsidRPr="002956F1">
        <w:rPr>
          <w:lang w:val="el-GR"/>
        </w:rPr>
        <w:t xml:space="preserve">το σύνολο των </w:t>
      </w:r>
      <w:r w:rsidRPr="002956F1">
        <w:rPr>
          <w:lang w:val="el-GR"/>
        </w:rPr>
        <w:t>κατά περίπτωση απαιτούμεν</w:t>
      </w:r>
      <w:r w:rsidR="008D6C2F" w:rsidRPr="002956F1">
        <w:rPr>
          <w:lang w:val="el-GR"/>
        </w:rPr>
        <w:t>ων</w:t>
      </w:r>
      <w:r w:rsidRPr="002956F1">
        <w:rPr>
          <w:lang w:val="el-GR"/>
        </w:rPr>
        <w:t xml:space="preserve"> δικαιολογητικ</w:t>
      </w:r>
      <w:r w:rsidR="008D6C2F" w:rsidRPr="002956F1">
        <w:rPr>
          <w:lang w:val="el-GR"/>
        </w:rPr>
        <w:t>ών</w:t>
      </w:r>
      <w:r w:rsidRPr="002956F1">
        <w:rPr>
          <w:lang w:val="el-GR"/>
        </w:rPr>
        <w:t xml:space="preserve">. </w:t>
      </w:r>
    </w:p>
    <w:p w14:paraId="2090D1EF" w14:textId="77777777" w:rsidR="003929DA" w:rsidRPr="002956F1" w:rsidRDefault="003929DA">
      <w:pPr>
        <w:rPr>
          <w:lang w:val="el-GR"/>
        </w:rPr>
      </w:pPr>
      <w:r w:rsidRPr="002956F1">
        <w:rPr>
          <w:lang w:val="el-GR"/>
        </w:rPr>
        <w:t xml:space="preserve">Από τον </w:t>
      </w:r>
      <w:r w:rsidR="00204DA6" w:rsidRPr="002956F1">
        <w:rPr>
          <w:lang w:val="el-GR"/>
        </w:rPr>
        <w:t xml:space="preserve">Οικονομικό Φορέα </w:t>
      </w:r>
      <w:r w:rsidRPr="002956F1">
        <w:rPr>
          <w:lang w:val="el-GR"/>
        </w:rPr>
        <w:t>σημαίνονται</w:t>
      </w:r>
      <w:r w:rsidR="007B3A65" w:rsidRPr="002956F1">
        <w:rPr>
          <w:lang w:val="el-GR"/>
        </w:rPr>
        <w:t>,</w:t>
      </w:r>
      <w:r w:rsidRPr="002956F1">
        <w:rPr>
          <w:lang w:val="el-GR"/>
        </w:rPr>
        <w:t xml:space="preserve"> με χρήση τ</w:t>
      </w:r>
      <w:r w:rsidR="007B3A65" w:rsidRPr="002956F1">
        <w:rPr>
          <w:lang w:val="el-GR"/>
        </w:rPr>
        <w:t>ης</w:t>
      </w:r>
      <w:r w:rsidRPr="002956F1">
        <w:rPr>
          <w:lang w:val="el-GR"/>
        </w:rPr>
        <w:t xml:space="preserve"> </w:t>
      </w:r>
      <w:r w:rsidR="007B3A65" w:rsidRPr="002956F1">
        <w:rPr>
          <w:lang w:val="el-GR"/>
        </w:rPr>
        <w:t xml:space="preserve"> σχετικής λειτουργικότητας του </w:t>
      </w:r>
      <w:r w:rsidR="00C67F87" w:rsidRPr="002956F1">
        <w:rPr>
          <w:lang w:val="el-GR"/>
        </w:rPr>
        <w:t>ΕΣΗΔΗΣ</w:t>
      </w:r>
      <w:r w:rsidR="007B3A65" w:rsidRPr="002956F1">
        <w:rPr>
          <w:lang w:val="el-GR"/>
        </w:rPr>
        <w:t xml:space="preserve">, </w:t>
      </w:r>
      <w:r w:rsidRPr="002956F1">
        <w:rPr>
          <w:lang w:val="el-GR"/>
        </w:rPr>
        <w:t>τα στοιχεία εκείνα της προσφοράς του που έχουν εμπιστευτικό χαρακτήρα σύμφωνα μ</w:t>
      </w:r>
      <w:r w:rsidR="00EE0E7E" w:rsidRPr="002956F1">
        <w:rPr>
          <w:lang w:val="el-GR"/>
        </w:rPr>
        <w:t xml:space="preserve"> </w:t>
      </w:r>
      <w:r w:rsidRPr="002956F1">
        <w:rPr>
          <w:lang w:val="el-GR"/>
        </w:rPr>
        <w:t>ε τα οριζόμενα στο άρθρο 21 του ν. 4412/</w:t>
      </w:r>
      <w:r w:rsidR="007B3A65" w:rsidRPr="002956F1">
        <w:rPr>
          <w:lang w:val="el-GR"/>
        </w:rPr>
        <w:t>20</w:t>
      </w:r>
      <w:r w:rsidRPr="002956F1">
        <w:rPr>
          <w:lang w:val="el-GR"/>
        </w:rPr>
        <w:t>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14:paraId="6ED279B0" w14:textId="77777777" w:rsidR="003929DA" w:rsidRPr="002956F1" w:rsidRDefault="003929DA">
      <w:pPr>
        <w:rPr>
          <w:b/>
          <w:bCs/>
          <w:lang w:val="el-GR"/>
        </w:rPr>
      </w:pPr>
      <w:r w:rsidRPr="002956F1">
        <w:rPr>
          <w:lang w:val="el-GR"/>
        </w:rPr>
        <w:t>Δεν χαρακτηρίζονται ως εμπιστευτικές</w:t>
      </w:r>
      <w:r w:rsidR="00204DA6" w:rsidRPr="002956F1">
        <w:rPr>
          <w:lang w:val="el-GR"/>
        </w:rPr>
        <w:t>,</w:t>
      </w:r>
      <w:r w:rsidRPr="002956F1">
        <w:rPr>
          <w:lang w:val="el-GR"/>
        </w:rPr>
        <w:t xml:space="preserve"> πληροφορίες σχετικά με τις τιμές μονάδ</w:t>
      </w:r>
      <w:r w:rsidR="007B3A65" w:rsidRPr="002956F1">
        <w:rPr>
          <w:lang w:val="el-GR"/>
        </w:rPr>
        <w:t>α</w:t>
      </w:r>
      <w:r w:rsidRPr="002956F1">
        <w:rPr>
          <w:lang w:val="el-GR"/>
        </w:rPr>
        <w:t>ς, τις προσφερόμενες ποσότητες, την οικονομική προσφορά και τα στοιχεία της τεχνικής προσφοράς που χρησιμοποιούνται για την αξιολόγησή της.</w:t>
      </w:r>
    </w:p>
    <w:p w14:paraId="1B935A2A" w14:textId="59D17182" w:rsidR="00292883" w:rsidRPr="002956F1" w:rsidRDefault="003929DA" w:rsidP="000521DC">
      <w:pPr>
        <w:spacing w:after="0"/>
        <w:rPr>
          <w:strike/>
          <w:lang w:val="el-GR"/>
        </w:rPr>
      </w:pPr>
      <w:r w:rsidRPr="002956F1">
        <w:rPr>
          <w:b/>
          <w:bCs/>
          <w:lang w:val="el-GR"/>
        </w:rPr>
        <w:t>2.4.2.4.</w:t>
      </w:r>
      <w:r w:rsidRPr="002956F1">
        <w:rPr>
          <w:lang w:val="el-GR"/>
        </w:rPr>
        <w:t xml:space="preserve"> </w:t>
      </w:r>
      <w:r w:rsidR="00292883" w:rsidRPr="002956F1">
        <w:rPr>
          <w:lang w:val="el-GR"/>
        </w:rPr>
        <w:t>Εφόσον οι Οικονομικοί Φορείς καταχωρίσουν τα στοιχεία, με</w:t>
      </w:r>
      <w:r w:rsidR="00FE7309">
        <w:rPr>
          <w:lang w:val="el-GR"/>
        </w:rPr>
        <w:t xml:space="preserve"> </w:t>
      </w:r>
      <w:r w:rsidR="00292883" w:rsidRPr="002956F1">
        <w:rPr>
          <w:lang w:val="el-GR"/>
        </w:rPr>
        <w:t>τα</w:t>
      </w:r>
      <w:r w:rsidR="00FE7309">
        <w:rPr>
          <w:lang w:val="el-GR"/>
        </w:rPr>
        <w:t xml:space="preserve"> </w:t>
      </w:r>
      <w:r w:rsidR="00292883" w:rsidRPr="002956F1">
        <w:rPr>
          <w:lang w:val="el-GR"/>
        </w:rPr>
        <w:t xml:space="preserve">δεδομένα και συνημμένα ηλεκτρονικά αρχεία, που αφορούν δικαιολογητικά συμμετοχής-τεχνικής προσφοράς και οικονομικής προσφοράς τους στις αντίστοιχες ειδικές ηλεκτρονικές φόρμες του ΕΣΗΔΗΣ,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 ηλεκτρονικά αρχεία των εν λόγω αναφορών (εκτυπώσεων) υπογράφονται ψηφιακά, σύμφωνα με τις προβλεπόμενες διατάξεις </w:t>
      </w:r>
      <w:r w:rsidR="00B409C7" w:rsidRPr="002956F1">
        <w:rPr>
          <w:lang w:val="el-GR"/>
        </w:rPr>
        <w:t xml:space="preserve">(περ. β της παρ. 2 του άρθρου 37) </w:t>
      </w:r>
      <w:r w:rsidR="00292883" w:rsidRPr="002956F1">
        <w:rPr>
          <w:lang w:val="el-GR"/>
        </w:rPr>
        <w:t xml:space="preserve">και επισυνάπτονται από τον Οικονομικό Φορέα στους αντίστοιχους υποφακέλους. Επισημαίνεται ότι η εξαγωγή και η επισύναψη των προαναφερθέντων 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14:paraId="7EF6AF3B" w14:textId="77777777" w:rsidR="000521DC" w:rsidRPr="002956F1" w:rsidRDefault="000521DC" w:rsidP="000521DC">
      <w:pPr>
        <w:spacing w:after="0"/>
        <w:rPr>
          <w:strike/>
          <w:lang w:val="el-GR"/>
        </w:rPr>
      </w:pPr>
    </w:p>
    <w:p w14:paraId="58AD708E" w14:textId="69C70AC1" w:rsidR="002378B5" w:rsidRPr="002956F1" w:rsidRDefault="002378B5" w:rsidP="002378B5">
      <w:pPr>
        <w:rPr>
          <w:lang w:val="el-GR"/>
        </w:rPr>
      </w:pPr>
      <w:r w:rsidRPr="002956F1">
        <w:rPr>
          <w:lang w:val="el-GR"/>
        </w:rPr>
        <w:t xml:space="preserve">Επιπλέον, οι Οικονομικοί Φορείς συμπληρώνουν, τους αντίστοιχους αναλυτικότερους πίνακες: </w:t>
      </w:r>
      <w:r w:rsidR="002F4223" w:rsidRPr="002956F1">
        <w:rPr>
          <w:lang w:val="el-GR"/>
        </w:rPr>
        <w:t>«</w:t>
      </w:r>
      <w:r w:rsidRPr="002956F1">
        <w:rPr>
          <w:lang w:val="el-GR"/>
        </w:rPr>
        <w:t>Πίνακας Προσφερόμενου Εξοπλισμού Λογισμικού και Υπηρεσιών</w:t>
      </w:r>
      <w:r w:rsidR="002F4223" w:rsidRPr="002956F1">
        <w:rPr>
          <w:lang w:val="el-GR"/>
        </w:rPr>
        <w:t>»</w:t>
      </w:r>
      <w:r w:rsidRPr="002956F1">
        <w:rPr>
          <w:lang w:val="el-GR"/>
        </w:rPr>
        <w:t xml:space="preserve">, </w:t>
      </w:r>
      <w:r w:rsidR="002F4223" w:rsidRPr="002956F1">
        <w:rPr>
          <w:lang w:val="el-GR"/>
        </w:rPr>
        <w:t>«</w:t>
      </w:r>
      <w:r w:rsidRPr="002956F1">
        <w:rPr>
          <w:lang w:val="el-GR"/>
        </w:rPr>
        <w:t>Πίνακες Τεχνικών Χαρακτηριστικών &amp; Συμμόρφωσης</w:t>
      </w:r>
      <w:r w:rsidR="002F4223" w:rsidRPr="002956F1">
        <w:rPr>
          <w:lang w:val="el-GR"/>
        </w:rPr>
        <w:t>»</w:t>
      </w:r>
      <w:r w:rsidRPr="002956F1">
        <w:rPr>
          <w:lang w:val="el-GR"/>
        </w:rPr>
        <w:t xml:space="preserve"> και </w:t>
      </w:r>
      <w:r w:rsidR="002F4223" w:rsidRPr="002956F1">
        <w:rPr>
          <w:lang w:val="el-GR"/>
        </w:rPr>
        <w:t>«</w:t>
      </w:r>
      <w:r w:rsidRPr="002956F1">
        <w:rPr>
          <w:lang w:val="el-GR"/>
        </w:rPr>
        <w:t>Πίνακας Οικονομικής Προσφοράς</w:t>
      </w:r>
      <w:r w:rsidR="002F4223" w:rsidRPr="002956F1">
        <w:rPr>
          <w:lang w:val="el-GR"/>
        </w:rPr>
        <w:t>»</w:t>
      </w:r>
      <w:r w:rsidRPr="002956F1">
        <w:rPr>
          <w:lang w:val="el-GR"/>
        </w:rPr>
        <w:t xml:space="preserve"> σύμφωνα με τα υποδείγματα της παρούσας στο</w:t>
      </w:r>
      <w:r w:rsidR="00E84E4E" w:rsidRPr="002956F1">
        <w:rPr>
          <w:lang w:val="el-GR"/>
        </w:rPr>
        <w:t xml:space="preserve"> </w:t>
      </w:r>
      <w:r w:rsidR="00CB5D91" w:rsidRPr="002956F1">
        <w:rPr>
          <w:lang w:val="el-GR"/>
        </w:rPr>
        <w:fldChar w:fldCharType="begin"/>
      </w:r>
      <w:r w:rsidR="00CB5D91" w:rsidRPr="002956F1">
        <w:rPr>
          <w:lang w:val="el-GR"/>
        </w:rPr>
        <w:instrText xml:space="preserve"> REF _Ref77680655 \h </w:instrText>
      </w:r>
      <w:r w:rsidR="003B6539" w:rsidRPr="002956F1">
        <w:rPr>
          <w:lang w:val="el-GR"/>
        </w:rPr>
        <w:instrText xml:space="preserve"> \* MERGEFORMAT </w:instrText>
      </w:r>
      <w:r w:rsidR="00CB5D91" w:rsidRPr="002956F1">
        <w:rPr>
          <w:lang w:val="el-GR"/>
        </w:rPr>
      </w:r>
      <w:r w:rsidR="00CB5D91" w:rsidRPr="002956F1">
        <w:rPr>
          <w:lang w:val="el-GR"/>
        </w:rPr>
        <w:fldChar w:fldCharType="separate"/>
      </w:r>
      <w:r w:rsidR="004C54E4" w:rsidRPr="002956F1">
        <w:rPr>
          <w:lang w:val="el-GR"/>
        </w:rPr>
        <w:t>ΠΑΡΑΡΤΗΜΑ ΙΙ –  ΥΠΟΔΕΙΓΜΑ ΤΕΧΝΙΚΗΣ ΠΡΟΣΦΟΡΑΣ</w:t>
      </w:r>
      <w:r w:rsidR="00CB5D91" w:rsidRPr="002956F1">
        <w:rPr>
          <w:lang w:val="el-GR"/>
        </w:rPr>
        <w:fldChar w:fldCharType="end"/>
      </w:r>
      <w:r w:rsidR="00CB5D91" w:rsidRPr="002956F1">
        <w:rPr>
          <w:lang w:val="el-GR"/>
        </w:rPr>
        <w:t xml:space="preserve"> </w:t>
      </w:r>
      <w:r w:rsidRPr="002956F1">
        <w:rPr>
          <w:lang w:val="el-GR"/>
        </w:rPr>
        <w:t>και</w:t>
      </w:r>
      <w:r w:rsidR="00292883" w:rsidRPr="002956F1">
        <w:rPr>
          <w:lang w:val="el-GR"/>
        </w:rPr>
        <w:t xml:space="preserve"> </w:t>
      </w:r>
      <w:r w:rsidR="00BA0E93" w:rsidRPr="002956F1">
        <w:rPr>
          <w:lang w:val="el-GR"/>
        </w:rPr>
        <w:fldChar w:fldCharType="begin"/>
      </w:r>
      <w:r w:rsidR="00BA0E93" w:rsidRPr="002956F1">
        <w:rPr>
          <w:lang w:val="el-GR"/>
        </w:rPr>
        <w:instrText xml:space="preserve"> REF _Ref77680692 \h </w:instrText>
      </w:r>
      <w:r w:rsidR="002956F1">
        <w:rPr>
          <w:lang w:val="el-GR"/>
        </w:rPr>
        <w:instrText xml:space="preserve"> \* MERGEFORMAT </w:instrText>
      </w:r>
      <w:r w:rsidR="00BA0E93" w:rsidRPr="002956F1">
        <w:rPr>
          <w:lang w:val="el-GR"/>
        </w:rPr>
      </w:r>
      <w:r w:rsidR="00BA0E93" w:rsidRPr="002956F1">
        <w:rPr>
          <w:lang w:val="el-GR"/>
        </w:rPr>
        <w:fldChar w:fldCharType="separate"/>
      </w:r>
      <w:r w:rsidR="004C54E4" w:rsidRPr="002956F1">
        <w:rPr>
          <w:lang w:val="el-GR"/>
        </w:rPr>
        <w:t xml:space="preserve">ΠΑΡΑΡΤΗΜΑ </w:t>
      </w:r>
      <w:r w:rsidR="004C54E4" w:rsidRPr="002956F1">
        <w:lastRenderedPageBreak/>
        <w:t>IV</w:t>
      </w:r>
      <w:r w:rsidR="004C54E4" w:rsidRPr="002956F1">
        <w:rPr>
          <w:lang w:val="el-GR"/>
        </w:rPr>
        <w:t xml:space="preserve"> – ΥΠΟΔΕΙΓΜΑ ΟΙΚΟΝΟΜΙΚΗΣ ΠΡΟΣΦΟΡΑΣ</w:t>
      </w:r>
      <w:r w:rsidR="00BA0E93" w:rsidRPr="002956F1">
        <w:rPr>
          <w:lang w:val="el-GR"/>
        </w:rPr>
        <w:fldChar w:fldCharType="end"/>
      </w:r>
      <w:r w:rsidR="00CB5D91" w:rsidRPr="002956F1">
        <w:rPr>
          <w:lang w:val="el-GR"/>
        </w:rPr>
        <w:t xml:space="preserve"> </w:t>
      </w:r>
      <w:r w:rsidRPr="002956F1">
        <w:rPr>
          <w:lang w:val="el-GR"/>
        </w:rPr>
        <w:t>και επισυνάπτουν ηλεκτρονικά υπογεγραμμένα τα σχετικά ηλεκτρονικά αρχεία.</w:t>
      </w:r>
    </w:p>
    <w:p w14:paraId="10C3D6D3" w14:textId="77777777" w:rsidR="003929DA" w:rsidRPr="002956F1" w:rsidRDefault="003929DA">
      <w:pPr>
        <w:rPr>
          <w:color w:val="000000"/>
          <w:lang w:val="el-GR"/>
        </w:rPr>
      </w:pPr>
      <w:r w:rsidRPr="002956F1">
        <w:rPr>
          <w:b/>
          <w:lang w:val="el-GR"/>
        </w:rPr>
        <w:t>2.4.2.5.</w:t>
      </w:r>
      <w:r w:rsidRPr="002956F1">
        <w:rPr>
          <w:lang w:val="el-GR"/>
        </w:rPr>
        <w:t xml:space="preserve"> </w:t>
      </w:r>
      <w:r w:rsidR="00204DA6" w:rsidRPr="002956F1">
        <w:rPr>
          <w:lang w:val="el-GR"/>
        </w:rPr>
        <w:t xml:space="preserve">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r w:rsidRPr="002956F1">
        <w:rPr>
          <w:lang w:val="el-GR"/>
        </w:rPr>
        <w:t>:</w:t>
      </w:r>
    </w:p>
    <w:p w14:paraId="44150AF5" w14:textId="77777777" w:rsidR="008A2283" w:rsidRPr="002956F1" w:rsidRDefault="008A2283" w:rsidP="008A2283">
      <w:pPr>
        <w:rPr>
          <w:color w:val="000000"/>
          <w:lang w:val="el-GR"/>
        </w:rPr>
      </w:pPr>
      <w:bookmarkStart w:id="250" w:name="_Hlk71366084"/>
      <w:r w:rsidRPr="002956F1">
        <w:rPr>
          <w:color w:val="000000"/>
          <w:lang w:val="el-GR"/>
        </w:rPr>
        <w:t xml:space="preserve">Τα έγγραφα που καταχωρίζονται στην ηλεκτρονική προσφορά, </w:t>
      </w:r>
      <w:r w:rsidR="008D6C2F" w:rsidRPr="002956F1">
        <w:rPr>
          <w:color w:val="000000"/>
          <w:lang w:val="el-GR"/>
        </w:rPr>
        <w:t xml:space="preserve">και δεν απαιτείται να προσκομισθούν </w:t>
      </w:r>
      <w:r w:rsidR="00BC6F28" w:rsidRPr="002956F1">
        <w:rPr>
          <w:color w:val="000000"/>
          <w:lang w:val="el-GR"/>
        </w:rPr>
        <w:t xml:space="preserve">και </w:t>
      </w:r>
      <w:r w:rsidR="008D6C2F" w:rsidRPr="002956F1">
        <w:rPr>
          <w:color w:val="000000"/>
          <w:lang w:val="el-GR"/>
        </w:rPr>
        <w:t xml:space="preserve">σε έντυπη μορφή, </w:t>
      </w:r>
      <w:r w:rsidRPr="002956F1">
        <w:rPr>
          <w:color w:val="000000"/>
          <w:lang w:val="el-GR"/>
        </w:rPr>
        <w:t>γίνονται αποδεκτά κατά περίπτωση, σύμφωνα με τα προβλεπόμενα στις διατάξεις</w:t>
      </w:r>
      <w:r w:rsidR="00FE6868" w:rsidRPr="002956F1">
        <w:rPr>
          <w:color w:val="000000"/>
          <w:lang w:val="el-GR"/>
        </w:rPr>
        <w:t>:</w:t>
      </w:r>
      <w:r w:rsidRPr="002956F1">
        <w:rPr>
          <w:color w:val="000000"/>
          <w:lang w:val="el-GR"/>
        </w:rPr>
        <w:t xml:space="preserve"> </w:t>
      </w:r>
    </w:p>
    <w:p w14:paraId="76523C95" w14:textId="77777777" w:rsidR="008A2283" w:rsidRPr="002956F1" w:rsidRDefault="008A2283" w:rsidP="008A2283">
      <w:pPr>
        <w:rPr>
          <w:color w:val="000000"/>
          <w:lang w:val="el-GR"/>
        </w:rPr>
      </w:pPr>
      <w:r w:rsidRPr="002956F1">
        <w:rPr>
          <w:color w:val="000000"/>
          <w:lang w:val="el-GR"/>
        </w:rPr>
        <w:t xml:space="preserve">α) είτε </w:t>
      </w:r>
      <w:r w:rsidR="00D32DAE" w:rsidRPr="002956F1">
        <w:rPr>
          <w:color w:val="000000"/>
          <w:lang w:val="el-GR"/>
        </w:rPr>
        <w:t xml:space="preserve">των </w:t>
      </w:r>
      <w:r w:rsidRPr="002956F1">
        <w:rPr>
          <w:color w:val="000000"/>
          <w:lang w:val="el-GR"/>
        </w:rPr>
        <w:t>άρθρ</w:t>
      </w:r>
      <w:r w:rsidR="00D32DAE" w:rsidRPr="002956F1">
        <w:rPr>
          <w:color w:val="000000"/>
          <w:lang w:val="el-GR"/>
        </w:rPr>
        <w:t>ων</w:t>
      </w:r>
      <w:r w:rsidRPr="002956F1">
        <w:rPr>
          <w:color w:val="000000"/>
          <w:lang w:val="el-GR"/>
        </w:rPr>
        <w:t xml:space="preserve"> 13</w:t>
      </w:r>
      <w:r w:rsidR="00726A0F" w:rsidRPr="002956F1">
        <w:rPr>
          <w:color w:val="000000"/>
          <w:lang w:val="el-GR"/>
        </w:rPr>
        <w:t xml:space="preserve">, </w:t>
      </w:r>
      <w:r w:rsidRPr="002956F1">
        <w:rPr>
          <w:color w:val="000000"/>
          <w:lang w:val="el-GR"/>
        </w:rPr>
        <w:t xml:space="preserve">14 </w:t>
      </w:r>
      <w:r w:rsidR="00726A0F" w:rsidRPr="002956F1">
        <w:rPr>
          <w:color w:val="000000"/>
          <w:lang w:val="el-GR"/>
        </w:rPr>
        <w:t xml:space="preserve">και 28 </w:t>
      </w:r>
      <w:r w:rsidRPr="002956F1">
        <w:rPr>
          <w:color w:val="000000"/>
          <w:lang w:val="el-GR"/>
        </w:rPr>
        <w:t>του ν. 4727/2020 (Α΄ 184) περί ηλεκτρονικών δημοσίων εγγράφων</w:t>
      </w:r>
      <w:r w:rsidR="005B67DD" w:rsidRPr="002956F1">
        <w:rPr>
          <w:color w:val="000000"/>
          <w:lang w:val="el-GR"/>
        </w:rPr>
        <w:t xml:space="preserve"> που φέρουν ηλεκτρονική υπογραφή ή σφραγίδα</w:t>
      </w:r>
      <w:r w:rsidR="00D32DAE" w:rsidRPr="002956F1">
        <w:rPr>
          <w:color w:val="000000"/>
          <w:lang w:val="el-GR"/>
        </w:rPr>
        <w:t xml:space="preserve"> και, εφόσον</w:t>
      </w:r>
      <w:r w:rsidR="00F95471" w:rsidRPr="002956F1">
        <w:rPr>
          <w:color w:val="000000"/>
          <w:lang w:val="el-GR"/>
        </w:rPr>
        <w:t xml:space="preserve"> πρόκειται για </w:t>
      </w:r>
      <w:r w:rsidR="005F0D4C" w:rsidRPr="002956F1">
        <w:rPr>
          <w:color w:val="000000"/>
          <w:lang w:val="el-GR"/>
        </w:rPr>
        <w:t>αλλοδαπά δημόσια ηλεκτρονικά έγγραφα</w:t>
      </w:r>
      <w:r w:rsidR="00F95471" w:rsidRPr="002956F1">
        <w:rPr>
          <w:color w:val="000000"/>
          <w:lang w:val="el-GR"/>
        </w:rPr>
        <w:t xml:space="preserve">, εάν </w:t>
      </w:r>
      <w:r w:rsidR="005F0D4C" w:rsidRPr="002956F1">
        <w:rPr>
          <w:color w:val="000000"/>
          <w:lang w:val="el-GR"/>
        </w:rPr>
        <w:t xml:space="preserve">φέρουν επισημείωση </w:t>
      </w:r>
      <w:r w:rsidR="005F0D4C" w:rsidRPr="002956F1">
        <w:rPr>
          <w:color w:val="000000"/>
          <w:lang w:val="en-US"/>
        </w:rPr>
        <w:t>e</w:t>
      </w:r>
      <w:r w:rsidR="005F0D4C" w:rsidRPr="002956F1">
        <w:rPr>
          <w:color w:val="000000"/>
          <w:lang w:val="el-GR"/>
        </w:rPr>
        <w:t>-</w:t>
      </w:r>
      <w:r w:rsidR="005F0D4C" w:rsidRPr="002956F1">
        <w:rPr>
          <w:color w:val="000000"/>
          <w:lang w:val="en-US"/>
        </w:rPr>
        <w:t>Apostille</w:t>
      </w:r>
      <w:r w:rsidR="00F81887" w:rsidRPr="002956F1">
        <w:rPr>
          <w:color w:val="000000"/>
          <w:lang w:val="el-GR"/>
        </w:rPr>
        <w:t>,</w:t>
      </w:r>
      <w:r w:rsidRPr="002956F1">
        <w:rPr>
          <w:color w:val="000000"/>
          <w:lang w:val="el-GR"/>
        </w:rPr>
        <w:t xml:space="preserve"> </w:t>
      </w:r>
    </w:p>
    <w:p w14:paraId="4BEB0954" w14:textId="77777777" w:rsidR="008A2283" w:rsidRPr="002956F1" w:rsidRDefault="008A2283" w:rsidP="008A2283">
      <w:pPr>
        <w:rPr>
          <w:color w:val="000000"/>
          <w:lang w:val="el-GR"/>
        </w:rPr>
      </w:pPr>
      <w:r w:rsidRPr="002956F1">
        <w:rPr>
          <w:color w:val="000000"/>
          <w:lang w:val="el-GR"/>
        </w:rPr>
        <w:t>β) είτε τ</w:t>
      </w:r>
      <w:r w:rsidR="00DA3D63" w:rsidRPr="002956F1">
        <w:rPr>
          <w:color w:val="000000"/>
          <w:lang w:val="el-GR"/>
        </w:rPr>
        <w:t>ων</w:t>
      </w:r>
      <w:r w:rsidRPr="002956F1">
        <w:rPr>
          <w:color w:val="000000"/>
          <w:lang w:val="el-GR"/>
        </w:rPr>
        <w:t xml:space="preserve"> άρθρ</w:t>
      </w:r>
      <w:r w:rsidR="00DA3D63" w:rsidRPr="002956F1">
        <w:rPr>
          <w:color w:val="000000"/>
          <w:lang w:val="el-GR"/>
        </w:rPr>
        <w:t>ων</w:t>
      </w:r>
      <w:r w:rsidRPr="002956F1">
        <w:rPr>
          <w:color w:val="000000"/>
          <w:lang w:val="el-GR"/>
        </w:rPr>
        <w:t xml:space="preserve"> 15 </w:t>
      </w:r>
      <w:r w:rsidR="00C613A7" w:rsidRPr="002956F1">
        <w:rPr>
          <w:color w:val="000000"/>
          <w:lang w:val="el-GR"/>
        </w:rPr>
        <w:t xml:space="preserve">και 27 </w:t>
      </w:r>
      <w:r w:rsidRPr="002956F1">
        <w:rPr>
          <w:color w:val="000000"/>
          <w:lang w:val="el-GR"/>
        </w:rPr>
        <w:t xml:space="preserve">του ν. 4727/2020 (Α΄ 184) περί </w:t>
      </w:r>
      <w:r w:rsidR="005B67DD" w:rsidRPr="002956F1">
        <w:rPr>
          <w:color w:val="000000"/>
          <w:lang w:val="el-GR"/>
        </w:rPr>
        <w:t xml:space="preserve">ηλεκτρονικών </w:t>
      </w:r>
      <w:r w:rsidRPr="002956F1">
        <w:rPr>
          <w:color w:val="000000"/>
          <w:lang w:val="el-GR"/>
        </w:rPr>
        <w:t xml:space="preserve">ιδιωτικών εγγράφων </w:t>
      </w:r>
      <w:r w:rsidR="005B67DD" w:rsidRPr="002956F1">
        <w:rPr>
          <w:color w:val="000000"/>
          <w:lang w:val="el-GR"/>
        </w:rPr>
        <w:t>που φέρουν ηλεκτρονική υπογραφή</w:t>
      </w:r>
      <w:r w:rsidR="005F589B" w:rsidRPr="002956F1">
        <w:rPr>
          <w:color w:val="000000"/>
          <w:lang w:val="el-GR"/>
        </w:rPr>
        <w:t xml:space="preserve"> ή σφραγίδα</w:t>
      </w:r>
      <w:r w:rsidR="00F81887" w:rsidRPr="002956F1">
        <w:rPr>
          <w:color w:val="000000"/>
          <w:lang w:val="el-GR"/>
        </w:rPr>
        <w:t>,</w:t>
      </w:r>
    </w:p>
    <w:p w14:paraId="12D1B642" w14:textId="77777777" w:rsidR="008A2283" w:rsidRPr="002956F1" w:rsidRDefault="008A2283" w:rsidP="00FA354F">
      <w:pPr>
        <w:rPr>
          <w:color w:val="000000"/>
          <w:lang w:val="el-GR"/>
        </w:rPr>
      </w:pPr>
      <w:r w:rsidRPr="002956F1">
        <w:rPr>
          <w:color w:val="000000"/>
          <w:lang w:val="el-GR"/>
        </w:rPr>
        <w:t xml:space="preserve">γ) είτε του </w:t>
      </w:r>
      <w:r w:rsidR="008D6C2F" w:rsidRPr="002956F1">
        <w:rPr>
          <w:color w:val="000000"/>
          <w:lang w:val="el-GR"/>
        </w:rPr>
        <w:t xml:space="preserve">άρθρου 11 του </w:t>
      </w:r>
      <w:r w:rsidRPr="002956F1">
        <w:rPr>
          <w:color w:val="000000"/>
          <w:lang w:val="el-GR"/>
        </w:rPr>
        <w:t>ν. 2690/1999 (Α΄ 45),</w:t>
      </w:r>
    </w:p>
    <w:p w14:paraId="1249B42E" w14:textId="77777777" w:rsidR="008A2283" w:rsidRPr="002956F1" w:rsidRDefault="00D55AB5" w:rsidP="008A2283">
      <w:pPr>
        <w:rPr>
          <w:color w:val="000000"/>
          <w:lang w:val="el-GR"/>
        </w:rPr>
      </w:pPr>
      <w:r w:rsidRPr="002956F1">
        <w:rPr>
          <w:color w:val="000000"/>
          <w:lang w:val="el-GR"/>
        </w:rPr>
        <w:t>δ</w:t>
      </w:r>
      <w:r w:rsidR="008A2283" w:rsidRPr="002956F1">
        <w:rPr>
          <w:color w:val="000000"/>
          <w:lang w:val="el-GR"/>
        </w:rPr>
        <w:t>) είτε της παρ. 2 του άρθρου 37 του ν.</w:t>
      </w:r>
      <w:r w:rsidR="00FA354F" w:rsidRPr="002956F1">
        <w:rPr>
          <w:color w:val="000000"/>
          <w:lang w:val="el-GR"/>
        </w:rPr>
        <w:t xml:space="preserve"> </w:t>
      </w:r>
      <w:r w:rsidR="008A2283" w:rsidRPr="002956F1">
        <w:rPr>
          <w:color w:val="000000"/>
          <w:lang w:val="el-GR"/>
        </w:rPr>
        <w:t xml:space="preserve">4412/2016, περί χρήσης ηλεκτρονικών υπογραφών σε ηλεκτρονικές διαδικασίες δημοσίων συμβάσεων,  </w:t>
      </w:r>
    </w:p>
    <w:p w14:paraId="30921703" w14:textId="77777777" w:rsidR="00633777" w:rsidRPr="002956F1" w:rsidRDefault="00D55AB5" w:rsidP="008A2283">
      <w:pPr>
        <w:rPr>
          <w:color w:val="000000"/>
          <w:lang w:val="el-GR"/>
        </w:rPr>
      </w:pPr>
      <w:r w:rsidRPr="002956F1">
        <w:rPr>
          <w:color w:val="000000"/>
          <w:lang w:val="el-GR"/>
        </w:rPr>
        <w:t>ε</w:t>
      </w:r>
      <w:r w:rsidR="008A2283" w:rsidRPr="002956F1">
        <w:rPr>
          <w:color w:val="000000"/>
          <w:lang w:val="el-GR"/>
        </w:rPr>
        <w:t xml:space="preserve">) είτε της παρ. </w:t>
      </w:r>
      <w:r w:rsidR="00D424C9" w:rsidRPr="002956F1">
        <w:rPr>
          <w:color w:val="000000"/>
          <w:lang w:val="el-GR"/>
        </w:rPr>
        <w:t>8</w:t>
      </w:r>
      <w:r w:rsidR="008A2283" w:rsidRPr="002956F1">
        <w:rPr>
          <w:color w:val="000000"/>
          <w:lang w:val="el-GR"/>
        </w:rPr>
        <w:t xml:space="preserve"> του άρθρου </w:t>
      </w:r>
      <w:r w:rsidR="00D424C9" w:rsidRPr="002956F1">
        <w:rPr>
          <w:color w:val="000000"/>
          <w:lang w:val="el-GR"/>
        </w:rPr>
        <w:t>92</w:t>
      </w:r>
      <w:r w:rsidR="008A2283" w:rsidRPr="002956F1">
        <w:rPr>
          <w:color w:val="000000"/>
          <w:lang w:val="el-GR"/>
        </w:rPr>
        <w:t xml:space="preserve"> του ν.</w:t>
      </w:r>
      <w:r w:rsidR="00FA354F" w:rsidRPr="002956F1">
        <w:rPr>
          <w:color w:val="000000"/>
          <w:lang w:val="el-GR"/>
        </w:rPr>
        <w:t xml:space="preserve"> </w:t>
      </w:r>
      <w:r w:rsidR="008A2283" w:rsidRPr="002956F1">
        <w:rPr>
          <w:color w:val="000000"/>
          <w:lang w:val="el-GR"/>
        </w:rPr>
        <w:t>4412/2016, περί συνυποβολής υπεύθυνης δήλωσης στην περίπτωση απλής φωτοτυπίας</w:t>
      </w:r>
      <w:r w:rsidR="009C1E20" w:rsidRPr="002956F1">
        <w:rPr>
          <w:color w:val="000000"/>
          <w:lang w:val="el-GR"/>
        </w:rPr>
        <w:t xml:space="preserve"> </w:t>
      </w:r>
      <w:r w:rsidR="008A2283" w:rsidRPr="002956F1">
        <w:rPr>
          <w:color w:val="000000"/>
          <w:lang w:val="el-GR"/>
        </w:rPr>
        <w:t>ιδιωτικών εγγράφων.</w:t>
      </w:r>
    </w:p>
    <w:p w14:paraId="6F89A0CF" w14:textId="77777777" w:rsidR="00BC6F28" w:rsidRPr="002956F1" w:rsidRDefault="00BC6F28" w:rsidP="008A2283">
      <w:pPr>
        <w:rPr>
          <w:color w:val="000000"/>
          <w:lang w:val="el-GR"/>
        </w:rPr>
      </w:pPr>
      <w:r w:rsidRPr="002956F1">
        <w:rPr>
          <w:color w:val="000000"/>
          <w:lang w:val="el-GR"/>
        </w:rPr>
        <w:t>Επιπλέον</w:t>
      </w:r>
      <w:r w:rsidR="00A13FF3" w:rsidRPr="002956F1">
        <w:rPr>
          <w:color w:val="000000"/>
          <w:lang w:val="el-GR"/>
        </w:rPr>
        <w:t>,</w:t>
      </w:r>
      <w:r w:rsidRPr="002956F1">
        <w:rPr>
          <w:color w:val="000000"/>
          <w:lang w:val="el-GR"/>
        </w:rPr>
        <w:t xml:space="preserve"> δεν προσκομίζονται σε έντυπη μορφή τα ΦΕΚ και 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sidR="00633777" w:rsidRPr="002956F1">
        <w:rPr>
          <w:color w:val="000000"/>
          <w:lang w:val="el-GR"/>
        </w:rPr>
        <w:t>.</w:t>
      </w:r>
    </w:p>
    <w:p w14:paraId="0DEB136C" w14:textId="77777777" w:rsidR="00026E2E" w:rsidRPr="002956F1" w:rsidRDefault="008A2283">
      <w:pPr>
        <w:spacing w:after="144"/>
        <w:rPr>
          <w:b/>
          <w:strike/>
          <w:color w:val="000000"/>
          <w:lang w:val="el-GR"/>
        </w:rPr>
      </w:pPr>
      <w:r w:rsidRPr="002956F1">
        <w:rPr>
          <w:color w:val="000000"/>
          <w:lang w:val="el-GR"/>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00B409C7" w:rsidRPr="002956F1">
        <w:rPr>
          <w:b/>
          <w:color w:val="000000"/>
          <w:lang w:val="el-GR"/>
        </w:rPr>
        <w:t>.</w:t>
      </w:r>
      <w:r w:rsidRPr="002956F1">
        <w:rPr>
          <w:b/>
          <w:color w:val="000000"/>
          <w:lang w:val="el-GR"/>
        </w:rPr>
        <w:t xml:space="preserve"> </w:t>
      </w:r>
      <w:bookmarkEnd w:id="250"/>
    </w:p>
    <w:p w14:paraId="0E54D135" w14:textId="77777777" w:rsidR="008A2283" w:rsidRPr="002956F1" w:rsidRDefault="008A2283">
      <w:pPr>
        <w:spacing w:after="144"/>
        <w:rPr>
          <w:color w:val="000000"/>
          <w:lang w:val="el-GR"/>
        </w:rPr>
      </w:pPr>
    </w:p>
    <w:p w14:paraId="66EA8FDB" w14:textId="77777777" w:rsidR="00D932EE" w:rsidRPr="002956F1" w:rsidRDefault="00E2389C" w:rsidP="00BD65F6">
      <w:pPr>
        <w:rPr>
          <w:lang w:val="el-GR"/>
        </w:rPr>
      </w:pPr>
      <w:r w:rsidRPr="002956F1">
        <w:rPr>
          <w:lang w:val="el-GR"/>
        </w:rPr>
        <w:t xml:space="preserve">Έως την ημέρα και ώρα αποσφράγισης των προσφορών </w:t>
      </w:r>
      <w:r w:rsidR="003929DA" w:rsidRPr="002956F1">
        <w:rPr>
          <w:lang w:val="el-GR"/>
        </w:rPr>
        <w:t xml:space="preserve">προσκομίζονται </w:t>
      </w:r>
      <w:r w:rsidR="00D04387" w:rsidRPr="002956F1">
        <w:rPr>
          <w:lang w:val="el-GR"/>
        </w:rPr>
        <w:t xml:space="preserve">με ευθύνη του </w:t>
      </w:r>
      <w:r w:rsidR="003929DA" w:rsidRPr="002956F1">
        <w:rPr>
          <w:lang w:val="el-GR"/>
        </w:rPr>
        <w:t>οικονομικ</w:t>
      </w:r>
      <w:r w:rsidR="00D04387" w:rsidRPr="002956F1">
        <w:rPr>
          <w:lang w:val="el-GR"/>
        </w:rPr>
        <w:t>ού</w:t>
      </w:r>
      <w:r w:rsidR="003929DA" w:rsidRPr="002956F1">
        <w:rPr>
          <w:lang w:val="el-GR"/>
        </w:rPr>
        <w:t xml:space="preserve"> φορέα στην αναθέτουσα αρχή, σε έντυπη μορφή και σε </w:t>
      </w:r>
      <w:r w:rsidR="00D04387" w:rsidRPr="002956F1">
        <w:rPr>
          <w:lang w:val="el-GR"/>
        </w:rPr>
        <w:t>κλειστό</w:t>
      </w:r>
      <w:r w:rsidR="00FB6660" w:rsidRPr="002956F1">
        <w:rPr>
          <w:lang w:val="el-GR"/>
        </w:rPr>
        <w:t>-ούς</w:t>
      </w:r>
      <w:r w:rsidR="00D04387" w:rsidRPr="002956F1">
        <w:rPr>
          <w:lang w:val="el-GR"/>
        </w:rPr>
        <w:t xml:space="preserve"> </w:t>
      </w:r>
      <w:r w:rsidR="003929DA" w:rsidRPr="002956F1">
        <w:rPr>
          <w:lang w:val="el-GR"/>
        </w:rPr>
        <w:t>φάκελο</w:t>
      </w:r>
      <w:r w:rsidR="00FB6660" w:rsidRPr="002956F1">
        <w:rPr>
          <w:lang w:val="el-GR"/>
        </w:rPr>
        <w:t>-ους</w:t>
      </w:r>
      <w:r w:rsidR="003929DA" w:rsidRPr="002956F1">
        <w:rPr>
          <w:lang w:val="el-GR"/>
        </w:rPr>
        <w:t xml:space="preserve">, </w:t>
      </w:r>
      <w:r w:rsidR="00494393" w:rsidRPr="002956F1">
        <w:rPr>
          <w:lang w:val="el-GR"/>
        </w:rPr>
        <w:t xml:space="preserve">στον οποίο αναγράφεται ο αποστολέας και ως παραλήπτης η Επιτροπή Διαγωνισμού του παρόντος διαγωνισμού, </w:t>
      </w:r>
      <w:r w:rsidR="003929DA" w:rsidRPr="002956F1">
        <w:rPr>
          <w:lang w:val="el-GR"/>
        </w:rPr>
        <w:t xml:space="preserve">τα στοιχεία της ηλεκτρονικής προσφοράς </w:t>
      </w:r>
      <w:r w:rsidR="00D04387" w:rsidRPr="002956F1">
        <w:rPr>
          <w:lang w:val="el-GR"/>
        </w:rPr>
        <w:t>του</w:t>
      </w:r>
      <w:r w:rsidR="00494393" w:rsidRPr="002956F1">
        <w:rPr>
          <w:lang w:val="el-GR"/>
        </w:rPr>
        <w:t>,</w:t>
      </w:r>
      <w:r w:rsidR="00D04387" w:rsidRPr="002956F1">
        <w:rPr>
          <w:lang w:val="el-GR"/>
        </w:rPr>
        <w:t xml:space="preserve"> </w:t>
      </w:r>
      <w:r w:rsidR="003929DA" w:rsidRPr="002956F1">
        <w:rPr>
          <w:lang w:val="el-GR"/>
        </w:rPr>
        <w:t>τα οποία απαιτείται να προσκομισθούν σε πρωτότυπη μορφή</w:t>
      </w:r>
      <w:r w:rsidR="00FA593B" w:rsidRPr="002956F1">
        <w:rPr>
          <w:lang w:val="el-GR"/>
        </w:rPr>
        <w:t>.</w:t>
      </w:r>
      <w:r w:rsidR="00FA593B" w:rsidRPr="002956F1">
        <w:rPr>
          <w:rFonts w:ascii="Times New Roman" w:eastAsia="Calibri" w:hAnsi="Times New Roman" w:cs="Times New Roman"/>
          <w:szCs w:val="22"/>
          <w:lang w:val="el-GR" w:eastAsia="el-GR"/>
        </w:rPr>
        <w:t xml:space="preserve"> </w:t>
      </w:r>
      <w:r w:rsidR="00FA593B" w:rsidRPr="002956F1">
        <w:rPr>
          <w:lang w:val="el-GR"/>
        </w:rPr>
        <w:t xml:space="preserve">Τέτοια στοιχεία και δικαιολογητικά ενδεικτικά είναι </w:t>
      </w:r>
      <w:r w:rsidR="00321EA9" w:rsidRPr="002956F1">
        <w:rPr>
          <w:lang w:val="el-GR"/>
        </w:rPr>
        <w:t>:</w:t>
      </w:r>
    </w:p>
    <w:p w14:paraId="4F9DA7D7" w14:textId="77777777" w:rsidR="00FA593B" w:rsidRPr="002956F1" w:rsidRDefault="00FB6660" w:rsidP="00BD65F6">
      <w:pPr>
        <w:rPr>
          <w:lang w:val="el-GR"/>
        </w:rPr>
      </w:pPr>
      <w:r w:rsidRPr="002956F1">
        <w:rPr>
          <w:lang w:val="el-GR"/>
        </w:rPr>
        <w:t>α</w:t>
      </w:r>
      <w:r w:rsidR="00D932EE" w:rsidRPr="002956F1">
        <w:rPr>
          <w:lang w:val="el-GR"/>
        </w:rPr>
        <w:t>) η πρωτότυπη εγγυητική επιστολή συμμετοχής, πλην των περιπτώσεων που αυτή εκδίδεται ηλεκτρονικά,</w:t>
      </w:r>
      <w:r w:rsidRPr="002956F1">
        <w:rPr>
          <w:lang w:val="el-GR"/>
        </w:rPr>
        <w:t xml:space="preserve"> άλλως η προσφορά απορρίπτεται ως απαράδεκτη</w:t>
      </w:r>
      <w:r w:rsidR="00FA354F" w:rsidRPr="002956F1">
        <w:rPr>
          <w:lang w:val="el-GR"/>
        </w:rPr>
        <w:t>,</w:t>
      </w:r>
    </w:p>
    <w:p w14:paraId="6E3CB06E" w14:textId="77777777" w:rsidR="00FA593B" w:rsidRPr="002956F1" w:rsidRDefault="007470A4" w:rsidP="00FA593B">
      <w:pPr>
        <w:rPr>
          <w:lang w:val="el-GR"/>
        </w:rPr>
      </w:pPr>
      <w:r w:rsidRPr="002956F1">
        <w:rPr>
          <w:lang w:val="el-GR"/>
        </w:rPr>
        <w:t>β</w:t>
      </w:r>
      <w:r w:rsidR="00FA593B" w:rsidRPr="002956F1">
        <w:rPr>
          <w:lang w:val="el-GR"/>
        </w:rPr>
        <w:t xml:space="preserve">) αυτά που </w:t>
      </w:r>
      <w:r w:rsidRPr="002956F1">
        <w:rPr>
          <w:lang w:val="el-GR"/>
        </w:rPr>
        <w:t xml:space="preserve">δεν </w:t>
      </w:r>
      <w:r w:rsidR="00FA593B" w:rsidRPr="002956F1">
        <w:rPr>
          <w:lang w:val="el-GR"/>
        </w:rPr>
        <w:t>υπάγονται στις διατάξεις του άρθρου 11 παρ. 2 του ν. 2690/1999</w:t>
      </w:r>
      <w:r w:rsidR="00FA354F" w:rsidRPr="002956F1">
        <w:rPr>
          <w:lang w:val="el-GR"/>
        </w:rPr>
        <w:t>,</w:t>
      </w:r>
      <w:r w:rsidR="00FA593B" w:rsidRPr="002956F1">
        <w:rPr>
          <w:lang w:val="el-GR"/>
        </w:rPr>
        <w:t xml:space="preserve"> </w:t>
      </w:r>
    </w:p>
    <w:p w14:paraId="2949572F" w14:textId="77777777" w:rsidR="00FA593B" w:rsidRPr="002956F1" w:rsidRDefault="00FA593B" w:rsidP="0047283A">
      <w:pPr>
        <w:rPr>
          <w:lang w:val="el-GR"/>
        </w:rPr>
      </w:pPr>
      <w:r w:rsidRPr="002956F1">
        <w:rPr>
          <w:lang w:val="el-GR"/>
        </w:rPr>
        <w:t xml:space="preserve">γ) </w:t>
      </w:r>
      <w:r w:rsidR="00274969" w:rsidRPr="002956F1">
        <w:rPr>
          <w:lang w:val="el-GR"/>
        </w:rPr>
        <w:t xml:space="preserve">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w:t>
      </w:r>
      <w:r w:rsidR="00B503CC" w:rsidRPr="002956F1">
        <w:rPr>
          <w:lang w:val="el-GR"/>
        </w:rPr>
        <w:t>ή δεν συνοδεύονται από υπεύθυνη δήλωση για την ακρίβειά τους, καθώς και</w:t>
      </w:r>
    </w:p>
    <w:p w14:paraId="7DA27D36" w14:textId="77777777" w:rsidR="00FA593B" w:rsidRPr="002956F1" w:rsidRDefault="00FA593B" w:rsidP="00FA593B">
      <w:pPr>
        <w:rPr>
          <w:lang w:val="el-GR"/>
        </w:rPr>
      </w:pPr>
      <w:r w:rsidRPr="002956F1">
        <w:rPr>
          <w:lang w:val="el-GR"/>
        </w:rPr>
        <w:t xml:space="preserve">δ) τα </w:t>
      </w:r>
      <w:r w:rsidR="00FB6660" w:rsidRPr="002956F1">
        <w:rPr>
          <w:lang w:val="el-GR"/>
        </w:rPr>
        <w:t xml:space="preserve">αλλοδαπά δημόσια </w:t>
      </w:r>
      <w:r w:rsidRPr="002956F1">
        <w:rPr>
          <w:lang w:val="el-GR"/>
        </w:rPr>
        <w:t>έντυπα έγγραφα που φέρουν τη</w:t>
      </w:r>
      <w:r w:rsidR="008178FF" w:rsidRPr="002956F1">
        <w:rPr>
          <w:lang w:val="el-GR"/>
        </w:rPr>
        <w:t>ν επισημείωση</w:t>
      </w:r>
      <w:r w:rsidRPr="002956F1">
        <w:rPr>
          <w:lang w:val="el-GR"/>
        </w:rPr>
        <w:t xml:space="preserve"> της Χάγης (Apostille)</w:t>
      </w:r>
      <w:r w:rsidR="00CE38E4" w:rsidRPr="002956F1">
        <w:rPr>
          <w:lang w:val="el-GR"/>
        </w:rPr>
        <w:t>,</w:t>
      </w:r>
      <w:r w:rsidR="00633777" w:rsidRPr="002956F1">
        <w:rPr>
          <w:lang w:val="el-GR"/>
        </w:rPr>
        <w:t xml:space="preserve"> </w:t>
      </w:r>
      <w:r w:rsidR="00910ED2" w:rsidRPr="002956F1">
        <w:rPr>
          <w:lang w:val="el-GR"/>
        </w:rPr>
        <w:t xml:space="preserve">ή προξενική θεώρηση </w:t>
      </w:r>
      <w:r w:rsidR="00633777" w:rsidRPr="002956F1">
        <w:rPr>
          <w:lang w:val="el-GR"/>
        </w:rPr>
        <w:t xml:space="preserve">και δεν </w:t>
      </w:r>
      <w:r w:rsidR="00FA354F" w:rsidRPr="002956F1">
        <w:rPr>
          <w:lang w:val="el-GR"/>
        </w:rPr>
        <w:t xml:space="preserve">έχουν επικυρωθεί </w:t>
      </w:r>
      <w:r w:rsidR="00633777" w:rsidRPr="002956F1">
        <w:rPr>
          <w:lang w:val="el-GR"/>
        </w:rPr>
        <w:t xml:space="preserve"> από δικηγόρο</w:t>
      </w:r>
      <w:r w:rsidRPr="002956F1">
        <w:rPr>
          <w:lang w:val="el-GR"/>
        </w:rPr>
        <w:t xml:space="preserve">. </w:t>
      </w:r>
    </w:p>
    <w:p w14:paraId="5DAA8A55" w14:textId="77777777" w:rsidR="00855C3E" w:rsidRPr="002956F1" w:rsidRDefault="00E1420D" w:rsidP="00FA593B">
      <w:pPr>
        <w:rPr>
          <w:lang w:val="el-GR"/>
        </w:rPr>
      </w:pPr>
      <w:r w:rsidRPr="002956F1">
        <w:rPr>
          <w:lang w:val="el-GR"/>
        </w:rPr>
        <w:t xml:space="preserve">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w:t>
      </w:r>
      <w:r w:rsidR="00150871" w:rsidRPr="002956F1">
        <w:rPr>
          <w:lang w:val="el-GR"/>
        </w:rPr>
        <w:t xml:space="preserve">η αναθέτουσα αρχή </w:t>
      </w:r>
      <w:r w:rsidR="00855C3E" w:rsidRPr="002956F1">
        <w:rPr>
          <w:lang w:val="el-GR"/>
        </w:rPr>
        <w:t xml:space="preserve">δύναται να </w:t>
      </w:r>
      <w:r w:rsidR="00150871" w:rsidRPr="002956F1">
        <w:rPr>
          <w:lang w:val="el-GR"/>
        </w:rPr>
        <w:t xml:space="preserve">ζητήσει τη συμπλήρωση και υποβολή τους, </w:t>
      </w:r>
      <w:r w:rsidR="00855C3E" w:rsidRPr="002956F1">
        <w:rPr>
          <w:lang w:val="el-GR"/>
        </w:rPr>
        <w:t>σύμφωνα με το άρθρο 102 του ν. 4412/2016.</w:t>
      </w:r>
    </w:p>
    <w:p w14:paraId="7289D9AF" w14:textId="77777777" w:rsidR="00FD3A4C" w:rsidRPr="002956F1" w:rsidRDefault="00FD3A4C" w:rsidP="00633777">
      <w:pPr>
        <w:rPr>
          <w:lang w:val="el-GR"/>
        </w:rPr>
      </w:pPr>
      <w:r w:rsidRPr="002956F1">
        <w:rPr>
          <w:lang w:val="el-GR"/>
        </w:rPr>
        <w:t>Σ</w:t>
      </w:r>
      <w:r w:rsidR="00633777" w:rsidRPr="002956F1">
        <w:rPr>
          <w:lang w:val="el-GR"/>
        </w:rPr>
        <w:t>τα αλλοδαπά δημόσια έγγραφα και δικαιολογητικά εφαρμόζεται η Συνθήκη της Χάγης της 5ης.10.1961, που κυρώθηκε με το ν. 1497/1984 (Α΄188)</w:t>
      </w:r>
      <w:r w:rsidR="008178FF" w:rsidRPr="002956F1">
        <w:rPr>
          <w:lang w:val="el-GR"/>
        </w:rPr>
        <w:t xml:space="preserve"> </w:t>
      </w:r>
      <w:r w:rsidR="00633777" w:rsidRPr="002956F1">
        <w:rPr>
          <w:lang w:val="el-GR"/>
        </w:rPr>
        <w:t xml:space="preserve">,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w:t>
      </w:r>
      <w:r w:rsidR="00633777" w:rsidRPr="002956F1">
        <w:rPr>
          <w:lang w:val="el-GR"/>
        </w:rPr>
        <w:lastRenderedPageBreak/>
        <w:t xml:space="preserve">περί απαλλαγής </w:t>
      </w:r>
      <w:r w:rsidR="00C93713" w:rsidRPr="002956F1">
        <w:rPr>
          <w:lang w:val="el-GR"/>
        </w:rPr>
        <w:t>από</w:t>
      </w:r>
      <w:r w:rsidR="00633777" w:rsidRPr="002956F1">
        <w:rPr>
          <w:lang w:val="el-GR"/>
        </w:rPr>
        <w:t xml:space="preserve">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14:paraId="2D71039D" w14:textId="77777777" w:rsidR="00633777" w:rsidRPr="002956F1" w:rsidRDefault="00633777" w:rsidP="00633777">
      <w:pPr>
        <w:rPr>
          <w:lang w:val="el-GR"/>
        </w:rPr>
      </w:pPr>
      <w:r w:rsidRPr="002956F1">
        <w:rPr>
          <w:lang w:val="el-GR"/>
        </w:rPr>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14:paraId="63A46D62" w14:textId="77777777" w:rsidR="00B40DD7" w:rsidRPr="002956F1" w:rsidRDefault="00B40DD7" w:rsidP="00B40DD7">
      <w:pPr>
        <w:rPr>
          <w:lang w:val="el-GR"/>
        </w:rPr>
      </w:pPr>
      <w:r w:rsidRPr="002956F1">
        <w:rPr>
          <w:lang w:val="el-GR"/>
        </w:rPr>
        <w:t xml:space="preserve">Οι πρωτότυπες εγγυήσεις συμμετοχής, πλην των εγγυήσεων που εκδίδονται ηλεκτρονικά, προσκομίζονται, </w:t>
      </w:r>
      <w:r w:rsidR="00397E25" w:rsidRPr="002956F1">
        <w:rPr>
          <w:lang w:val="el-GR"/>
        </w:rPr>
        <w:t xml:space="preserve">με ευθύνη του οικονομικού φορέα, </w:t>
      </w:r>
      <w:r w:rsidRPr="002956F1">
        <w:rPr>
          <w:lang w:val="el-GR"/>
        </w:rPr>
        <w:t>σε κλειστό φάκελο</w:t>
      </w:r>
      <w:r w:rsidR="00397E25" w:rsidRPr="002956F1">
        <w:rPr>
          <w:lang w:val="el-GR"/>
        </w:rPr>
        <w:t>, στον οποίο αναγράφεται ο αποστολέας, τα στοιχεία του παρόντος διαγωνισμού και ως παραλήπτης η Επιτροπή Διαγωνισμού,</w:t>
      </w:r>
      <w:r w:rsidRPr="002956F1">
        <w:rPr>
          <w:lang w:val="el-GR"/>
        </w:rPr>
        <w:t xml:space="preserve">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  </w:t>
      </w:r>
    </w:p>
    <w:p w14:paraId="36053027" w14:textId="77777777" w:rsidR="00CE687E" w:rsidRPr="002956F1" w:rsidRDefault="00CE687E" w:rsidP="00CE687E">
      <w:pPr>
        <w:rPr>
          <w:lang w:val="el-GR"/>
        </w:rPr>
      </w:pPr>
      <w:r w:rsidRPr="002956F1">
        <w:rPr>
          <w:lang w:val="el-GR"/>
        </w:rPr>
        <w:t>Η προσκόμιση των εγγυήσεων συμμετοχής πραγματοποιείται είτε με κατάθεση του ως άνω φακέλου στην υπηρεσία πρωτοκόλλου της αναθέτουσας αρχής</w:t>
      </w:r>
      <w:r w:rsidR="00B40DD7" w:rsidRPr="002956F1">
        <w:rPr>
          <w:lang w:val="el-GR"/>
        </w:rPr>
        <w:t>,</w:t>
      </w:r>
      <w:r w:rsidRPr="002956F1">
        <w:rPr>
          <w:lang w:val="el-GR"/>
        </w:rPr>
        <w:t xml:space="preserve"> είτε μ</w:t>
      </w:r>
      <w:r w:rsidR="001C17BC" w:rsidRPr="002956F1">
        <w:rPr>
          <w:lang w:val="el-GR"/>
        </w:rPr>
        <w:t>ε την αποστολή του ταχυδρομικώς</w:t>
      </w:r>
      <w:r w:rsidR="00397E25" w:rsidRPr="002956F1">
        <w:rPr>
          <w:lang w:val="el-GR"/>
        </w:rPr>
        <w:t>,</w:t>
      </w:r>
      <w:r w:rsidR="001C17BC" w:rsidRPr="002956F1">
        <w:rPr>
          <w:lang w:val="el-GR"/>
        </w:rPr>
        <w:t xml:space="preserve"> </w:t>
      </w:r>
      <w:r w:rsidRPr="002956F1">
        <w:rPr>
          <w:lang w:val="el-GR"/>
        </w:rPr>
        <w:t>επί αποδείξει. Το βάρος απόδειξης της έγκαιρης προσκόμισης φέρει ο οικονομικός φορέας. Το εμπρόθεσμο αποδεικνύεται με την επίκληση</w:t>
      </w:r>
      <w:r w:rsidR="004C6B0C" w:rsidRPr="002956F1">
        <w:rPr>
          <w:lang w:val="el-GR"/>
        </w:rPr>
        <w:t xml:space="preserve"> </w:t>
      </w:r>
      <w:r w:rsidRPr="002956F1">
        <w:rPr>
          <w:lang w:val="el-GR"/>
        </w:rPr>
        <w:t>του αριθμού πρωτοκόλλου ή την προσκόμιση του σχετικού αποδεικτικού αποστολής κατά περίπτωση.</w:t>
      </w:r>
    </w:p>
    <w:p w14:paraId="0015230F" w14:textId="77777777" w:rsidR="00CE687E" w:rsidRPr="002956F1" w:rsidRDefault="004C6B0C" w:rsidP="00B40DD7">
      <w:pPr>
        <w:rPr>
          <w:color w:val="00B050"/>
          <w:lang w:val="el-GR"/>
        </w:rPr>
      </w:pPr>
      <w:r w:rsidRPr="002956F1">
        <w:rPr>
          <w:lang w:val="el-GR"/>
        </w:rPr>
        <w:t xml:space="preserve">Στην περίπτωση που </w:t>
      </w:r>
      <w:r w:rsidR="00397E25" w:rsidRPr="002956F1">
        <w:rPr>
          <w:lang w:val="el-GR"/>
        </w:rPr>
        <w:t>επιλεγεί η αποστολή του φακέλου της εγγύησης συμμετοχής ταχυδρομικώς</w:t>
      </w:r>
      <w:r w:rsidR="00B40DD7" w:rsidRPr="002956F1">
        <w:rPr>
          <w:lang w:val="el-GR"/>
        </w:rPr>
        <w:t xml:space="preserve">, </w:t>
      </w:r>
      <w:r w:rsidR="00397E25" w:rsidRPr="002956F1">
        <w:rPr>
          <w:lang w:val="el-GR"/>
        </w:rPr>
        <w:t xml:space="preserve">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w:t>
      </w:r>
      <w:r w:rsidR="002758D4" w:rsidRPr="002956F1">
        <w:rPr>
          <w:lang w:val="el-GR"/>
        </w:rPr>
        <w:t>ικότητ</w:t>
      </w:r>
      <w:r w:rsidR="00397E25" w:rsidRPr="002956F1">
        <w:rPr>
          <w:lang w:val="el-GR"/>
        </w:rPr>
        <w:t>ας «</w:t>
      </w:r>
      <w:r w:rsidR="002758D4" w:rsidRPr="002956F1">
        <w:rPr>
          <w:lang w:val="el-GR"/>
        </w:rPr>
        <w:t>Ε</w:t>
      </w:r>
      <w:r w:rsidR="00397E25" w:rsidRPr="002956F1">
        <w:rPr>
          <w:lang w:val="el-GR"/>
        </w:rPr>
        <w:t>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rsidR="00FD3A4C" w:rsidRPr="002956F1">
        <w:rPr>
          <w:lang w:val="el-GR"/>
        </w:rPr>
        <w:t>.</w:t>
      </w:r>
    </w:p>
    <w:p w14:paraId="45EEB696" w14:textId="77777777" w:rsidR="003929DA" w:rsidRPr="002956F1" w:rsidRDefault="003929DA">
      <w:pPr>
        <w:pStyle w:val="Heading3"/>
        <w:rPr>
          <w:i/>
          <w:iCs/>
          <w:color w:val="5B9BD5"/>
          <w:shd w:val="clear" w:color="auto" w:fill="FFFF00"/>
          <w:lang w:val="el-GR"/>
        </w:rPr>
      </w:pPr>
      <w:bookmarkStart w:id="251" w:name="_Toc136940897"/>
      <w:r w:rsidRPr="002956F1">
        <w:rPr>
          <w:lang w:val="el-GR"/>
        </w:rPr>
        <w:t>2.4.3</w:t>
      </w:r>
      <w:r w:rsidRPr="002956F1">
        <w:rPr>
          <w:lang w:val="el-GR"/>
        </w:rPr>
        <w:tab/>
        <w:t>Περιεχόμενα Φακέλου «Δικαιολογητικά Συμμετοχής- Τεχνική Προσφορά»</w:t>
      </w:r>
      <w:bookmarkEnd w:id="251"/>
      <w:r w:rsidRPr="002956F1">
        <w:rPr>
          <w:lang w:val="el-GR"/>
        </w:rPr>
        <w:t xml:space="preserve"> </w:t>
      </w:r>
    </w:p>
    <w:p w14:paraId="71DF84E9" w14:textId="77777777" w:rsidR="003929DA" w:rsidRPr="002956F1" w:rsidRDefault="003929DA">
      <w:pPr>
        <w:pStyle w:val="Heading4"/>
        <w:rPr>
          <w:lang w:val="el-GR"/>
        </w:rPr>
      </w:pPr>
      <w:bookmarkStart w:id="252" w:name="_Toc136940898"/>
      <w:r w:rsidRPr="002956F1">
        <w:rPr>
          <w:lang w:val="el-GR"/>
        </w:rPr>
        <w:t>2.4.3.1 Δικαιολογητικά Συμμετοχής</w:t>
      </w:r>
      <w:bookmarkEnd w:id="252"/>
      <w:r w:rsidRPr="002956F1">
        <w:rPr>
          <w:lang w:val="el-GR"/>
        </w:rPr>
        <w:t xml:space="preserve"> </w:t>
      </w:r>
    </w:p>
    <w:p w14:paraId="26FAE61E" w14:textId="77777777" w:rsidR="002F4223" w:rsidRPr="002956F1" w:rsidRDefault="003929DA" w:rsidP="000319DF">
      <w:pPr>
        <w:rPr>
          <w:lang w:val="el-GR"/>
        </w:rPr>
      </w:pPr>
      <w:r w:rsidRPr="002956F1">
        <w:rPr>
          <w:lang w:val="el-GR"/>
        </w:rPr>
        <w:t>Τα στοιχεία και δικαιολογητικά για την συμμετοχή των προσφερόντων στη διαγωνιστική διαδικασία περιλαμβάνουν</w:t>
      </w:r>
      <w:r w:rsidR="002B61F6" w:rsidRPr="002956F1">
        <w:rPr>
          <w:lang w:val="el-GR"/>
        </w:rPr>
        <w:t xml:space="preserve"> με ποινή αποκλεισμού</w:t>
      </w:r>
      <w:r w:rsidR="00E9694C" w:rsidRPr="002956F1">
        <w:rPr>
          <w:lang w:val="el-GR"/>
        </w:rPr>
        <w:t xml:space="preserve"> τα ακόλουθα υπό α και β στοιχεία</w:t>
      </w:r>
      <w:r w:rsidR="006D50E7" w:rsidRPr="002956F1">
        <w:rPr>
          <w:lang w:val="el-GR"/>
        </w:rPr>
        <w:t>:</w:t>
      </w:r>
      <w:r w:rsidRPr="002956F1">
        <w:rPr>
          <w:lang w:val="el-GR"/>
        </w:rPr>
        <w:t xml:space="preserve"> </w:t>
      </w:r>
    </w:p>
    <w:p w14:paraId="025ACFF7" w14:textId="77777777" w:rsidR="002F4223" w:rsidRPr="002956F1" w:rsidRDefault="003929DA" w:rsidP="000319DF">
      <w:pPr>
        <w:rPr>
          <w:lang w:val="el-GR"/>
        </w:rPr>
      </w:pPr>
      <w:r w:rsidRPr="002956F1">
        <w:rPr>
          <w:lang w:val="el-GR"/>
        </w:rPr>
        <w:t>α) το Ευρωπαϊκό Ενιαίο Έγγραφο Σύμβασης (ΕΕΕΣ), όπως προβλέπεται στ</w:t>
      </w:r>
      <w:r w:rsidR="00A46D55" w:rsidRPr="002956F1">
        <w:rPr>
          <w:lang w:val="el-GR"/>
        </w:rPr>
        <w:t>ις</w:t>
      </w:r>
      <w:r w:rsidRPr="002956F1">
        <w:rPr>
          <w:lang w:val="el-GR"/>
        </w:rPr>
        <w:t xml:space="preserve"> παρ. 1 και 3 του άρθρου 79 του ν. 4412/2016 και </w:t>
      </w:r>
      <w:r w:rsidR="0053703A" w:rsidRPr="002956F1">
        <w:rPr>
          <w:lang w:val="el-GR"/>
        </w:rPr>
        <w:t xml:space="preserve">τη συνοδευτική υπεύθυνη δήλωση με την οποία ο οικονομικός φορέας </w:t>
      </w:r>
      <w:r w:rsidR="0053703A" w:rsidRPr="002956F1">
        <w:rPr>
          <w:u w:val="single"/>
          <w:lang w:val="el-GR"/>
        </w:rPr>
        <w:t>δύναται</w:t>
      </w:r>
      <w:r w:rsidR="0053703A" w:rsidRPr="002956F1">
        <w:rPr>
          <w:lang w:val="el-GR"/>
        </w:rPr>
        <w:t xml:space="preserve"> να διευκρινίζει τις πληροφορίες που παρέχει με το ΕΕΕΣ</w:t>
      </w:r>
      <w:r w:rsidR="00052D56" w:rsidRPr="002956F1">
        <w:rPr>
          <w:lang w:val="el-GR"/>
        </w:rPr>
        <w:t xml:space="preserve"> σύμφωνα με την παρ. 9 του ίδιου άρθρου</w:t>
      </w:r>
      <w:r w:rsidR="00604CE3" w:rsidRPr="002956F1">
        <w:rPr>
          <w:lang w:val="el-GR"/>
        </w:rPr>
        <w:t>,</w:t>
      </w:r>
      <w:r w:rsidR="0053703A" w:rsidRPr="002956F1">
        <w:rPr>
          <w:lang w:val="el-GR"/>
        </w:rPr>
        <w:t xml:space="preserve"> </w:t>
      </w:r>
    </w:p>
    <w:p w14:paraId="70E8D9A5" w14:textId="77777777" w:rsidR="007F17CF" w:rsidRPr="002956F1" w:rsidRDefault="003929DA" w:rsidP="000319DF">
      <w:pPr>
        <w:rPr>
          <w:i/>
          <w:iCs/>
          <w:color w:val="5B9BD5"/>
          <w:lang w:val="el-GR"/>
        </w:rPr>
      </w:pPr>
      <w:r w:rsidRPr="002956F1">
        <w:rPr>
          <w:lang w:val="el-GR"/>
        </w:rPr>
        <w:t xml:space="preserve">β) την εγγύηση συμμετοχής, όπως προβλέπεται στο άρθρο 72 του Ν.4412/2016 και </w:t>
      </w:r>
      <w:r w:rsidR="009B07C0" w:rsidRPr="002956F1">
        <w:rPr>
          <w:lang w:val="el-GR"/>
        </w:rPr>
        <w:t>τις παραγράφους</w:t>
      </w:r>
      <w:r w:rsidRPr="002956F1">
        <w:rPr>
          <w:lang w:val="el-GR"/>
        </w:rPr>
        <w:t xml:space="preserve"> 2.1.5 και 2.2.2 αντίστοιχα της παρούσας διακήρυξης</w:t>
      </w:r>
      <w:r w:rsidR="006D50E7" w:rsidRPr="002956F1">
        <w:rPr>
          <w:lang w:val="el-GR"/>
        </w:rPr>
        <w:t>.</w:t>
      </w:r>
      <w:r w:rsidR="000319DF" w:rsidRPr="002956F1">
        <w:rPr>
          <w:lang w:val="el-GR"/>
        </w:rPr>
        <w:t xml:space="preserve"> </w:t>
      </w:r>
      <w:r w:rsidR="00E9694C" w:rsidRPr="002956F1">
        <w:rPr>
          <w:i/>
          <w:iCs/>
          <w:color w:val="5B9BD5"/>
          <w:lang w:val="el-GR"/>
        </w:rPr>
        <w:t xml:space="preserve"> </w:t>
      </w:r>
    </w:p>
    <w:p w14:paraId="2FF28183" w14:textId="77777777" w:rsidR="002F4223" w:rsidRPr="002956F1" w:rsidRDefault="002F4223" w:rsidP="000319DF">
      <w:pPr>
        <w:rPr>
          <w:iCs/>
          <w:lang w:val="el-GR"/>
        </w:rPr>
      </w:pPr>
      <w:r w:rsidRPr="002956F1">
        <w:rPr>
          <w:iCs/>
          <w:lang w:val="el-GR"/>
        </w:rPr>
        <w:t>Η εγγυητική επιστολή συμμετοχής προσκομίζεται σε έντυπη μορφή (πρωτότυπο) εντός τριών (3) εργασίμων ημερών από την ηλεκτρονική υποβολή. Επισημαίνεται ότι η εν λόγω υποχρέωση δεν ισχύει για τις εγγυήσεις ηλεκτρονικής έκδοσης (π.χ. εγγυήσεις του Τ.Μ.Ε.Δ.Ε.), οι οποίες φέρουν προηγμένη ψηφιακή υπογραφή.</w:t>
      </w:r>
    </w:p>
    <w:p w14:paraId="055F3EA8" w14:textId="1A8F5173" w:rsidR="003929DA" w:rsidRPr="002956F1" w:rsidRDefault="00F12393">
      <w:pPr>
        <w:rPr>
          <w:lang w:val="el-GR"/>
        </w:rPr>
      </w:pPr>
      <w:r w:rsidRPr="002956F1">
        <w:rPr>
          <w:lang w:val="el-GR"/>
        </w:rPr>
        <w:t>Η συμπλήρωσ</w:t>
      </w:r>
      <w:r w:rsidR="002B61F6" w:rsidRPr="002956F1">
        <w:rPr>
          <w:lang w:val="el-GR"/>
        </w:rPr>
        <w:t>ή</w:t>
      </w:r>
      <w:r w:rsidRPr="002956F1">
        <w:rPr>
          <w:lang w:val="el-GR"/>
        </w:rPr>
        <w:t xml:space="preserve"> του</w:t>
      </w:r>
      <w:r w:rsidR="00F81887" w:rsidRPr="002956F1">
        <w:rPr>
          <w:lang w:val="el-GR"/>
        </w:rPr>
        <w:t xml:space="preserve"> ΕΕΕΣ</w:t>
      </w:r>
      <w:r w:rsidRPr="002956F1">
        <w:rPr>
          <w:lang w:val="el-GR"/>
        </w:rPr>
        <w:t xml:space="preserve"> δύναται να πραγματοποιηθεί μ</w:t>
      </w:r>
      <w:r w:rsidR="0049092A" w:rsidRPr="002956F1">
        <w:rPr>
          <w:lang w:val="el-GR"/>
        </w:rPr>
        <w:t>ε χρήση</w:t>
      </w:r>
      <w:r w:rsidR="00322771" w:rsidRPr="002956F1">
        <w:rPr>
          <w:lang w:val="el-GR"/>
        </w:rPr>
        <w:t xml:space="preserve"> του υποσυστήματος </w:t>
      </w:r>
      <w:r w:rsidR="00322771" w:rsidRPr="002956F1">
        <w:rPr>
          <w:lang w:val="en-US"/>
        </w:rPr>
        <w:t>Promitheus</w:t>
      </w:r>
      <w:r w:rsidR="00322771" w:rsidRPr="002956F1">
        <w:rPr>
          <w:lang w:val="el-GR"/>
        </w:rPr>
        <w:t xml:space="preserve"> </w:t>
      </w:r>
      <w:r w:rsidR="0049092A" w:rsidRPr="002956F1">
        <w:rPr>
          <w:lang w:val="en-US"/>
        </w:rPr>
        <w:t>ESPDint</w:t>
      </w:r>
      <w:r w:rsidRPr="002956F1">
        <w:rPr>
          <w:lang w:val="el-GR"/>
        </w:rPr>
        <w:t xml:space="preserve">, </w:t>
      </w:r>
      <w:r w:rsidR="0049092A" w:rsidRPr="002956F1">
        <w:rPr>
          <w:lang w:val="el-GR"/>
        </w:rPr>
        <w:t>προσβάσιμ</w:t>
      </w:r>
      <w:r w:rsidR="00322771" w:rsidRPr="002956F1">
        <w:rPr>
          <w:lang w:val="el-GR"/>
        </w:rPr>
        <w:t>ου</w:t>
      </w:r>
      <w:r w:rsidR="0049092A" w:rsidRPr="002956F1">
        <w:rPr>
          <w:lang w:val="el-GR"/>
        </w:rPr>
        <w:t xml:space="preserve"> μέσω της Διαδικτυακής Πύλης (</w:t>
      </w:r>
      <w:hyperlink r:id="rId21" w:history="1">
        <w:r w:rsidR="0049092A" w:rsidRPr="002956F1">
          <w:rPr>
            <w:rStyle w:val="Hyperlink"/>
            <w:lang w:val="en-US"/>
          </w:rPr>
          <w:t>www</w:t>
        </w:r>
        <w:r w:rsidR="0049092A" w:rsidRPr="002956F1">
          <w:rPr>
            <w:rStyle w:val="Hyperlink"/>
            <w:lang w:val="el-GR"/>
          </w:rPr>
          <w:t>.</w:t>
        </w:r>
        <w:r w:rsidR="0049092A" w:rsidRPr="002956F1">
          <w:rPr>
            <w:rStyle w:val="Hyperlink"/>
            <w:lang w:val="en-US"/>
          </w:rPr>
          <w:t>promitheus</w:t>
        </w:r>
        <w:r w:rsidR="0049092A" w:rsidRPr="002956F1">
          <w:rPr>
            <w:rStyle w:val="Hyperlink"/>
            <w:lang w:val="el-GR"/>
          </w:rPr>
          <w:t>.</w:t>
        </w:r>
        <w:r w:rsidR="0049092A" w:rsidRPr="002956F1">
          <w:rPr>
            <w:rStyle w:val="Hyperlink"/>
            <w:lang w:val="en-US"/>
          </w:rPr>
          <w:t>gov</w:t>
        </w:r>
        <w:r w:rsidR="0049092A" w:rsidRPr="002956F1">
          <w:rPr>
            <w:rStyle w:val="Hyperlink"/>
            <w:lang w:val="el-GR"/>
          </w:rPr>
          <w:t>.</w:t>
        </w:r>
        <w:r w:rsidR="0049092A" w:rsidRPr="002956F1">
          <w:rPr>
            <w:rStyle w:val="Hyperlink"/>
            <w:lang w:val="en-US"/>
          </w:rPr>
          <w:t>gr</w:t>
        </w:r>
      </w:hyperlink>
      <w:r w:rsidR="0049092A" w:rsidRPr="002956F1">
        <w:rPr>
          <w:lang w:val="el-GR"/>
        </w:rPr>
        <w:t>) του ΟΠΣ ΕΣΗΔΗΣ</w:t>
      </w:r>
      <w:r w:rsidRPr="002956F1">
        <w:rPr>
          <w:lang w:val="el-GR"/>
        </w:rPr>
        <w:t>, ή άλλης σχετικής συμβατής πλατφόρμας υπηρεσιών διαχείρισης ηλεκτρονικών ΕΕΕΣ. Οι</w:t>
      </w:r>
      <w:r w:rsidR="0049092A" w:rsidRPr="002956F1">
        <w:rPr>
          <w:lang w:val="el-GR"/>
        </w:rPr>
        <w:t xml:space="preserve"> Οικονομικοί Φορείς δύνα</w:t>
      </w:r>
      <w:r w:rsidR="002B61F6" w:rsidRPr="002956F1">
        <w:rPr>
          <w:lang w:val="el-GR"/>
        </w:rPr>
        <w:t>ν</w:t>
      </w:r>
      <w:r w:rsidR="0049092A" w:rsidRPr="002956F1">
        <w:rPr>
          <w:lang w:val="el-GR"/>
        </w:rPr>
        <w:t xml:space="preserve">ται </w:t>
      </w:r>
      <w:r w:rsidRPr="002956F1">
        <w:rPr>
          <w:lang w:val="el-GR"/>
        </w:rPr>
        <w:t>για αυτό το σκοπό να αξιοποιήσουν</w:t>
      </w:r>
      <w:r w:rsidR="0049092A" w:rsidRPr="002956F1">
        <w:rPr>
          <w:lang w:val="el-GR"/>
        </w:rPr>
        <w:t xml:space="preserve"> το αντίστοιχο ηλεκτρονικό αρχείο με μορφότυπο </w:t>
      </w:r>
      <w:r w:rsidR="003929DA" w:rsidRPr="002956F1">
        <w:rPr>
          <w:lang w:val="el-GR"/>
        </w:rPr>
        <w:t>XML</w:t>
      </w:r>
      <w:r w:rsidR="0049092A" w:rsidRPr="002956F1">
        <w:rPr>
          <w:lang w:val="el-GR"/>
        </w:rPr>
        <w:t xml:space="preserve"> που αποτελεί επικουρικό στοιχείο των εγγράφων της σύμβασης.</w:t>
      </w:r>
    </w:p>
    <w:p w14:paraId="31F3721F" w14:textId="77777777" w:rsidR="003929DA" w:rsidRPr="002956F1" w:rsidRDefault="003929DA">
      <w:pPr>
        <w:rPr>
          <w:i/>
          <w:iCs/>
          <w:color w:val="5B9BD5"/>
          <w:lang w:val="el-GR"/>
        </w:rPr>
      </w:pPr>
      <w:r w:rsidRPr="002956F1">
        <w:rPr>
          <w:lang w:val="el-GR"/>
        </w:rPr>
        <w:lastRenderedPageBreak/>
        <w:t xml:space="preserve">Το </w:t>
      </w:r>
      <w:r w:rsidR="00F12393" w:rsidRPr="002956F1">
        <w:rPr>
          <w:lang w:val="el-GR"/>
        </w:rPr>
        <w:t>συμπληρωμένο από τον Οικονομικό Φορέα ΕΕΕΣ</w:t>
      </w:r>
      <w:r w:rsidR="00F93782" w:rsidRPr="002956F1">
        <w:rPr>
          <w:lang w:val="el-GR"/>
        </w:rPr>
        <w:t>, καθώς και η τυχόν συνοδευτική αυτού υπεύθυνη δήλωση,</w:t>
      </w:r>
      <w:r w:rsidR="00F12393" w:rsidRPr="002956F1">
        <w:rPr>
          <w:lang w:val="el-GR"/>
        </w:rPr>
        <w:t xml:space="preserve"> </w:t>
      </w:r>
      <w:r w:rsidRPr="002956F1">
        <w:rPr>
          <w:lang w:val="el-GR"/>
        </w:rPr>
        <w:t>υποβάλλ</w:t>
      </w:r>
      <w:r w:rsidR="00F93782" w:rsidRPr="002956F1">
        <w:rPr>
          <w:lang w:val="el-GR"/>
        </w:rPr>
        <w:t>ονται</w:t>
      </w:r>
      <w:r w:rsidR="00322771" w:rsidRPr="002956F1">
        <w:rPr>
          <w:lang w:val="el-GR"/>
        </w:rPr>
        <w:t xml:space="preserve"> </w:t>
      </w:r>
      <w:r w:rsidR="00F12393" w:rsidRPr="002956F1">
        <w:rPr>
          <w:lang w:val="el-GR"/>
        </w:rPr>
        <w:t xml:space="preserve">σύμφωνα με </w:t>
      </w:r>
      <w:r w:rsidR="00F93782" w:rsidRPr="002956F1">
        <w:rPr>
          <w:lang w:val="el-GR"/>
        </w:rPr>
        <w:t>την</w:t>
      </w:r>
      <w:r w:rsidR="00322771" w:rsidRPr="002956F1">
        <w:rPr>
          <w:lang w:val="el-GR"/>
        </w:rPr>
        <w:t xml:space="preserve"> περίπτωση </w:t>
      </w:r>
      <w:r w:rsidR="005B4FFA" w:rsidRPr="002956F1">
        <w:rPr>
          <w:lang w:val="el-GR"/>
        </w:rPr>
        <w:t xml:space="preserve">δ </w:t>
      </w:r>
      <w:r w:rsidR="00322771" w:rsidRPr="002956F1">
        <w:rPr>
          <w:lang w:val="el-GR"/>
        </w:rPr>
        <w:t>της παραγράφου 2.4.2.5 της παρούσας,</w:t>
      </w:r>
      <w:r w:rsidR="00F12393" w:rsidRPr="002956F1">
        <w:rPr>
          <w:lang w:val="el-GR"/>
        </w:rPr>
        <w:t xml:space="preserve"> σε </w:t>
      </w:r>
      <w:r w:rsidR="00322771" w:rsidRPr="002956F1">
        <w:rPr>
          <w:lang w:val="el-GR"/>
        </w:rPr>
        <w:t xml:space="preserve">ψηφιακά υπογεγραμμένο </w:t>
      </w:r>
      <w:r w:rsidR="00F12393" w:rsidRPr="002956F1">
        <w:rPr>
          <w:lang w:val="el-GR"/>
        </w:rPr>
        <w:t>ηλεκτρονικό αρχείο με μο</w:t>
      </w:r>
      <w:r w:rsidR="00322771" w:rsidRPr="002956F1">
        <w:rPr>
          <w:lang w:val="el-GR"/>
        </w:rPr>
        <w:t>ρφ</w:t>
      </w:r>
      <w:r w:rsidR="00F12393" w:rsidRPr="002956F1">
        <w:rPr>
          <w:lang w:val="el-GR"/>
        </w:rPr>
        <w:t xml:space="preserve">ότυπο </w:t>
      </w:r>
      <w:r w:rsidR="00F12393" w:rsidRPr="002956F1">
        <w:rPr>
          <w:lang w:val="en-US"/>
        </w:rPr>
        <w:t>PDF</w:t>
      </w:r>
      <w:r w:rsidR="00322771" w:rsidRPr="002956F1">
        <w:rPr>
          <w:lang w:val="el-GR"/>
        </w:rPr>
        <w:t>.</w:t>
      </w:r>
    </w:p>
    <w:p w14:paraId="636DE6DA" w14:textId="5596120B" w:rsidR="003929DA" w:rsidRPr="002956F1" w:rsidRDefault="00322771">
      <w:pPr>
        <w:rPr>
          <w:i/>
          <w:iCs/>
          <w:lang w:val="el-GR"/>
        </w:rPr>
      </w:pPr>
      <w:r w:rsidRPr="002956F1">
        <w:rPr>
          <w:i/>
          <w:iCs/>
          <w:lang w:val="el-GR"/>
        </w:rPr>
        <w:t xml:space="preserve">Αναλυτικές οδηγίες και πληροφορίες για το θεσμικό πλαίσιο, τον τρόπο χρήσης και συμπλήρωσης ηλεκτρονικών ΕΕΕΣ και της χρήση του υποσυστήματος </w:t>
      </w:r>
      <w:r w:rsidRPr="002956F1">
        <w:rPr>
          <w:i/>
          <w:iCs/>
          <w:lang w:val="en-US"/>
        </w:rPr>
        <w:t>Promitheus</w:t>
      </w:r>
      <w:r w:rsidRPr="002956F1">
        <w:rPr>
          <w:i/>
          <w:iCs/>
          <w:lang w:val="el-GR"/>
        </w:rPr>
        <w:t xml:space="preserve"> </w:t>
      </w:r>
      <w:r w:rsidRPr="002956F1">
        <w:rPr>
          <w:i/>
          <w:iCs/>
          <w:lang w:val="en-US"/>
        </w:rPr>
        <w:t>ESPDint</w:t>
      </w:r>
      <w:r w:rsidRPr="002956F1">
        <w:rPr>
          <w:i/>
          <w:iCs/>
          <w:lang w:val="el-GR"/>
        </w:rPr>
        <w:t xml:space="preserve"> είναι αναρτημένες σε σχετική θεματική ενότητα στη Διαδικτυακή Πύλη (</w:t>
      </w:r>
      <w:hyperlink r:id="rId22" w:history="1">
        <w:r w:rsidRPr="002956F1">
          <w:rPr>
            <w:rStyle w:val="Hyperlink"/>
            <w:i/>
            <w:iCs/>
            <w:color w:val="auto"/>
            <w:lang w:val="en-US"/>
          </w:rPr>
          <w:t>www</w:t>
        </w:r>
        <w:r w:rsidRPr="002956F1">
          <w:rPr>
            <w:rStyle w:val="Hyperlink"/>
            <w:color w:val="auto"/>
            <w:lang w:val="el-GR"/>
          </w:rPr>
          <w:t>.</w:t>
        </w:r>
        <w:r w:rsidRPr="002956F1">
          <w:rPr>
            <w:rStyle w:val="Hyperlink"/>
            <w:i/>
            <w:iCs/>
            <w:color w:val="auto"/>
            <w:lang w:val="en-US"/>
          </w:rPr>
          <w:t>promitheus</w:t>
        </w:r>
        <w:r w:rsidRPr="002956F1">
          <w:rPr>
            <w:rStyle w:val="Hyperlink"/>
            <w:color w:val="auto"/>
            <w:lang w:val="el-GR"/>
          </w:rPr>
          <w:t>.</w:t>
        </w:r>
        <w:r w:rsidRPr="002956F1">
          <w:rPr>
            <w:rStyle w:val="Hyperlink"/>
            <w:i/>
            <w:iCs/>
            <w:color w:val="auto"/>
            <w:lang w:val="en-US"/>
          </w:rPr>
          <w:t>gov</w:t>
        </w:r>
        <w:r w:rsidRPr="002956F1">
          <w:rPr>
            <w:rStyle w:val="Hyperlink"/>
            <w:color w:val="auto"/>
            <w:lang w:val="el-GR"/>
          </w:rPr>
          <w:t>.</w:t>
        </w:r>
        <w:r w:rsidRPr="002956F1">
          <w:rPr>
            <w:rStyle w:val="Hyperlink"/>
            <w:i/>
            <w:iCs/>
            <w:color w:val="auto"/>
            <w:lang w:val="en-US"/>
          </w:rPr>
          <w:t>gr</w:t>
        </w:r>
      </w:hyperlink>
      <w:r w:rsidRPr="002956F1">
        <w:rPr>
          <w:i/>
          <w:iCs/>
          <w:lang w:val="el-GR"/>
        </w:rPr>
        <w:t>) του ΟΠΣ ΕΣΗΔΗΣ.</w:t>
      </w:r>
    </w:p>
    <w:p w14:paraId="0A3E2000" w14:textId="77777777" w:rsidR="003929DA" w:rsidRPr="002956F1" w:rsidRDefault="003929DA">
      <w:pPr>
        <w:rPr>
          <w:lang w:val="el-GR"/>
        </w:rPr>
      </w:pPr>
    </w:p>
    <w:p w14:paraId="0C5E5B92" w14:textId="77777777" w:rsidR="003929DA" w:rsidRPr="002956F1" w:rsidRDefault="003929DA">
      <w:pPr>
        <w:pStyle w:val="Heading4"/>
        <w:rPr>
          <w:lang w:val="el-GR"/>
        </w:rPr>
      </w:pPr>
      <w:bookmarkStart w:id="253" w:name="_Toc136940899"/>
      <w:r w:rsidRPr="002956F1">
        <w:rPr>
          <w:lang w:val="el-GR"/>
        </w:rPr>
        <w:t>2.4.3.2 Τεχνική προσφορά</w:t>
      </w:r>
      <w:bookmarkEnd w:id="253"/>
    </w:p>
    <w:p w14:paraId="1AEBB307" w14:textId="13F4833B" w:rsidR="003929DA" w:rsidRPr="002956F1" w:rsidRDefault="003929DA">
      <w:pPr>
        <w:rPr>
          <w:lang w:val="el-GR"/>
        </w:rPr>
      </w:pPr>
      <w:r w:rsidRPr="002956F1">
        <w:rPr>
          <w:lang w:val="en-US"/>
        </w:rPr>
        <w:t>H</w:t>
      </w:r>
      <w:r w:rsidRPr="002956F1">
        <w:rPr>
          <w:lang w:val="el-GR"/>
        </w:rPr>
        <w:t xml:space="preserve"> τεχνική προσφορά θα πρέπει να καλύπτει όλες τις απαιτήσεις και τις προδιαγραφές που έχουν τεθεί από την αναθέτουσα αρχή </w:t>
      </w:r>
      <w:r w:rsidR="00FA04E8" w:rsidRPr="002956F1">
        <w:rPr>
          <w:lang w:val="el-GR"/>
        </w:rPr>
        <w:t xml:space="preserve">στο </w:t>
      </w:r>
      <w:r w:rsidR="005811BD" w:rsidRPr="002956F1">
        <w:rPr>
          <w:lang w:val="el-GR"/>
        </w:rPr>
        <w:fldChar w:fldCharType="begin"/>
      </w:r>
      <w:r w:rsidR="005811BD" w:rsidRPr="002956F1">
        <w:rPr>
          <w:lang w:val="el-GR"/>
        </w:rPr>
        <w:instrText xml:space="preserve"> REF _Ref77600668 \h </w:instrText>
      </w:r>
      <w:r w:rsidR="002956F1">
        <w:rPr>
          <w:lang w:val="el-GR"/>
        </w:rPr>
        <w:instrText xml:space="preserve"> \* MERGEFORMAT </w:instrText>
      </w:r>
      <w:r w:rsidR="005811BD" w:rsidRPr="002956F1">
        <w:rPr>
          <w:lang w:val="el-GR"/>
        </w:rPr>
      </w:r>
      <w:r w:rsidR="005811BD" w:rsidRPr="002956F1">
        <w:rPr>
          <w:lang w:val="el-GR"/>
        </w:rPr>
        <w:fldChar w:fldCharType="separate"/>
      </w:r>
      <w:r w:rsidR="004C54E4" w:rsidRPr="002956F1">
        <w:rPr>
          <w:lang w:val="el-GR"/>
        </w:rPr>
        <w:t>ΠΑΡΑΡΤΗΜΑ Ι – ΑΝΑΛΥΤΙΚΗ ΠΕΡΙΓΡΑΦΗ ΦΥΣΙΚΟΥ ΑΝΤΙΚΕΙΜΕΝΟΥ ΤΗΣ ΣΥΜΒΑΣΗΣ</w:t>
      </w:r>
      <w:r w:rsidR="005811BD" w:rsidRPr="002956F1">
        <w:rPr>
          <w:lang w:val="el-GR"/>
        </w:rPr>
        <w:fldChar w:fldCharType="end"/>
      </w:r>
      <w:r w:rsidR="00FA04E8" w:rsidRPr="002956F1">
        <w:rPr>
          <w:lang w:val="el-GR"/>
        </w:rPr>
        <w:t xml:space="preserve"> της Διακήρυξης</w:t>
      </w:r>
      <w:r w:rsidRPr="002956F1">
        <w:rPr>
          <w:lang w:val="el-GR"/>
        </w:rPr>
        <w:t>,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w:t>
      </w:r>
      <w:r w:rsidR="00034C28" w:rsidRPr="002956F1">
        <w:rPr>
          <w:lang w:val="el-GR"/>
        </w:rPr>
        <w:t>.</w:t>
      </w:r>
      <w:r w:rsidRPr="002956F1">
        <w:rPr>
          <w:lang w:val="el-GR"/>
        </w:rPr>
        <w:t xml:space="preserve"> </w:t>
      </w:r>
    </w:p>
    <w:p w14:paraId="179CB08E" w14:textId="486334F1" w:rsidR="000164A0" w:rsidRPr="002956F1" w:rsidRDefault="00444CFD" w:rsidP="000164A0">
      <w:pPr>
        <w:rPr>
          <w:lang w:val="el-GR"/>
        </w:rPr>
      </w:pPr>
      <w:r w:rsidRPr="002956F1">
        <w:rPr>
          <w:lang w:val="el-GR"/>
        </w:rPr>
        <w:t>Η τεχνική προσφορά για κάθε επιμέρους Τμήμα συντάσσεται όπως αναφέρεται ανωτέρω στις παραγράφους 2.4.2.4. και 2.4.2.5.</w:t>
      </w:r>
    </w:p>
    <w:p w14:paraId="5F3FD5DA" w14:textId="265B1E3D" w:rsidR="00806D95" w:rsidRPr="002956F1" w:rsidRDefault="00806D95" w:rsidP="00806D95">
      <w:pPr>
        <w:rPr>
          <w:lang w:val="el-GR"/>
        </w:rPr>
      </w:pPr>
      <w:r w:rsidRPr="002956F1">
        <w:rPr>
          <w:lang w:val="el-GR"/>
        </w:rPr>
        <w:t xml:space="preserve">Η </w:t>
      </w:r>
      <w:r w:rsidRPr="002956F1">
        <w:rPr>
          <w:b/>
          <w:lang w:val="el-GR"/>
        </w:rPr>
        <w:t>τεχνική προσφορά</w:t>
      </w:r>
      <w:r w:rsidRPr="002956F1">
        <w:rPr>
          <w:lang w:val="el-GR"/>
        </w:rPr>
        <w:t xml:space="preserve"> υποβάλλεται ηλεκτρονικά συμπληρώνοντας τη λέξη ΝΑΙ στο πεδίο αποδοχής των όρων, σύμφωνα με το </w:t>
      </w:r>
      <w:r w:rsidR="005811BD" w:rsidRPr="002956F1">
        <w:rPr>
          <w:lang w:val="el-GR"/>
        </w:rPr>
        <w:fldChar w:fldCharType="begin"/>
      </w:r>
      <w:r w:rsidR="005811BD" w:rsidRPr="002956F1">
        <w:rPr>
          <w:lang w:val="el-GR"/>
        </w:rPr>
        <w:instrText xml:space="preserve"> REF _Ref77680655 \h </w:instrText>
      </w:r>
      <w:r w:rsidR="002956F1">
        <w:rPr>
          <w:lang w:val="el-GR"/>
        </w:rPr>
        <w:instrText xml:space="preserve"> \* MERGEFORMAT </w:instrText>
      </w:r>
      <w:r w:rsidR="005811BD" w:rsidRPr="002956F1">
        <w:rPr>
          <w:lang w:val="el-GR"/>
        </w:rPr>
      </w:r>
      <w:r w:rsidR="005811BD" w:rsidRPr="002956F1">
        <w:rPr>
          <w:lang w:val="el-GR"/>
        </w:rPr>
        <w:fldChar w:fldCharType="separate"/>
      </w:r>
      <w:r w:rsidR="004C54E4" w:rsidRPr="002956F1">
        <w:rPr>
          <w:lang w:val="el-GR"/>
        </w:rPr>
        <w:t>ΠΑΡΑΡΤΗΜΑ ΙΙ –  ΥΠΟΔΕΙΓΜΑ ΤΕΧΝΙΚΗΣ ΠΡΟΣΦΟΡΑΣ</w:t>
      </w:r>
      <w:r w:rsidR="005811BD" w:rsidRPr="002956F1">
        <w:rPr>
          <w:lang w:val="el-GR"/>
        </w:rPr>
        <w:fldChar w:fldCharType="end"/>
      </w:r>
      <w:r w:rsidR="005811BD" w:rsidRPr="002956F1">
        <w:rPr>
          <w:lang w:val="el-GR"/>
        </w:rPr>
        <w:t xml:space="preserve"> </w:t>
      </w:r>
      <w:r w:rsidRPr="002956F1">
        <w:rPr>
          <w:lang w:val="el-GR"/>
        </w:rPr>
        <w:t>της παρούσας διακήρυξης. Στη συνέχεια, το σύστημα παράγει σχετικό ηλεκτρονικό αρχείο, σε μορφή .pdf, το οποίο υπογράφεται ψηφιακά και υποβάλλεται από τον προσφέροντα. Τα στοιχεία που περιλαμβάνονται στην ειδική ηλεκτρονική φόρμα του συστήματος και του παραγόμενου ψηφιακά υπογεγραμμένου ηλεκτρονικού αρχείου πρέπει να ταυτίζονται. Σε αντίθετη περίπτωση, το σύστημα παράγει σχετικό μήνυμα και ο προσφέρον καλείται να παράγει εκ νέου το ηλεκτρονικό αρχείο .pdf.</w:t>
      </w:r>
    </w:p>
    <w:p w14:paraId="48ACC269" w14:textId="72D59962" w:rsidR="003929DA" w:rsidRPr="002956F1" w:rsidRDefault="003929DA">
      <w:pPr>
        <w:rPr>
          <w:lang w:val="el-GR"/>
        </w:rPr>
      </w:pPr>
      <w:r w:rsidRPr="002956F1">
        <w:rPr>
          <w:lang w:val="el-GR"/>
        </w:rPr>
        <w:t>Οι οικονομικοί φορείς αναφέρουν</w:t>
      </w:r>
      <w:r w:rsidR="00FA04E8" w:rsidRPr="002956F1">
        <w:rPr>
          <w:lang w:val="el-GR"/>
        </w:rPr>
        <w:t xml:space="preserve"> </w:t>
      </w:r>
      <w:r w:rsidRPr="002956F1">
        <w:rPr>
          <w:lang w:val="el-GR"/>
        </w:rPr>
        <w:t>το τμήμα της σύμβασης που προτίθενται να αναθέσουν υπό μορφή υπεργολαβίας σε τρίτους, καθώς και τους υπεργολάβους που προτείνουν.</w:t>
      </w:r>
    </w:p>
    <w:p w14:paraId="036DD1E8" w14:textId="77777777" w:rsidR="000164A0" w:rsidRPr="002956F1" w:rsidRDefault="000164A0" w:rsidP="000164A0">
      <w:pPr>
        <w:suppressAutoHyphens w:val="0"/>
        <w:autoSpaceDE w:val="0"/>
        <w:autoSpaceDN w:val="0"/>
        <w:adjustRightInd w:val="0"/>
        <w:spacing w:after="0"/>
        <w:jc w:val="left"/>
        <w:rPr>
          <w:szCs w:val="22"/>
          <w:lang w:val="el-GR" w:eastAsia="en-GB"/>
        </w:rPr>
      </w:pPr>
      <w:r w:rsidRPr="002956F1">
        <w:rPr>
          <w:szCs w:val="22"/>
          <w:lang w:val="el-GR" w:eastAsia="en-GB"/>
        </w:rPr>
        <w:t>Τονίζεται ιδιαίτερα ότι οι Τεχνικές Προσφορές δεν πρέπει να έχουν καμία απολύτως άμεση ή έμμεση</w:t>
      </w:r>
    </w:p>
    <w:p w14:paraId="271A5699" w14:textId="77777777" w:rsidR="000164A0" w:rsidRPr="002956F1" w:rsidRDefault="000164A0" w:rsidP="000164A0">
      <w:pPr>
        <w:suppressAutoHyphens w:val="0"/>
        <w:autoSpaceDE w:val="0"/>
        <w:autoSpaceDN w:val="0"/>
        <w:adjustRightInd w:val="0"/>
        <w:spacing w:after="0"/>
        <w:jc w:val="left"/>
        <w:rPr>
          <w:szCs w:val="22"/>
          <w:lang w:val="el-GR" w:eastAsia="en-GB"/>
        </w:rPr>
      </w:pPr>
      <w:r w:rsidRPr="002956F1">
        <w:rPr>
          <w:szCs w:val="22"/>
          <w:lang w:val="el-GR" w:eastAsia="en-GB"/>
        </w:rPr>
        <w:t>αναφορά στα οικονομικά στοιχεία των Προσφορών. Σε περίπτωση που διαπιστωθεί κάτι τέτοιο, η</w:t>
      </w:r>
    </w:p>
    <w:p w14:paraId="076A2EC7" w14:textId="12B2B5DD" w:rsidR="000164A0" w:rsidRPr="002956F1" w:rsidRDefault="000164A0" w:rsidP="000164A0">
      <w:pPr>
        <w:rPr>
          <w:lang w:val="el-GR"/>
        </w:rPr>
      </w:pPr>
      <w:r w:rsidRPr="002956F1">
        <w:rPr>
          <w:szCs w:val="22"/>
          <w:lang w:val="el-GR" w:eastAsia="en-GB"/>
        </w:rPr>
        <w:t>προσφορά αποκλείεται από περαιτέρω αξιολόγηση κατόπιν γνωμοδότησης της Επιτροπής.</w:t>
      </w:r>
    </w:p>
    <w:p w14:paraId="3C80E243" w14:textId="77777777" w:rsidR="003929DA" w:rsidRPr="002956F1" w:rsidRDefault="003929DA" w:rsidP="005811BD">
      <w:pPr>
        <w:pStyle w:val="Heading4"/>
        <w:rPr>
          <w:lang w:val="el-GR"/>
        </w:rPr>
      </w:pPr>
      <w:bookmarkStart w:id="254" w:name="_Toc136940900"/>
      <w:r w:rsidRPr="002956F1">
        <w:rPr>
          <w:lang w:val="el-GR"/>
        </w:rPr>
        <w:t>2.4.4</w:t>
      </w:r>
      <w:r w:rsidRPr="002956F1">
        <w:rPr>
          <w:lang w:val="el-GR"/>
        </w:rPr>
        <w:tab/>
        <w:t>Περιεχόμενα Φακέλου «Οικονομική Προσφορά» / Τρόπος σύνταξης και υποβολής οικονομικών προσφορών</w:t>
      </w:r>
      <w:bookmarkEnd w:id="254"/>
    </w:p>
    <w:p w14:paraId="3774FBB5" w14:textId="641B5DA3" w:rsidR="003929DA" w:rsidRPr="002956F1" w:rsidRDefault="003929DA">
      <w:pPr>
        <w:rPr>
          <w:i/>
          <w:color w:val="5B9BD5"/>
          <w:lang w:val="el-GR" w:eastAsia="el-GR"/>
        </w:rPr>
      </w:pPr>
      <w:r w:rsidRPr="002956F1">
        <w:rPr>
          <w:lang w:val="el-GR"/>
        </w:rPr>
        <w:t xml:space="preserve">Η Οικονομική Προσφορά συντάσσεται με βάση το αναγραφόμενο στην παρούσα κριτήριο ανάθεσης </w:t>
      </w:r>
      <w:r w:rsidR="00806D95" w:rsidRPr="002956F1">
        <w:rPr>
          <w:lang w:val="el-GR"/>
        </w:rPr>
        <w:t>τιμής</w:t>
      </w:r>
      <w:r w:rsidRPr="002956F1">
        <w:rPr>
          <w:i/>
          <w:color w:val="5B9BD5"/>
          <w:lang w:val="el-GR" w:eastAsia="el-GR"/>
        </w:rPr>
        <w:t>,</w:t>
      </w:r>
      <w:r w:rsidRPr="002956F1">
        <w:rPr>
          <w:lang w:val="el-GR"/>
        </w:rPr>
        <w:t xml:space="preserve">  </w:t>
      </w:r>
      <w:r w:rsidR="007C6838" w:rsidRPr="002956F1">
        <w:rPr>
          <w:b/>
          <w:szCs w:val="22"/>
          <w:lang w:val="el-GR"/>
        </w:rPr>
        <w:t>για κάθε επιμέρους Τμήμα,</w:t>
      </w:r>
      <w:r w:rsidR="007C6838" w:rsidRPr="002956F1">
        <w:rPr>
          <w:lang w:val="el-GR"/>
        </w:rPr>
        <w:t xml:space="preserve"> </w:t>
      </w:r>
      <w:r w:rsidRPr="002956F1">
        <w:rPr>
          <w:lang w:val="el-GR"/>
        </w:rPr>
        <w:t xml:space="preserve">όπως ορίζεται </w:t>
      </w:r>
      <w:r w:rsidR="00806D95" w:rsidRPr="002956F1">
        <w:rPr>
          <w:lang w:val="el-GR"/>
        </w:rPr>
        <w:t>ανωτέρω στις παραγράφους 2.4.2.4  και 2.4.2.5</w:t>
      </w:r>
      <w:r w:rsidR="005811BD" w:rsidRPr="002956F1">
        <w:rPr>
          <w:lang w:val="el-GR"/>
        </w:rPr>
        <w:t xml:space="preserve"> </w:t>
      </w:r>
      <w:r w:rsidRPr="002956F1">
        <w:rPr>
          <w:lang w:val="el-GR"/>
        </w:rPr>
        <w:t xml:space="preserve">της διακήρυξης: </w:t>
      </w:r>
    </w:p>
    <w:p w14:paraId="1DE920A7" w14:textId="2B3E364C" w:rsidR="003929DA" w:rsidRPr="002956F1" w:rsidRDefault="003929DA">
      <w:pPr>
        <w:rPr>
          <w:lang w:val="el-GR"/>
        </w:rPr>
      </w:pPr>
      <w:r w:rsidRPr="002956F1">
        <w:rPr>
          <w:lang w:val="el-GR" w:eastAsia="el-GR"/>
        </w:rPr>
        <w:t xml:space="preserve">Η τιμή </w:t>
      </w:r>
      <w:r w:rsidR="007C6838" w:rsidRPr="002956F1">
        <w:rPr>
          <w:lang w:val="el-GR" w:eastAsia="el-GR"/>
        </w:rPr>
        <w:t xml:space="preserve">των </w:t>
      </w:r>
      <w:r w:rsidRPr="002956F1">
        <w:rPr>
          <w:lang w:val="el-GR" w:eastAsia="el-GR"/>
        </w:rPr>
        <w:t xml:space="preserve">προς προμήθεια </w:t>
      </w:r>
      <w:r w:rsidR="007C6838" w:rsidRPr="002956F1">
        <w:rPr>
          <w:lang w:val="el-GR" w:eastAsia="el-GR"/>
        </w:rPr>
        <w:t xml:space="preserve">ειδών </w:t>
      </w:r>
      <w:r w:rsidRPr="002956F1">
        <w:rPr>
          <w:lang w:val="el-GR" w:eastAsia="el-GR"/>
        </w:rPr>
        <w:t>δίνεται  σε ευρώ ανά μονάδα.</w:t>
      </w:r>
      <w:r w:rsidRPr="002956F1">
        <w:rPr>
          <w:rStyle w:val="WW-FootnoteReference2"/>
          <w:rFonts w:cs="Helvetica"/>
          <w:color w:val="000000"/>
          <w:szCs w:val="22"/>
          <w:lang w:val="el-GR" w:eastAsia="el-GR"/>
        </w:rPr>
        <w:t xml:space="preserve"> </w:t>
      </w:r>
    </w:p>
    <w:p w14:paraId="13966E9A" w14:textId="77777777" w:rsidR="003929DA" w:rsidRPr="002956F1" w:rsidRDefault="003929DA">
      <w:pPr>
        <w:rPr>
          <w:lang w:val="el-GR"/>
        </w:rPr>
      </w:pPr>
      <w:r w:rsidRPr="002956F1">
        <w:rPr>
          <w:lang w:val="el-GR" w:eastAsia="el-GR"/>
        </w:rP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sidRPr="002956F1">
        <w:rPr>
          <w:color w:val="000000"/>
          <w:lang w:val="el-GR" w:eastAsia="el-GR"/>
        </w:rPr>
        <w:t xml:space="preserve">για την παράδοση του υλικού </w:t>
      </w:r>
      <w:r w:rsidRPr="002956F1">
        <w:rPr>
          <w:lang w:val="el-GR" w:eastAsia="el-GR"/>
        </w:rPr>
        <w:t>στον τόπο και με τον τρόπο που προβλέπεται στα έγγραφα της σύμβασης</w:t>
      </w:r>
      <w:r w:rsidR="00034C28" w:rsidRPr="002956F1">
        <w:rPr>
          <w:lang w:val="el-GR" w:eastAsia="el-GR"/>
        </w:rPr>
        <w:t>.</w:t>
      </w:r>
    </w:p>
    <w:p w14:paraId="0D1DCBD0" w14:textId="77777777" w:rsidR="003929DA" w:rsidRPr="002956F1" w:rsidRDefault="003929DA">
      <w:pPr>
        <w:rPr>
          <w:lang w:val="el-GR"/>
        </w:rPr>
      </w:pPr>
      <w:r w:rsidRPr="002956F1">
        <w:rPr>
          <w:lang w:val="el-GR"/>
        </w:rPr>
        <w:t xml:space="preserve">Οι υπέρ τρίτων κρατήσεις υπόκεινται στο εκάστοτε ισχύον αναλογικό τέλος χαρτοσήμου </w:t>
      </w:r>
      <w:r w:rsidR="002F4223" w:rsidRPr="002956F1">
        <w:rPr>
          <w:lang w:val="el-GR"/>
        </w:rPr>
        <w:t xml:space="preserve">3 </w:t>
      </w:r>
      <w:r w:rsidRPr="002956F1">
        <w:rPr>
          <w:lang w:val="el-GR"/>
        </w:rPr>
        <w:t xml:space="preserve">% και στην επ’ αυτού εισφορά υπέρ ΟΓΑ </w:t>
      </w:r>
      <w:r w:rsidR="002F4223" w:rsidRPr="002956F1">
        <w:rPr>
          <w:lang w:val="el-GR"/>
        </w:rPr>
        <w:t xml:space="preserve">20 </w:t>
      </w:r>
      <w:r w:rsidRPr="002956F1">
        <w:rPr>
          <w:lang w:val="el-GR"/>
        </w:rPr>
        <w:t>%.</w:t>
      </w:r>
    </w:p>
    <w:p w14:paraId="4B209113" w14:textId="77777777" w:rsidR="00A811EA" w:rsidRPr="002956F1" w:rsidRDefault="003929DA">
      <w:pPr>
        <w:rPr>
          <w:lang w:val="el-GR"/>
        </w:rPr>
      </w:pPr>
      <w:r w:rsidRPr="002956F1">
        <w:rPr>
          <w:lang w:val="el-GR"/>
        </w:rPr>
        <w:t>Οι προσφερόμενες τιμές είναι σταθερές καθ’ όλη τη διάρκεια της σύμβασης και δεν αναπροσαρμόζονται</w:t>
      </w:r>
      <w:r w:rsidR="00034C28" w:rsidRPr="002956F1">
        <w:rPr>
          <w:lang w:val="el-GR"/>
        </w:rPr>
        <w:t>.</w:t>
      </w:r>
    </w:p>
    <w:p w14:paraId="3B6A6DAE" w14:textId="4393A8B0" w:rsidR="003929DA" w:rsidRPr="002956F1" w:rsidRDefault="003929DA">
      <w:pPr>
        <w:rPr>
          <w:lang w:val="el-GR"/>
        </w:rPr>
      </w:pPr>
      <w:r w:rsidRPr="002956F1">
        <w:rPr>
          <w:lang w:val="el-GR"/>
        </w:rPr>
        <w:t>Ως απαράδεκτες θα απορρίπτονται προσφορές στις οποίες: α) δεν δίνεται τιμή σε ΕΥΡΩ ή καθορίζεται  σχέση ΕΥΡΩ προς ξένο νόμισμα, β) δεν προκύπτει με σαφήνεια η προσφερόμενη τιμή, με την επιφύλαξη  του άρθρου 102 του ν. 4412/2016 και γ) η τιμή υπερβαίνει τον προϋπολογισμό της σύμβασης που καθορίζεται από την αναθέτουσα αρχή στο</w:t>
      </w:r>
      <w:r w:rsidR="007C6838" w:rsidRPr="002956F1">
        <w:rPr>
          <w:lang w:val="el-GR"/>
        </w:rPr>
        <w:t xml:space="preserve"> Κεφάλαιο</w:t>
      </w:r>
      <w:r w:rsidR="007C6838" w:rsidRPr="002956F1">
        <w:rPr>
          <w:b/>
          <w:lang w:val="el-GR"/>
        </w:rPr>
        <w:t xml:space="preserve"> 1.3. Συνοπτική Περιγραφή φυσικού και </w:t>
      </w:r>
      <w:r w:rsidR="007C6838" w:rsidRPr="002956F1">
        <w:rPr>
          <w:b/>
          <w:lang w:val="el-GR"/>
        </w:rPr>
        <w:lastRenderedPageBreak/>
        <w:t>οικονομικού αντικειμένου της σύμβασης</w:t>
      </w:r>
      <w:r w:rsidR="007C6838" w:rsidRPr="002956F1">
        <w:rPr>
          <w:lang w:val="el-GR"/>
        </w:rPr>
        <w:t xml:space="preserve"> καθώς και στο</w:t>
      </w:r>
      <w:r w:rsidRPr="002956F1">
        <w:rPr>
          <w:lang w:val="el-GR"/>
        </w:rPr>
        <w:t xml:space="preserve"> </w:t>
      </w:r>
      <w:r w:rsidR="00B60D1D" w:rsidRPr="002956F1">
        <w:rPr>
          <w:lang w:val="el-GR"/>
        </w:rPr>
        <w:fldChar w:fldCharType="begin"/>
      </w:r>
      <w:r w:rsidR="00B60D1D" w:rsidRPr="002956F1">
        <w:rPr>
          <w:lang w:val="el-GR"/>
        </w:rPr>
        <w:instrText xml:space="preserve"> REF _Ref77600668 \h  \* MERGEFORMAT </w:instrText>
      </w:r>
      <w:r w:rsidR="00B60D1D" w:rsidRPr="002956F1">
        <w:rPr>
          <w:lang w:val="el-GR"/>
        </w:rPr>
      </w:r>
      <w:r w:rsidR="00B60D1D" w:rsidRPr="002956F1">
        <w:rPr>
          <w:lang w:val="el-GR"/>
        </w:rPr>
        <w:fldChar w:fldCharType="separate"/>
      </w:r>
      <w:r w:rsidR="004C54E4" w:rsidRPr="002956F1">
        <w:rPr>
          <w:lang w:val="el-GR"/>
        </w:rPr>
        <w:t>ΠΑΡΑΡΤΗΜΑ Ι – ΑΝΑΛΥΤΙΚΗ ΠΕΡΙΓΡΑΦΗ ΦΥΣΙΚΟΥ ΑΝΤΙΚΕΙΜΕΝΟΥ ΤΗΣ ΣΥΜΒΑΣΗΣ</w:t>
      </w:r>
      <w:r w:rsidR="00B60D1D" w:rsidRPr="002956F1">
        <w:rPr>
          <w:lang w:val="el-GR"/>
        </w:rPr>
        <w:fldChar w:fldCharType="end"/>
      </w:r>
      <w:r w:rsidR="00B60D1D" w:rsidRPr="002956F1">
        <w:rPr>
          <w:lang w:val="el-GR"/>
        </w:rPr>
        <w:t xml:space="preserve"> </w:t>
      </w:r>
      <w:r w:rsidRPr="002956F1">
        <w:rPr>
          <w:lang w:val="el-GR"/>
        </w:rPr>
        <w:t xml:space="preserve">της παρούσας διακήρυξης. </w:t>
      </w:r>
    </w:p>
    <w:p w14:paraId="48F3EEB7" w14:textId="77777777" w:rsidR="003929DA" w:rsidRPr="002956F1" w:rsidRDefault="003929DA">
      <w:pPr>
        <w:pStyle w:val="Heading3"/>
        <w:rPr>
          <w:lang w:val="el-GR" w:eastAsia="el-GR"/>
        </w:rPr>
      </w:pPr>
      <w:bookmarkStart w:id="255" w:name="_Toc136940901"/>
      <w:r w:rsidRPr="002956F1">
        <w:rPr>
          <w:lang w:val="el-GR"/>
        </w:rPr>
        <w:t>2.4.5</w:t>
      </w:r>
      <w:r w:rsidRPr="002956F1">
        <w:rPr>
          <w:lang w:val="el-GR"/>
        </w:rPr>
        <w:tab/>
        <w:t>Χρόνος ισχύος των προσφορών</w:t>
      </w:r>
      <w:bookmarkEnd w:id="255"/>
      <w:r w:rsidRPr="002956F1">
        <w:rPr>
          <w:lang w:val="el-GR"/>
        </w:rPr>
        <w:t xml:space="preserve">  </w:t>
      </w:r>
    </w:p>
    <w:p w14:paraId="5119D01A" w14:textId="77777777" w:rsidR="003929DA" w:rsidRPr="002956F1" w:rsidRDefault="003929DA">
      <w:pPr>
        <w:rPr>
          <w:lang w:val="el-GR" w:eastAsia="el-GR"/>
        </w:rPr>
      </w:pPr>
      <w:r w:rsidRPr="002956F1">
        <w:rPr>
          <w:lang w:val="el-GR" w:eastAsia="el-GR"/>
        </w:rPr>
        <w:t xml:space="preserve">Οι υποβαλλόμενες προσφορές ισχύουν και δεσμεύουν τους οικονομικούς φορείς για διάστημα </w:t>
      </w:r>
      <w:r w:rsidR="002F4223" w:rsidRPr="002956F1">
        <w:rPr>
          <w:lang w:val="el-GR" w:eastAsia="el-GR"/>
        </w:rPr>
        <w:t xml:space="preserve">πέντε (5) </w:t>
      </w:r>
      <w:r w:rsidRPr="002956F1">
        <w:rPr>
          <w:lang w:val="el-GR" w:eastAsia="el-GR"/>
        </w:rPr>
        <w:t xml:space="preserve">μηνών από την επόμενη της </w:t>
      </w:r>
      <w:r w:rsidR="00CD64AC" w:rsidRPr="002956F1">
        <w:rPr>
          <w:lang w:val="el-GR" w:eastAsia="el-GR"/>
        </w:rPr>
        <w:t>καταληκτικής ημερομηνίας υποβολής προσφορών</w:t>
      </w:r>
      <w:r w:rsidR="00034C28" w:rsidRPr="002956F1">
        <w:rPr>
          <w:lang w:val="el-GR" w:eastAsia="el-GR"/>
        </w:rPr>
        <w:t>.</w:t>
      </w:r>
      <w:r w:rsidR="001611ED" w:rsidRPr="002956F1">
        <w:rPr>
          <w:lang w:val="el-GR" w:eastAsia="el-GR"/>
        </w:rPr>
        <w:t xml:space="preserve"> </w:t>
      </w:r>
    </w:p>
    <w:p w14:paraId="66514551" w14:textId="77777777" w:rsidR="003929DA" w:rsidRPr="002956F1" w:rsidRDefault="003929DA">
      <w:pPr>
        <w:rPr>
          <w:lang w:val="el-GR" w:eastAsia="el-GR"/>
        </w:rPr>
      </w:pPr>
      <w:r w:rsidRPr="002956F1">
        <w:rPr>
          <w:lang w:val="el-GR" w:eastAsia="el-GR"/>
        </w:rPr>
        <w:t>Προσφορά η οποία ορίζει χρόνο ισχύος μικρότερο από τον ανωτέρω προβλεπόμενο απορρίπτεται</w:t>
      </w:r>
      <w:r w:rsidR="00744F87" w:rsidRPr="002956F1">
        <w:rPr>
          <w:lang w:val="el-GR" w:eastAsia="el-GR"/>
        </w:rPr>
        <w:t xml:space="preserve"> ως μη κανονική</w:t>
      </w:r>
      <w:r w:rsidRPr="002956F1">
        <w:rPr>
          <w:lang w:val="el-GR" w:eastAsia="el-GR"/>
        </w:rPr>
        <w:t>.</w:t>
      </w:r>
    </w:p>
    <w:p w14:paraId="56DD2664" w14:textId="77777777" w:rsidR="003929DA" w:rsidRPr="002956F1" w:rsidRDefault="003929DA">
      <w:pPr>
        <w:rPr>
          <w:lang w:val="el-GR" w:eastAsia="el-GR"/>
        </w:rPr>
      </w:pPr>
      <w:r w:rsidRPr="002956F1">
        <w:rPr>
          <w:lang w:val="el-GR" w:eastAsia="el-GR"/>
        </w:rPr>
        <w:t xml:space="preserve">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w:t>
      </w:r>
      <w:r w:rsidRPr="002956F1">
        <w:rPr>
          <w:lang w:val="el-GR"/>
        </w:rPr>
        <w:t xml:space="preserve">την παράγραφο </w:t>
      </w:r>
      <w:r w:rsidRPr="002956F1">
        <w:rPr>
          <w:lang w:val="el-GR" w:eastAsia="el-GR"/>
        </w:rPr>
        <w:t>2.2.2. της παρούσας, κατ' ανώτατο όριο για χρονικό διάστημα ίσο με την προβλεπόμενη ως άνω αρχική διάρκεια.</w:t>
      </w:r>
      <w:r w:rsidR="00744F87" w:rsidRPr="002956F1">
        <w:rPr>
          <w:lang w:val="el-GR"/>
        </w:rPr>
        <w:t xml:space="preserve"> </w:t>
      </w:r>
      <w:r w:rsidR="00744F87" w:rsidRPr="002956F1">
        <w:rPr>
          <w:lang w:val="el-GR" w:eastAsia="el-GR"/>
        </w:rPr>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14:paraId="7D16AEBB" w14:textId="77777777" w:rsidR="003929DA" w:rsidRPr="002956F1" w:rsidRDefault="003929DA">
      <w:pPr>
        <w:rPr>
          <w:lang w:val="el-GR"/>
        </w:rPr>
      </w:pPr>
      <w:r w:rsidRPr="002956F1">
        <w:rPr>
          <w:lang w:val="el-GR" w:eastAsia="el-GR"/>
        </w:rP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ανώτατου ορίου παράτασης της προσφοράς τους είτε όχι. Στην τελευταία περίπτωση, η διαδικασία συνεχίζεται με όσους </w:t>
      </w:r>
      <w:r w:rsidR="00F63014" w:rsidRPr="002956F1">
        <w:rPr>
          <w:lang w:val="el-GR" w:eastAsia="el-GR"/>
        </w:rPr>
        <w:t>παρατείνουν</w:t>
      </w:r>
      <w:r w:rsidRPr="002956F1">
        <w:rPr>
          <w:lang w:val="el-GR" w:eastAsia="el-GR"/>
        </w:rPr>
        <w:t xml:space="preserve"> τις προσφορές τους και αποκλείονται οι λοιποί οικονομικοί φορείς.</w:t>
      </w:r>
    </w:p>
    <w:p w14:paraId="6A3A250E" w14:textId="77777777" w:rsidR="003929DA" w:rsidRPr="002956F1" w:rsidRDefault="003929DA">
      <w:pPr>
        <w:rPr>
          <w:lang w:val="el-GR"/>
        </w:rPr>
      </w:pPr>
      <w:r w:rsidRPr="002956F1">
        <w:rPr>
          <w:lang w:val="el-GR"/>
        </w:rP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14:paraId="53AC844B" w14:textId="77777777" w:rsidR="003929DA" w:rsidRPr="002956F1" w:rsidRDefault="003929DA">
      <w:pPr>
        <w:rPr>
          <w:lang w:val="el-GR"/>
        </w:rPr>
      </w:pPr>
    </w:p>
    <w:p w14:paraId="1C5C14E7" w14:textId="77777777" w:rsidR="003929DA" w:rsidRPr="002956F1" w:rsidRDefault="003929DA">
      <w:pPr>
        <w:pStyle w:val="Heading3"/>
        <w:rPr>
          <w:lang w:val="el-GR"/>
        </w:rPr>
      </w:pPr>
      <w:bookmarkStart w:id="256" w:name="_Toc136940902"/>
      <w:r w:rsidRPr="002956F1">
        <w:rPr>
          <w:lang w:val="el-GR"/>
        </w:rPr>
        <w:t>2.4.6</w:t>
      </w:r>
      <w:r w:rsidRPr="002956F1">
        <w:rPr>
          <w:lang w:val="el-GR"/>
        </w:rPr>
        <w:tab/>
        <w:t>Λόγοι απόρριψης προσφορών</w:t>
      </w:r>
      <w:bookmarkEnd w:id="256"/>
    </w:p>
    <w:p w14:paraId="139AABBA" w14:textId="77777777" w:rsidR="003929DA" w:rsidRPr="002956F1" w:rsidRDefault="003929DA">
      <w:pPr>
        <w:rPr>
          <w:lang w:val="el-GR"/>
        </w:rPr>
      </w:pPr>
      <w:r w:rsidRPr="002956F1">
        <w:rPr>
          <w:lang w:val="en-US"/>
        </w:rPr>
        <w:t>H</w:t>
      </w:r>
      <w:r w:rsidRPr="002956F1">
        <w:rPr>
          <w:lang w:val="el-GR"/>
        </w:rPr>
        <w:t xml:space="preserve"> αναθέτουσα αρχή με βάση τα αποτελέσματα του ελέγχου και της αξιολόγησης των προσφορών, απορρίπτει, σε κάθε περίπτωση, προσφορά:</w:t>
      </w:r>
    </w:p>
    <w:p w14:paraId="2FBAAED3" w14:textId="77777777" w:rsidR="003929DA" w:rsidRPr="002956F1" w:rsidRDefault="003929DA">
      <w:pPr>
        <w:rPr>
          <w:lang w:val="el-GR"/>
        </w:rPr>
      </w:pPr>
      <w:r w:rsidRPr="002956F1">
        <w:rPr>
          <w:lang w:val="el-GR"/>
        </w:rPr>
        <w:t xml:space="preserve">α) </w:t>
      </w:r>
      <w:r w:rsidR="00B82F28" w:rsidRPr="002956F1">
        <w:rPr>
          <w:lang w:val="el-GR"/>
        </w:rPr>
        <w:t xml:space="preserve">η </w:t>
      </w:r>
      <w:r w:rsidR="00097F3B" w:rsidRPr="002956F1">
        <w:rPr>
          <w:lang w:val="el-GR"/>
        </w:rPr>
        <w:t xml:space="preserve">οποία αποκλίνει </w:t>
      </w:r>
      <w:r w:rsidR="00B82F28" w:rsidRPr="002956F1">
        <w:rPr>
          <w:lang w:val="el-GR"/>
        </w:rPr>
        <w:t xml:space="preserve">από απαράβατους όρους </w:t>
      </w:r>
      <w:r w:rsidR="00097F3B" w:rsidRPr="002956F1">
        <w:rPr>
          <w:lang w:val="el-GR"/>
        </w:rPr>
        <w:t xml:space="preserve">περί σύνταξης και υποβολής της προσφοράς, </w:t>
      </w:r>
      <w:r w:rsidR="00B82F28" w:rsidRPr="002956F1">
        <w:rPr>
          <w:lang w:val="el-GR"/>
        </w:rPr>
        <w:t xml:space="preserve">ή δεν υποβάλλεται εμπρόθεσμα με τον τρόπο και με το περιεχόμενο που ορίζεται στην παρούσα </w:t>
      </w:r>
      <w:r w:rsidRPr="002956F1">
        <w:rPr>
          <w:lang w:val="el-GR"/>
        </w:rPr>
        <w:t xml:space="preserve">και συγκεκριμένα στις παραγράφους 2.4.1 (Γενικοί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14:paraId="27D1AD98" w14:textId="77777777" w:rsidR="003929DA" w:rsidRPr="002956F1" w:rsidRDefault="003929DA">
      <w:pPr>
        <w:rPr>
          <w:lang w:val="el-GR"/>
        </w:rPr>
      </w:pPr>
      <w:r w:rsidRPr="002956F1">
        <w:rPr>
          <w:lang w:val="el-GR"/>
        </w:rPr>
        <w:t xml:space="preserve">β) η οποία περιέχει ατελείς, ελλιπείς, ασαφείς ή λανθασμένες πληροφορίες ή τεκμηρίωση, συμπεριλαμβανομένων </w:t>
      </w:r>
      <w:r w:rsidR="00097F3B" w:rsidRPr="002956F1">
        <w:rPr>
          <w:lang w:val="el-GR"/>
        </w:rPr>
        <w:t xml:space="preserve">των πληροφοριών </w:t>
      </w:r>
      <w:r w:rsidRPr="002956F1">
        <w:rPr>
          <w:lang w:val="el-GR"/>
        </w:rPr>
        <w:t xml:space="preserve">που περιέχονται στο ΕΕΕΣ, εφόσον αυτές δεν επιδέχονται συμπλήρωσης, διόρθωσης, αποσαφήνισης ή </w:t>
      </w:r>
      <w:r w:rsidR="00D245F6" w:rsidRPr="002956F1">
        <w:rPr>
          <w:lang w:val="el-GR"/>
        </w:rPr>
        <w:t xml:space="preserve">διευκρίνισης </w:t>
      </w:r>
      <w:r w:rsidRPr="002956F1">
        <w:rPr>
          <w:lang w:val="el-GR"/>
        </w:rPr>
        <w:t>ή</w:t>
      </w:r>
      <w:r w:rsidR="00097F3B" w:rsidRPr="002956F1">
        <w:rPr>
          <w:lang w:val="el-GR"/>
        </w:rPr>
        <w:t>,</w:t>
      </w:r>
      <w:r w:rsidRPr="002956F1">
        <w:rPr>
          <w:lang w:val="el-GR"/>
        </w:rPr>
        <w:t xml:space="preserve"> εφόσον επιδέχονται</w:t>
      </w:r>
      <w:r w:rsidR="00097F3B" w:rsidRPr="002956F1">
        <w:rPr>
          <w:lang w:val="el-GR"/>
        </w:rPr>
        <w:t>,</w:t>
      </w:r>
      <w:r w:rsidRPr="002956F1">
        <w:rPr>
          <w:lang w:val="el-GR"/>
        </w:rPr>
        <w:t xml:space="preserve"> δεν έχουν αποκατασταθεί από τον προσφέροντα, εντός της προκαθορισμένης προθεσμίας, σύμφωνα </w:t>
      </w:r>
      <w:r w:rsidR="00D245F6" w:rsidRPr="002956F1">
        <w:rPr>
          <w:lang w:val="el-GR"/>
        </w:rPr>
        <w:t xml:space="preserve">το άρθρο 102 του ν. 4412/2016 και την </w:t>
      </w:r>
      <w:r w:rsidRPr="002956F1">
        <w:rPr>
          <w:lang w:val="el-GR"/>
        </w:rPr>
        <w:t>παρ</w:t>
      </w:r>
      <w:r w:rsidR="006A34C5" w:rsidRPr="002956F1">
        <w:rPr>
          <w:lang w:val="el-GR"/>
        </w:rPr>
        <w:t>. 3.1.</w:t>
      </w:r>
      <w:r w:rsidR="007515FD" w:rsidRPr="002956F1">
        <w:rPr>
          <w:lang w:val="el-GR"/>
        </w:rPr>
        <w:t>2</w:t>
      </w:r>
      <w:r w:rsidR="00FF640E" w:rsidRPr="002956F1">
        <w:rPr>
          <w:lang w:val="el-GR"/>
        </w:rPr>
        <w:t>.1</w:t>
      </w:r>
      <w:r w:rsidR="007515FD" w:rsidRPr="002956F1">
        <w:rPr>
          <w:lang w:val="el-GR"/>
        </w:rPr>
        <w:t xml:space="preserve"> </w:t>
      </w:r>
      <w:r w:rsidRPr="002956F1">
        <w:rPr>
          <w:lang w:val="el-GR"/>
        </w:rPr>
        <w:t>της παρούσας διακήρυξης,</w:t>
      </w:r>
    </w:p>
    <w:p w14:paraId="31FD6B00" w14:textId="77777777" w:rsidR="003929DA" w:rsidRPr="002956F1" w:rsidRDefault="003929DA">
      <w:pPr>
        <w:rPr>
          <w:lang w:val="el-GR"/>
        </w:rPr>
      </w:pPr>
      <w:r w:rsidRPr="002956F1">
        <w:rPr>
          <w:lang w:val="el-GR"/>
        </w:rPr>
        <w:t xml:space="preserve">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w:t>
      </w:r>
      <w:r w:rsidR="006A34C5" w:rsidRPr="002956F1">
        <w:rPr>
          <w:lang w:val="el-GR"/>
        </w:rPr>
        <w:t xml:space="preserve">την </w:t>
      </w:r>
      <w:r w:rsidRPr="002956F1">
        <w:rPr>
          <w:lang w:val="el-GR"/>
        </w:rPr>
        <w:t>παρ</w:t>
      </w:r>
      <w:r w:rsidR="006A34C5" w:rsidRPr="002956F1">
        <w:rPr>
          <w:lang w:val="el-GR"/>
        </w:rPr>
        <w:t xml:space="preserve">. </w:t>
      </w:r>
      <w:r w:rsidRPr="002956F1">
        <w:rPr>
          <w:lang w:val="el-GR"/>
        </w:rPr>
        <w:t>3.1.</w:t>
      </w:r>
      <w:r w:rsidR="007515FD" w:rsidRPr="002956F1">
        <w:rPr>
          <w:lang w:val="el-GR"/>
        </w:rPr>
        <w:t>2</w:t>
      </w:r>
      <w:r w:rsidRPr="002956F1">
        <w:rPr>
          <w:lang w:val="el-GR"/>
        </w:rPr>
        <w:t>.</w:t>
      </w:r>
      <w:r w:rsidR="00D245F6" w:rsidRPr="002956F1">
        <w:rPr>
          <w:lang w:val="el-GR"/>
        </w:rPr>
        <w:t>1</w:t>
      </w:r>
      <w:r w:rsidRPr="002956F1">
        <w:rPr>
          <w:lang w:val="el-GR"/>
        </w:rPr>
        <w:t xml:space="preserve"> της παρούσας και τα άρθρα 102 και 103 του ν. 4412/2016,</w:t>
      </w:r>
    </w:p>
    <w:p w14:paraId="61FE9D1D" w14:textId="77777777" w:rsidR="003929DA" w:rsidRPr="002956F1" w:rsidRDefault="003929DA">
      <w:pPr>
        <w:rPr>
          <w:lang w:val="el-GR"/>
        </w:rPr>
      </w:pPr>
      <w:r w:rsidRPr="002956F1">
        <w:rPr>
          <w:lang w:val="el-GR"/>
        </w:rPr>
        <w:t xml:space="preserve">δ) η οποία είναι εναλλακτική προσφορά, </w:t>
      </w:r>
    </w:p>
    <w:p w14:paraId="7FDE51A0" w14:textId="77777777" w:rsidR="003929DA" w:rsidRPr="002956F1" w:rsidRDefault="003929DA">
      <w:pPr>
        <w:rPr>
          <w:iCs/>
          <w:color w:val="5B9BD5"/>
          <w:lang w:val="el-GR"/>
        </w:rPr>
      </w:pPr>
      <w:r w:rsidRPr="002956F1">
        <w:rPr>
          <w:lang w:val="el-GR"/>
        </w:rPr>
        <w:lastRenderedPageBreak/>
        <w:t>ε) η οποία υποβάλλεται από έναν προσφέροντα που έχει υποβάλλει δύο ή περισσότερες προσφορές</w:t>
      </w:r>
      <w:r w:rsidRPr="002956F1">
        <w:rPr>
          <w:i/>
          <w:iCs/>
          <w:color w:val="5B9BD5"/>
          <w:lang w:val="el-GR"/>
        </w:rPr>
        <w:t>.</w:t>
      </w:r>
      <w:r w:rsidRPr="002956F1">
        <w:rPr>
          <w:lang w:val="el-GR"/>
        </w:rPr>
        <w:t xml:space="preserve"> Ο περιορισμός αυτός ισχύει, υπό τους όρους της παραγράφου 2.2.3.4 περ.</w:t>
      </w:r>
      <w:r w:rsidR="00034C28" w:rsidRPr="002956F1">
        <w:rPr>
          <w:lang w:val="el-GR"/>
        </w:rPr>
        <w:t xml:space="preserve"> </w:t>
      </w:r>
      <w:r w:rsidRPr="002956F1">
        <w:rPr>
          <w:lang w:val="el-GR"/>
        </w:rPr>
        <w:t xml:space="preserve">γ της παρούσας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w:t>
      </w:r>
    </w:p>
    <w:p w14:paraId="0EEE5D24" w14:textId="77777777" w:rsidR="003929DA" w:rsidRPr="002956F1" w:rsidRDefault="00CB3E18">
      <w:pPr>
        <w:rPr>
          <w:lang w:val="el-GR"/>
        </w:rPr>
      </w:pPr>
      <w:r w:rsidRPr="002956F1">
        <w:rPr>
          <w:lang w:val="el-GR"/>
        </w:rPr>
        <w:t>στ</w:t>
      </w:r>
      <w:r w:rsidR="003929DA" w:rsidRPr="002956F1">
        <w:rPr>
          <w:lang w:val="el-GR"/>
        </w:rPr>
        <w:t>) η οποία είναι υπό αίρεση,</w:t>
      </w:r>
    </w:p>
    <w:p w14:paraId="6977E4D9" w14:textId="77777777" w:rsidR="003929DA" w:rsidRPr="002956F1" w:rsidRDefault="00CB3E18">
      <w:pPr>
        <w:rPr>
          <w:lang w:val="el-GR"/>
        </w:rPr>
      </w:pPr>
      <w:r w:rsidRPr="002956F1">
        <w:rPr>
          <w:lang w:val="el-GR"/>
        </w:rPr>
        <w:t>ζ</w:t>
      </w:r>
      <w:r w:rsidR="003929DA" w:rsidRPr="002956F1">
        <w:rPr>
          <w:lang w:val="el-GR"/>
        </w:rPr>
        <w:t xml:space="preserve">) η οποία θέτει όρο αναπροσαρμογής, </w:t>
      </w:r>
    </w:p>
    <w:p w14:paraId="37935091" w14:textId="77777777" w:rsidR="003929DA" w:rsidRPr="002956F1" w:rsidRDefault="00CB3E18">
      <w:pPr>
        <w:rPr>
          <w:lang w:val="el-GR"/>
        </w:rPr>
      </w:pPr>
      <w:r w:rsidRPr="002956F1">
        <w:rPr>
          <w:lang w:val="el-GR"/>
        </w:rPr>
        <w:t>η</w:t>
      </w:r>
      <w:r w:rsidR="003929DA" w:rsidRPr="002956F1">
        <w:rPr>
          <w:lang w:val="el-GR"/>
        </w:rPr>
        <w:t xml:space="preserve">) για την οποία ο προσφέρων δεν </w:t>
      </w:r>
      <w:r w:rsidR="00CA3778" w:rsidRPr="002956F1">
        <w:rPr>
          <w:lang w:val="el-GR"/>
        </w:rPr>
        <w:t>παράσχει</w:t>
      </w:r>
      <w:r w:rsidR="003929DA" w:rsidRPr="002956F1">
        <w:rPr>
          <w:lang w:val="el-GR"/>
        </w:rPr>
        <w:t>,</w:t>
      </w:r>
      <w:r w:rsidR="00457204" w:rsidRPr="002956F1">
        <w:rPr>
          <w:lang w:val="el-GR"/>
        </w:rPr>
        <w:t xml:space="preserve"> </w:t>
      </w:r>
      <w:r w:rsidR="003929DA" w:rsidRPr="002956F1">
        <w:rPr>
          <w:lang w:val="el-GR"/>
        </w:rPr>
        <w:t>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w:t>
      </w:r>
      <w:r w:rsidR="00CA3778" w:rsidRPr="002956F1">
        <w:rPr>
          <w:lang w:val="el-GR"/>
        </w:rPr>
        <w:t>,</w:t>
      </w:r>
      <w:r w:rsidR="003929DA" w:rsidRPr="002956F1">
        <w:rPr>
          <w:lang w:val="el-GR"/>
        </w:rPr>
        <w:t xml:space="preserve"> στην περίπτωση που η προσφορά του φαίνεται ασυνήθιστα χαμηλή σε σχέση με τα αγαθά, σύμφωνα με την παρ. 1 του άρθρου 88 του ν.4412/2016,</w:t>
      </w:r>
    </w:p>
    <w:p w14:paraId="2986AE8F" w14:textId="77777777" w:rsidR="003929DA" w:rsidRPr="002956F1" w:rsidRDefault="00CB3E18">
      <w:pPr>
        <w:rPr>
          <w:lang w:val="el-GR"/>
        </w:rPr>
      </w:pPr>
      <w:r w:rsidRPr="002956F1">
        <w:rPr>
          <w:lang w:val="el-GR"/>
        </w:rPr>
        <w:t>θ</w:t>
      </w:r>
      <w:r w:rsidR="003929DA" w:rsidRPr="002956F1">
        <w:rPr>
          <w:lang w:val="el-GR"/>
        </w:rPr>
        <w:t xml:space="preserve">) </w:t>
      </w:r>
      <w:r w:rsidR="00B17B5E" w:rsidRPr="002956F1">
        <w:rPr>
          <w:lang w:val="el-GR"/>
        </w:rPr>
        <w:t>εφόσον</w:t>
      </w:r>
      <w:r w:rsidR="003929DA" w:rsidRPr="002956F1">
        <w:rPr>
          <w:lang w:val="el-GR"/>
        </w:rPr>
        <w:t xml:space="preserve"> </w:t>
      </w:r>
      <w:r w:rsidR="00CA3778" w:rsidRPr="002956F1">
        <w:rPr>
          <w:lang w:val="el-GR"/>
        </w:rPr>
        <w:t>διαπιστωθεί</w:t>
      </w:r>
      <w:r w:rsidR="003929DA" w:rsidRPr="002956F1">
        <w:rPr>
          <w:lang w:val="el-GR"/>
        </w:rPr>
        <w:t xml:space="preserve"> ότι είναι ασυνήθιστα χαμηλή διότι δε συμμορφώνεται με τις ισχύουσες  υποχρεώσεις της παρ. 2 του άρθρου 18 του ν.4412/2016,</w:t>
      </w:r>
    </w:p>
    <w:p w14:paraId="2EE35C4C" w14:textId="77777777" w:rsidR="003929DA" w:rsidRPr="002956F1" w:rsidRDefault="00CB3E18">
      <w:pPr>
        <w:rPr>
          <w:lang w:val="el-GR"/>
        </w:rPr>
      </w:pPr>
      <w:r w:rsidRPr="002956F1">
        <w:rPr>
          <w:lang w:val="el-GR"/>
        </w:rPr>
        <w:t>ι</w:t>
      </w:r>
      <w:r w:rsidR="003929DA" w:rsidRPr="002956F1">
        <w:rPr>
          <w:lang w:val="el-GR"/>
        </w:rPr>
        <w:t>) η οποία παρουσιάζει αποκλίσεις ως προς τους όρους και τις τεχνικές προδιαγραφές της σύμβασης,</w:t>
      </w:r>
    </w:p>
    <w:p w14:paraId="635899DD" w14:textId="77777777" w:rsidR="003929DA" w:rsidRPr="002956F1" w:rsidRDefault="00CB3E18">
      <w:pPr>
        <w:rPr>
          <w:szCs w:val="22"/>
          <w:lang w:val="el-GR"/>
        </w:rPr>
      </w:pPr>
      <w:r w:rsidRPr="002956F1">
        <w:rPr>
          <w:lang w:val="el-GR"/>
        </w:rPr>
        <w:t>ια</w:t>
      </w:r>
      <w:r w:rsidR="003929DA" w:rsidRPr="002956F1">
        <w:rPr>
          <w:lang w:val="el-GR"/>
        </w:rPr>
        <w:t>)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w:t>
      </w:r>
      <w:r w:rsidR="00CA3778" w:rsidRPr="002956F1">
        <w:rPr>
          <w:lang w:val="el-GR"/>
        </w:rPr>
        <w:t>,</w:t>
      </w:r>
      <w:r w:rsidR="003929DA" w:rsidRPr="002956F1">
        <w:rPr>
          <w:lang w:val="el-GR"/>
        </w:rPr>
        <w:t xml:space="preserve"> σύμφωνα με τα άρθρα 102 και 103 του ν.4412/2016,</w:t>
      </w:r>
    </w:p>
    <w:p w14:paraId="59138D59" w14:textId="3587CCB1" w:rsidR="003929DA" w:rsidRPr="002956F1" w:rsidRDefault="00CB3E18">
      <w:pPr>
        <w:rPr>
          <w:szCs w:val="22"/>
          <w:lang w:val="el-GR" w:eastAsia="el-GR"/>
        </w:rPr>
      </w:pPr>
      <w:r w:rsidRPr="002956F1">
        <w:rPr>
          <w:szCs w:val="22"/>
          <w:lang w:val="el-GR"/>
        </w:rPr>
        <w:t>ιβ</w:t>
      </w:r>
      <w:r w:rsidR="003929DA" w:rsidRPr="002956F1">
        <w:rPr>
          <w:szCs w:val="22"/>
          <w:lang w:val="el-GR"/>
        </w:rPr>
        <w:t>)</w:t>
      </w:r>
      <w:r w:rsidR="00F649FD" w:rsidRPr="002956F1">
        <w:rPr>
          <w:szCs w:val="22"/>
          <w:lang w:val="el-GR"/>
        </w:rPr>
        <w:t xml:space="preserve"> </w:t>
      </w:r>
      <w:r w:rsidR="00C40854" w:rsidRPr="002956F1">
        <w:rPr>
          <w:szCs w:val="22"/>
          <w:lang w:val="el-GR"/>
        </w:rPr>
        <w:t xml:space="preserve">για την οποία </w:t>
      </w:r>
      <w:r w:rsidR="003929DA" w:rsidRPr="002956F1">
        <w:rPr>
          <w:szCs w:val="22"/>
          <w:lang w:val="el-GR"/>
        </w:rPr>
        <w:t>από τα δικαιολογητικά του άρθρου 103 του ν. 4412/2016, που προσκομί</w:t>
      </w:r>
      <w:r w:rsidR="00CA3778" w:rsidRPr="002956F1">
        <w:rPr>
          <w:szCs w:val="22"/>
          <w:lang w:val="el-GR"/>
        </w:rPr>
        <w:t xml:space="preserve">ζονται </w:t>
      </w:r>
      <w:r w:rsidR="003929DA" w:rsidRPr="002956F1">
        <w:rPr>
          <w:szCs w:val="22"/>
          <w:lang w:val="el-GR"/>
        </w:rPr>
        <w:t xml:space="preserve">από τον προσωρινό ανάδοχο, δεν αποδεικνύεται </w:t>
      </w:r>
      <w:r w:rsidR="003929DA" w:rsidRPr="002956F1">
        <w:rPr>
          <w:szCs w:val="22"/>
          <w:lang w:val="el-GR" w:eastAsia="el-GR"/>
        </w:rPr>
        <w:t xml:space="preserve">η μη συνδρομή των λόγων αποκλεισμού </w:t>
      </w:r>
      <w:r w:rsidR="009B07C0" w:rsidRPr="002956F1">
        <w:rPr>
          <w:szCs w:val="22"/>
          <w:lang w:val="el-GR" w:eastAsia="el-GR"/>
        </w:rPr>
        <w:t xml:space="preserve">της παραγράφου 2.2.3 της παρούσας </w:t>
      </w:r>
      <w:r w:rsidR="003929DA" w:rsidRPr="002956F1">
        <w:rPr>
          <w:szCs w:val="22"/>
          <w:lang w:val="el-GR" w:eastAsia="el-GR"/>
        </w:rPr>
        <w:t xml:space="preserve">ή η πλήρωση μιας ή περισσότερων από τις απαιτήσεις των κριτηρίων ποιοτικής επιλογής, σύμφωνα με </w:t>
      </w:r>
      <w:r w:rsidR="009B07C0" w:rsidRPr="002956F1">
        <w:rPr>
          <w:szCs w:val="22"/>
          <w:lang w:val="el-GR" w:eastAsia="el-GR"/>
        </w:rPr>
        <w:t>τις παραγράφους 2.2.4. επ.</w:t>
      </w:r>
      <w:r w:rsidR="003929DA" w:rsidRPr="002956F1">
        <w:rPr>
          <w:szCs w:val="22"/>
          <w:lang w:val="el-GR" w:eastAsia="el-GR"/>
        </w:rPr>
        <w:t>, περί κριτηρίων επιλογής,</w:t>
      </w:r>
    </w:p>
    <w:p w14:paraId="5E2275E8" w14:textId="35C47180" w:rsidR="003929DA" w:rsidRPr="002956F1" w:rsidRDefault="00CB3E18">
      <w:pPr>
        <w:rPr>
          <w:lang w:val="el-GR"/>
        </w:rPr>
      </w:pPr>
      <w:r w:rsidRPr="002956F1">
        <w:rPr>
          <w:szCs w:val="22"/>
          <w:lang w:val="el-GR" w:eastAsia="el-GR"/>
        </w:rPr>
        <w:t>ιγ</w:t>
      </w:r>
      <w:r w:rsidR="003929DA" w:rsidRPr="002956F1">
        <w:rPr>
          <w:szCs w:val="22"/>
          <w:lang w:val="el-GR" w:eastAsia="el-GR"/>
        </w:rPr>
        <w:t xml:space="preserve">) </w:t>
      </w:r>
      <w:r w:rsidR="00C40854" w:rsidRPr="002956F1">
        <w:rPr>
          <w:szCs w:val="22"/>
          <w:lang w:val="el-GR" w:eastAsia="el-GR"/>
        </w:rPr>
        <w:t xml:space="preserve">για την οποία </w:t>
      </w:r>
      <w:r w:rsidR="003929DA" w:rsidRPr="002956F1">
        <w:rPr>
          <w:szCs w:val="22"/>
          <w:lang w:val="el-GR" w:eastAsia="el-GR"/>
        </w:rPr>
        <w:t xml:space="preserve">κατά τον έλεγχο των </w:t>
      </w:r>
      <w:r w:rsidR="009B07C0" w:rsidRPr="002956F1">
        <w:rPr>
          <w:szCs w:val="22"/>
          <w:lang w:val="el-GR" w:eastAsia="el-GR"/>
        </w:rPr>
        <w:t xml:space="preserve">ως άνω </w:t>
      </w:r>
      <w:r w:rsidR="003929DA" w:rsidRPr="002956F1">
        <w:rPr>
          <w:szCs w:val="22"/>
          <w:lang w:val="el-GR" w:eastAsia="el-GR"/>
        </w:rPr>
        <w:t>δικαιολογητικών του άρθρου 103 του ν.4412/2016, διαπιστωθεί ότι τα στοιχεία που δηλώθηκαν, σύμφωνα με το άρθρο 79 του ν. 4412/2016</w:t>
      </w:r>
      <w:r w:rsidR="006848DA" w:rsidRPr="002956F1">
        <w:rPr>
          <w:szCs w:val="22"/>
          <w:lang w:val="el-GR" w:eastAsia="el-GR"/>
        </w:rPr>
        <w:t>,</w:t>
      </w:r>
      <w:r w:rsidR="003929DA" w:rsidRPr="002956F1">
        <w:rPr>
          <w:szCs w:val="22"/>
          <w:lang w:val="el-GR" w:eastAsia="el-GR"/>
        </w:rPr>
        <w:t xml:space="preserve"> είναι εκ προθέσεως απατηλά, ή ότι έχουν υποβληθεί πλαστά αποδεικτικά στοιχεία</w:t>
      </w:r>
      <w:r w:rsidR="003929DA" w:rsidRPr="002956F1">
        <w:rPr>
          <w:lang w:val="el-GR"/>
        </w:rPr>
        <w:t>.</w:t>
      </w:r>
    </w:p>
    <w:p w14:paraId="6B1238AB" w14:textId="77777777" w:rsidR="003929DA" w:rsidRPr="002956F1" w:rsidRDefault="003929DA">
      <w:pPr>
        <w:rPr>
          <w:lang w:val="el-GR"/>
        </w:rPr>
      </w:pPr>
    </w:p>
    <w:p w14:paraId="3514EDD6" w14:textId="77777777" w:rsidR="003929DA" w:rsidRPr="002956F1" w:rsidRDefault="003929DA" w:rsidP="00BA0E93">
      <w:pPr>
        <w:pStyle w:val="Heading1"/>
        <w:numPr>
          <w:ilvl w:val="0"/>
          <w:numId w:val="3"/>
        </w:numPr>
        <w:tabs>
          <w:tab w:val="left" w:pos="567"/>
        </w:tabs>
        <w:ind w:left="567" w:hanging="567"/>
        <w:rPr>
          <w:lang w:val="el-GR"/>
        </w:rPr>
      </w:pPr>
      <w:bookmarkStart w:id="257" w:name="_Toc136940903"/>
      <w:r w:rsidRPr="002956F1">
        <w:rPr>
          <w:lang w:val="el-GR"/>
        </w:rPr>
        <w:lastRenderedPageBreak/>
        <w:t>ΔΙΕΝΕΡΓΕΙΑ ΔΙΑΔΙΚΑΣΙΑΣ - ΑΞΙΟΛΟΓΗΣΗ ΠΡΟΣΦΟΡΩΝ</w:t>
      </w:r>
      <w:bookmarkEnd w:id="257"/>
      <w:r w:rsidRPr="002956F1">
        <w:rPr>
          <w:lang w:val="el-GR"/>
        </w:rPr>
        <w:t xml:space="preserve">  </w:t>
      </w:r>
    </w:p>
    <w:p w14:paraId="7EF4EC00"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kern w:val="1"/>
          <w:lang w:val="el-GR"/>
        </w:rPr>
      </w:pPr>
      <w:bookmarkStart w:id="258" w:name="_Toc136940904"/>
      <w:r w:rsidRPr="002956F1">
        <w:rPr>
          <w:lang w:val="el-GR"/>
        </w:rPr>
        <w:t>Αποσφράγιση και αξιολόγηση προσφορών</w:t>
      </w:r>
      <w:bookmarkEnd w:id="258"/>
      <w:r w:rsidRPr="002956F1">
        <w:rPr>
          <w:lang w:val="el-GR"/>
        </w:rPr>
        <w:t xml:space="preserve"> </w:t>
      </w:r>
    </w:p>
    <w:p w14:paraId="150EC439" w14:textId="77777777" w:rsidR="003929DA" w:rsidRPr="002956F1" w:rsidRDefault="003929DA">
      <w:pPr>
        <w:pStyle w:val="Heading3"/>
        <w:rPr>
          <w:kern w:val="1"/>
          <w:lang w:val="el-GR"/>
        </w:rPr>
      </w:pPr>
      <w:bookmarkStart w:id="259" w:name="_Toc136940905"/>
      <w:r w:rsidRPr="002956F1">
        <w:rPr>
          <w:rFonts w:cs="Arial"/>
          <w:kern w:val="1"/>
          <w:lang w:val="el-GR"/>
        </w:rPr>
        <w:t>3.1.1</w:t>
      </w:r>
      <w:r w:rsidRPr="002956F1">
        <w:rPr>
          <w:rFonts w:cs="Arial"/>
          <w:kern w:val="1"/>
          <w:lang w:val="el-GR"/>
        </w:rPr>
        <w:tab/>
        <w:t>Ηλεκτρονική αποσφράγιση προσφορών</w:t>
      </w:r>
      <w:bookmarkEnd w:id="259"/>
    </w:p>
    <w:p w14:paraId="728A7ADF" w14:textId="77777777" w:rsidR="003929DA" w:rsidRPr="002956F1" w:rsidRDefault="00C348A0">
      <w:pPr>
        <w:textAlignment w:val="baseline"/>
        <w:rPr>
          <w:kern w:val="1"/>
          <w:lang w:val="el-GR"/>
        </w:rPr>
      </w:pPr>
      <w:r w:rsidRPr="002956F1">
        <w:rPr>
          <w:kern w:val="1"/>
          <w:lang w:val="el-GR"/>
        </w:rPr>
        <w:t>Το πιστοποιημένο στο ΕΣΗΔΗΣ, για την αποσφράγιση των προσφορών αρμόδιο όργανο της Αναθέτουσας Αρχής, ήτοι η επιτροπή διενέργειας</w:t>
      </w:r>
      <w:r w:rsidR="00A915A4" w:rsidRPr="002956F1">
        <w:rPr>
          <w:kern w:val="1"/>
          <w:lang w:val="el-GR"/>
        </w:rPr>
        <w:t xml:space="preserve"> και </w:t>
      </w:r>
      <w:r w:rsidRPr="002956F1">
        <w:rPr>
          <w:kern w:val="1"/>
          <w:lang w:val="el-GR"/>
        </w:rPr>
        <w:t xml:space="preserve">αξιολόγησης, </w:t>
      </w:r>
      <w:r w:rsidRPr="002956F1">
        <w:rPr>
          <w:b/>
          <w:kern w:val="1"/>
          <w:lang w:val="el-GR"/>
        </w:rPr>
        <w:t>εφεξής Επιτροπή Διαγωνισμού</w:t>
      </w:r>
      <w:r w:rsidRPr="002956F1">
        <w:rPr>
          <w:kern w:val="1"/>
          <w:lang w:val="el-GR"/>
        </w:rPr>
        <w:t xml:space="preserve">, </w:t>
      </w:r>
      <w:r w:rsidR="003929DA" w:rsidRPr="002956F1">
        <w:rPr>
          <w:kern w:val="1"/>
          <w:lang w:val="el-GR"/>
        </w:rPr>
        <w:t xml:space="preserve">προβαίνει στην έναρξη της διαδικασίας ηλεκτρονικής αποσφράγισης των φακέλων των προσφορών, κατά το άρθρο 100 του ν. 4412/2016, </w:t>
      </w:r>
      <w:r w:rsidR="00A50C19" w:rsidRPr="002956F1">
        <w:rPr>
          <w:kern w:val="1"/>
          <w:lang w:val="el-GR" w:eastAsia="zh-CN"/>
        </w:rPr>
        <w:t>ακολουθώντας τα εξής στάδια:</w:t>
      </w:r>
    </w:p>
    <w:p w14:paraId="4598B7BF" w14:textId="62E32EFE" w:rsidR="00696DD7" w:rsidRPr="007B7F7E" w:rsidRDefault="003929DA" w:rsidP="003047C8">
      <w:pPr>
        <w:numPr>
          <w:ilvl w:val="0"/>
          <w:numId w:val="47"/>
        </w:numPr>
        <w:textAlignment w:val="baseline"/>
        <w:rPr>
          <w:kern w:val="1"/>
          <w:lang w:val="el-GR"/>
        </w:rPr>
      </w:pPr>
      <w:r w:rsidRPr="002956F1">
        <w:rPr>
          <w:kern w:val="1"/>
          <w:lang w:val="el-GR"/>
        </w:rPr>
        <w:t>Ηλεκτρονική Αποσφράγιση του (υπό)φακέλου «Δικαιολογητικά Συμμετοχής-Τεχνική Προσφορά»</w:t>
      </w:r>
      <w:r w:rsidR="00696DD7" w:rsidRPr="002956F1">
        <w:rPr>
          <w:kern w:val="1"/>
          <w:lang w:val="el-GR"/>
        </w:rPr>
        <w:t xml:space="preserve"> </w:t>
      </w:r>
      <w:r w:rsidR="00696DD7" w:rsidRPr="007B7F7E">
        <w:rPr>
          <w:kern w:val="1"/>
          <w:lang w:val="el-GR"/>
        </w:rPr>
        <w:t xml:space="preserve">την </w:t>
      </w:r>
      <w:r w:rsidR="00AB5229" w:rsidRPr="007B7F7E">
        <w:rPr>
          <w:b/>
          <w:kern w:val="1"/>
          <w:lang w:val="el-GR"/>
        </w:rPr>
        <w:t>Τετάρτη 12/07/2023</w:t>
      </w:r>
      <w:r w:rsidR="00696DD7" w:rsidRPr="007B7F7E">
        <w:rPr>
          <w:b/>
          <w:kern w:val="1"/>
          <w:lang w:val="el-GR"/>
        </w:rPr>
        <w:t xml:space="preserve"> και ώρα </w:t>
      </w:r>
      <w:r w:rsidR="00AB5229" w:rsidRPr="007B7F7E">
        <w:rPr>
          <w:b/>
          <w:kern w:val="1"/>
          <w:lang w:val="el-GR"/>
        </w:rPr>
        <w:t>13:00</w:t>
      </w:r>
      <w:r w:rsidR="00696DD7" w:rsidRPr="007B7F7E">
        <w:rPr>
          <w:kern w:val="1"/>
          <w:lang w:val="el-GR"/>
        </w:rPr>
        <w:t xml:space="preserve"> </w:t>
      </w:r>
    </w:p>
    <w:p w14:paraId="72723F82" w14:textId="77777777" w:rsidR="006A4135" w:rsidRPr="002956F1" w:rsidRDefault="006A4135" w:rsidP="003047C8">
      <w:pPr>
        <w:pStyle w:val="ListParagraph"/>
        <w:numPr>
          <w:ilvl w:val="0"/>
          <w:numId w:val="47"/>
        </w:numPr>
        <w:jc w:val="both"/>
        <w:rPr>
          <w:rFonts w:ascii="Calibri" w:hAnsi="Calibri" w:cs="Calibri"/>
          <w:kern w:val="1"/>
          <w:sz w:val="22"/>
          <w:szCs w:val="24"/>
          <w:lang w:val="el-GR" w:eastAsia="ar-SA"/>
        </w:rPr>
      </w:pPr>
      <w:bookmarkStart w:id="260" w:name="_GoBack"/>
      <w:bookmarkEnd w:id="260"/>
      <w:r w:rsidRPr="002956F1">
        <w:rPr>
          <w:rFonts w:ascii="Calibri" w:hAnsi="Calibri" w:cs="Calibri"/>
          <w:kern w:val="1"/>
          <w:sz w:val="22"/>
          <w:szCs w:val="24"/>
          <w:lang w:val="el-GR" w:eastAsia="ar-SA"/>
        </w:rPr>
        <w:t>Ηλεκτρονική Αποσφράγιση του (υπό)φακέλου «Οικονομική Προσφορά», κατά την ημερομηνία και ώρα που θα ορίσει η Αναθέτουσα Αρχή</w:t>
      </w:r>
    </w:p>
    <w:p w14:paraId="0F72A6C9" w14:textId="77777777" w:rsidR="00DB2896" w:rsidRPr="002956F1" w:rsidRDefault="00DB2896" w:rsidP="00952459">
      <w:pPr>
        <w:ind w:left="776"/>
        <w:textAlignment w:val="baseline"/>
        <w:rPr>
          <w:kern w:val="1"/>
          <w:lang w:val="el-GR"/>
        </w:rPr>
      </w:pPr>
    </w:p>
    <w:p w14:paraId="262FBA74" w14:textId="77777777" w:rsidR="00806D12" w:rsidRPr="002956F1" w:rsidRDefault="00806D12" w:rsidP="00806D12">
      <w:pPr>
        <w:textAlignment w:val="baseline"/>
        <w:rPr>
          <w:kern w:val="1"/>
          <w:lang w:val="el-GR"/>
        </w:rPr>
      </w:pPr>
      <w:r w:rsidRPr="002956F1">
        <w:rPr>
          <w:kern w:val="1"/>
          <w:lang w:val="el-GR"/>
        </w:rPr>
        <w:t>Σ</w:t>
      </w:r>
      <w:r>
        <w:rPr>
          <w:kern w:val="1"/>
          <w:lang w:val="el-GR"/>
        </w:rPr>
        <w:t xml:space="preserve">ε κάθε στάδιο </w:t>
      </w:r>
      <w:r w:rsidRPr="002956F1">
        <w:rPr>
          <w:kern w:val="1"/>
          <w:lang w:val="el-GR"/>
        </w:rPr>
        <w:t xml:space="preserve">, τα στοιχεία των προσφορών που αποσφραγίζονται είναι </w:t>
      </w:r>
      <w:r>
        <w:rPr>
          <w:kern w:val="1"/>
          <w:lang w:val="el-GR"/>
        </w:rPr>
        <w:t xml:space="preserve">καταρχήν </w:t>
      </w:r>
      <w:r w:rsidRPr="002956F1">
        <w:rPr>
          <w:kern w:val="1"/>
          <w:lang w:val="el-GR"/>
        </w:rPr>
        <w:t>προσβάσιμα μόνο στα μέλη της Επιτροπής Διαγωνισμού και την Αναθέτουσα Αρχή.</w:t>
      </w:r>
    </w:p>
    <w:p w14:paraId="6E76B1E2" w14:textId="77777777" w:rsidR="00806D12" w:rsidRDefault="00806D12">
      <w:pPr>
        <w:pStyle w:val="Heading3"/>
        <w:rPr>
          <w:lang w:val="el-GR"/>
        </w:rPr>
      </w:pPr>
    </w:p>
    <w:p w14:paraId="7A1ADAA7" w14:textId="6F536C82" w:rsidR="003929DA" w:rsidRPr="002956F1" w:rsidRDefault="003929DA">
      <w:pPr>
        <w:pStyle w:val="Heading3"/>
        <w:rPr>
          <w:kern w:val="1"/>
          <w:lang w:val="el-GR"/>
        </w:rPr>
      </w:pPr>
      <w:bookmarkStart w:id="261" w:name="_Toc136940906"/>
      <w:r w:rsidRPr="002956F1">
        <w:rPr>
          <w:lang w:val="el-GR"/>
        </w:rPr>
        <w:t>3.1.2</w:t>
      </w:r>
      <w:r w:rsidRPr="002956F1">
        <w:rPr>
          <w:lang w:val="el-GR"/>
        </w:rPr>
        <w:tab/>
        <w:t>Αξιολόγηση προσφορών</w:t>
      </w:r>
      <w:bookmarkEnd w:id="261"/>
    </w:p>
    <w:p w14:paraId="73432011" w14:textId="77777777" w:rsidR="003929DA" w:rsidRPr="002956F1" w:rsidRDefault="00A01F40">
      <w:pPr>
        <w:textAlignment w:val="baseline"/>
        <w:rPr>
          <w:kern w:val="1"/>
          <w:lang w:val="el-GR"/>
        </w:rPr>
      </w:pPr>
      <w:r w:rsidRPr="002956F1">
        <w:rPr>
          <w:b/>
          <w:kern w:val="1"/>
          <w:lang w:val="el-GR"/>
        </w:rPr>
        <w:t>3.1.2.1</w:t>
      </w:r>
      <w:r w:rsidR="002779F0" w:rsidRPr="002956F1">
        <w:rPr>
          <w:kern w:val="1"/>
          <w:lang w:val="el-GR"/>
        </w:rPr>
        <w:t xml:space="preserve"> </w:t>
      </w:r>
      <w:r w:rsidR="003929DA" w:rsidRPr="002956F1">
        <w:rPr>
          <w:kern w:val="1"/>
          <w:lang w:val="el-GR"/>
        </w:rPr>
        <w:t>Μετά την ηλεκτρονική αποσφράγιση των προσφορών η Αναθέτουσα Αρχή προβαίνει στην αξιολόγηση αυτών</w:t>
      </w:r>
      <w:r w:rsidR="00CE0AF9" w:rsidRPr="002956F1">
        <w:rPr>
          <w:kern w:val="1"/>
          <w:lang w:val="el-GR"/>
        </w:rPr>
        <w:t>,</w:t>
      </w:r>
      <w:r w:rsidR="003929DA" w:rsidRPr="002956F1">
        <w:rPr>
          <w:kern w:val="1"/>
          <w:lang w:val="el-GR"/>
        </w:rPr>
        <w:t xml:space="preserve"> μέσω </w:t>
      </w:r>
      <w:r w:rsidR="00747302" w:rsidRPr="002956F1">
        <w:rPr>
          <w:kern w:val="1"/>
          <w:lang w:val="el-GR"/>
        </w:rPr>
        <w:t>της Επιτροπής Διαγωνισμού</w:t>
      </w:r>
      <w:r w:rsidR="003929DA" w:rsidRPr="002956F1">
        <w:rPr>
          <w:kern w:val="1"/>
          <w:lang w:val="el-GR"/>
        </w:rPr>
        <w:t>, εφαρμοζόμενων κατά τα λοιπά των κειμένων διατάξεων.</w:t>
      </w:r>
    </w:p>
    <w:p w14:paraId="71321F7D" w14:textId="77777777" w:rsidR="00BB7131" w:rsidRPr="002956F1" w:rsidRDefault="00BB7131" w:rsidP="00BB7131">
      <w:pPr>
        <w:textAlignment w:val="baseline"/>
        <w:rPr>
          <w:kern w:val="1"/>
          <w:lang w:val="el-GR"/>
        </w:rPr>
      </w:pPr>
      <w:r w:rsidRPr="002956F1">
        <w:rPr>
          <w:kern w:val="1"/>
          <w:lang w:val="el-GR"/>
        </w:rPr>
        <w:t xml:space="preserve">Η </w:t>
      </w:r>
      <w:r w:rsidR="00747302" w:rsidRPr="002956F1">
        <w:rPr>
          <w:kern w:val="1"/>
          <w:lang w:val="el-GR"/>
        </w:rPr>
        <w:t>Επιτροπή Διαγωνισμού</w:t>
      </w:r>
      <w:r w:rsidRPr="002956F1">
        <w:rPr>
          <w:kern w:val="1"/>
          <w:lang w:val="el-GR"/>
        </w:rPr>
        <w:t>, 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sidRPr="002956F1">
        <w:rPr>
          <w:lang w:val="el-GR"/>
        </w:rPr>
        <w:t xml:space="preserve"> Η συμπλήρωση ή η αποσαφήνιση ζητείται και γίνεται αποδεκτή υπό την προϋπόθεση ότι δεν </w:t>
      </w:r>
      <w:r w:rsidRPr="002956F1">
        <w:rPr>
          <w:kern w:val="1"/>
          <w:lang w:val="el-GR"/>
        </w:rPr>
        <w:t>τροποποιείται η προσφορά του οικονομικού φορέα και ότι αφορά σε στοιχεία ή δεδομένα, των οποίων είναι αντικειμενικά εξακριβώσιμος ο προγενέστερος χαρακτήρας σε σχέση με το πέρας της καταληκτικής προθεσμίας παραλαβής προσφορών. Τα ανωτέρω ισχύουν κατ΄ αναλογίαν και για τυχόν ελλείπουσες δηλώσεις, υπό την προϋπόθεση ότι βεβαιώνουν γεγονότα αντικειμενικώς εξακριβώσιμα.</w:t>
      </w:r>
    </w:p>
    <w:p w14:paraId="2AEEED3B" w14:textId="77777777" w:rsidR="003929DA" w:rsidRPr="002956F1" w:rsidRDefault="003929DA">
      <w:pPr>
        <w:textAlignment w:val="baseline"/>
        <w:rPr>
          <w:rFonts w:eastAsia="Calibri"/>
          <w:i/>
          <w:iCs/>
          <w:color w:val="5B9BD5"/>
          <w:kern w:val="1"/>
          <w:lang w:val="el-GR" w:eastAsia="el-GR"/>
        </w:rPr>
      </w:pPr>
      <w:r w:rsidRPr="002956F1">
        <w:rPr>
          <w:kern w:val="1"/>
          <w:lang w:val="el-GR"/>
        </w:rPr>
        <w:t>Ειδικότερα :</w:t>
      </w:r>
    </w:p>
    <w:p w14:paraId="15CA4862" w14:textId="7688566A" w:rsidR="002779F0" w:rsidRPr="002956F1" w:rsidRDefault="003929DA" w:rsidP="005047EA">
      <w:pPr>
        <w:textAlignment w:val="baseline"/>
        <w:rPr>
          <w:strike/>
          <w:kern w:val="1"/>
          <w:lang w:val="el-GR" w:eastAsia="zh-CN"/>
        </w:rPr>
      </w:pPr>
      <w:r w:rsidRPr="002956F1">
        <w:rPr>
          <w:rFonts w:eastAsia="Calibri"/>
          <w:i/>
          <w:iCs/>
          <w:color w:val="5B9BD5"/>
          <w:kern w:val="1"/>
          <w:lang w:val="el-GR" w:eastAsia="el-GR"/>
        </w:rPr>
        <w:t xml:space="preserve"> </w:t>
      </w:r>
      <w:r w:rsidR="002779F0" w:rsidRPr="002956F1">
        <w:rPr>
          <w:kern w:val="1"/>
          <w:lang w:val="el-GR"/>
        </w:rPr>
        <w:t xml:space="preserve">α) Η Επιτροπή Διαγωνισμού εξετάζει αρχικά την προσκόμιση της εγγύησης συμμετοχής, σύμφωνα με την παράγραφο 1 του άρθρου 72. </w:t>
      </w:r>
      <w:r w:rsidR="00CB3E18" w:rsidRPr="002956F1">
        <w:rPr>
          <w:kern w:val="1"/>
          <w:lang w:val="el-GR"/>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002779F0" w:rsidRPr="002956F1">
        <w:rPr>
          <w:kern w:val="1"/>
          <w:lang w:val="el-GR"/>
        </w:rPr>
        <w:t xml:space="preserve">η Επιτροπή Διαγωνισμού συντάσσει πρακτικό στο οποίο εισηγείται την απόρριψη της προσφοράς ως απαράδεκτης.  </w:t>
      </w:r>
    </w:p>
    <w:p w14:paraId="0C479785" w14:textId="77777777" w:rsidR="002779F0" w:rsidRPr="002956F1" w:rsidRDefault="009E5776" w:rsidP="002779F0">
      <w:pPr>
        <w:textAlignment w:val="baseline"/>
        <w:rPr>
          <w:kern w:val="1"/>
          <w:lang w:val="el-GR"/>
        </w:rPr>
      </w:pPr>
      <w:r w:rsidRPr="002956F1">
        <w:rPr>
          <w:kern w:val="1"/>
          <w:lang w:val="el-GR"/>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και κοινοποιείται </w:t>
      </w:r>
      <w:r w:rsidR="00444121" w:rsidRPr="002956F1">
        <w:rPr>
          <w:kern w:val="1"/>
          <w:lang w:val="el-GR"/>
        </w:rPr>
        <w:t>σε όλους τους προσφέροντες</w:t>
      </w:r>
      <w:r w:rsidR="00F649FD" w:rsidRPr="002956F1">
        <w:rPr>
          <w:kern w:val="1"/>
          <w:lang w:val="el-GR"/>
        </w:rPr>
        <w:t>,</w:t>
      </w:r>
      <w:r w:rsidR="002779F0" w:rsidRPr="002956F1">
        <w:rPr>
          <w:kern w:val="1"/>
          <w:lang w:val="el-GR"/>
        </w:rPr>
        <w:t xml:space="preserve"> μέσω της λειτουργικότητας της «Επικοινωνίας» του ηλεκτρονικού διαγωνισμού στο ΕΣΗΔΗΣ.</w:t>
      </w:r>
    </w:p>
    <w:p w14:paraId="318C7A78" w14:textId="77777777" w:rsidR="002779F0" w:rsidRPr="002956F1" w:rsidRDefault="009E5776" w:rsidP="009E5776">
      <w:pPr>
        <w:suppressAutoHyphens w:val="0"/>
        <w:autoSpaceDE w:val="0"/>
        <w:autoSpaceDN w:val="0"/>
        <w:adjustRightInd w:val="0"/>
        <w:spacing w:after="0"/>
        <w:rPr>
          <w:kern w:val="1"/>
          <w:lang w:val="el-GR"/>
        </w:rPr>
      </w:pPr>
      <w:r w:rsidRPr="002956F1">
        <w:rPr>
          <w:kern w:val="1"/>
          <w:lang w:val="el-GR"/>
        </w:rPr>
        <w:t xml:space="preserve">Κατά της εν λόγω απόφασης χωρεί προδικαστική προσφυγή, σύμφωνα με τα οριζόμενα </w:t>
      </w:r>
      <w:r w:rsidR="004F5118" w:rsidRPr="002956F1">
        <w:rPr>
          <w:kern w:val="1"/>
          <w:lang w:val="el-GR"/>
        </w:rPr>
        <w:t>στην παράγραφο</w:t>
      </w:r>
      <w:r w:rsidRPr="002956F1">
        <w:rPr>
          <w:kern w:val="1"/>
          <w:lang w:val="el-GR"/>
        </w:rPr>
        <w:t xml:space="preserve"> 3.4 της παρούσας.</w:t>
      </w:r>
    </w:p>
    <w:p w14:paraId="75432D6D" w14:textId="77777777" w:rsidR="00064648" w:rsidRPr="002956F1" w:rsidRDefault="00064648" w:rsidP="009E5776">
      <w:pPr>
        <w:suppressAutoHyphens w:val="0"/>
        <w:autoSpaceDE w:val="0"/>
        <w:autoSpaceDN w:val="0"/>
        <w:adjustRightInd w:val="0"/>
        <w:spacing w:after="0"/>
        <w:rPr>
          <w:kern w:val="1"/>
          <w:lang w:val="el-GR"/>
        </w:rPr>
      </w:pPr>
      <w:r w:rsidRPr="002956F1">
        <w:rPr>
          <w:kern w:val="1"/>
          <w:lang w:val="el-GR"/>
        </w:rPr>
        <w:lastRenderedPageBreak/>
        <w:t xml:space="preserve">Η </w:t>
      </w:r>
      <w:r w:rsidR="004809C0" w:rsidRPr="002956F1">
        <w:rPr>
          <w:kern w:val="1"/>
          <w:lang w:val="el-GR"/>
        </w:rPr>
        <w:t>αναθέτουσα αρχή</w:t>
      </w:r>
      <w:r w:rsidR="00245B54" w:rsidRPr="002956F1">
        <w:rPr>
          <w:kern w:val="1"/>
          <w:lang w:val="el-GR"/>
        </w:rPr>
        <w:t xml:space="preserve"> </w:t>
      </w:r>
      <w:r w:rsidRPr="002956F1">
        <w:rPr>
          <w:kern w:val="1"/>
          <w:lang w:val="el-GR"/>
        </w:rPr>
        <w:t xml:space="preserve">επικοινωνεί </w:t>
      </w:r>
      <w:r w:rsidR="00B17B5E" w:rsidRPr="002956F1">
        <w:rPr>
          <w:kern w:val="1"/>
          <w:lang w:val="el-GR"/>
        </w:rPr>
        <w:t xml:space="preserve">παράλληλα </w:t>
      </w:r>
      <w:r w:rsidRPr="002956F1">
        <w:rPr>
          <w:kern w:val="1"/>
          <w:lang w:val="el-GR"/>
        </w:rPr>
        <w:t xml:space="preserve">με τους φορείς που φέρονται να έχουν εκδώσει τις εγγυητικές επιστολές, προκειμένου να διαπιστώσει την εγκυρότητά </w:t>
      </w:r>
      <w:r w:rsidR="00B14783" w:rsidRPr="002956F1">
        <w:rPr>
          <w:kern w:val="1"/>
          <w:lang w:val="el-GR"/>
        </w:rPr>
        <w:t>τους.</w:t>
      </w:r>
    </w:p>
    <w:p w14:paraId="2D3294A7" w14:textId="77777777" w:rsidR="002779F0" w:rsidRPr="002956F1" w:rsidRDefault="002779F0" w:rsidP="009E5776">
      <w:pPr>
        <w:suppressAutoHyphens w:val="0"/>
        <w:autoSpaceDE w:val="0"/>
        <w:autoSpaceDN w:val="0"/>
        <w:adjustRightInd w:val="0"/>
        <w:spacing w:after="0"/>
        <w:rPr>
          <w:kern w:val="1"/>
          <w:lang w:val="el-GR"/>
        </w:rPr>
      </w:pPr>
    </w:p>
    <w:p w14:paraId="087D8D6F" w14:textId="763EB914" w:rsidR="009E5776" w:rsidRPr="002956F1" w:rsidRDefault="003929DA" w:rsidP="009E5776">
      <w:pPr>
        <w:suppressAutoHyphens w:val="0"/>
        <w:autoSpaceDE w:val="0"/>
        <w:autoSpaceDN w:val="0"/>
        <w:adjustRightInd w:val="0"/>
        <w:spacing w:after="0"/>
        <w:rPr>
          <w:kern w:val="1"/>
          <w:lang w:val="el-GR" w:eastAsia="zh-CN"/>
        </w:rPr>
      </w:pPr>
      <w:r w:rsidRPr="002956F1">
        <w:rPr>
          <w:kern w:val="1"/>
          <w:lang w:val="el-GR"/>
        </w:rPr>
        <w:t xml:space="preserve">β) </w:t>
      </w:r>
      <w:r w:rsidR="002779F0" w:rsidRPr="002956F1">
        <w:rPr>
          <w:kern w:val="1"/>
          <w:lang w:val="el-GR"/>
        </w:rPr>
        <w:t>Μετά την έκδοση της ανωτέρω απόφασης</w:t>
      </w:r>
      <w:r w:rsidR="006A4135" w:rsidRPr="002956F1">
        <w:rPr>
          <w:kern w:val="1"/>
          <w:lang w:val="el-GR"/>
        </w:rPr>
        <w:t>, στην περίπτωση που συντρέχει λόγος για την έκδοσή της,</w:t>
      </w:r>
      <w:r w:rsidR="002779F0" w:rsidRPr="002956F1">
        <w:rPr>
          <w:kern w:val="1"/>
          <w:lang w:val="el-GR"/>
        </w:rPr>
        <w:t xml:space="preserve"> η Επιτροπή Διαγωνισμού προβαίνει αρχικά στον έλεγχο των δικαιολογητικών συμμετοχής και εν συνεχεία στην αξιολόγηση </w:t>
      </w:r>
      <w:r w:rsidR="006A4135" w:rsidRPr="002956F1">
        <w:rPr>
          <w:kern w:val="1"/>
          <w:lang w:val="el-GR"/>
        </w:rPr>
        <w:t xml:space="preserve">και βαθμολόγηση </w:t>
      </w:r>
      <w:r w:rsidR="002779F0" w:rsidRPr="002956F1">
        <w:rPr>
          <w:kern w:val="1"/>
          <w:lang w:val="el-GR"/>
        </w:rPr>
        <w:t>των τεχνικών προσφορών των προσφερόντων</w:t>
      </w:r>
      <w:r w:rsidR="006A4135" w:rsidRPr="002956F1">
        <w:rPr>
          <w:kern w:val="1"/>
          <w:lang w:val="el-GR"/>
        </w:rPr>
        <w:t>,</w:t>
      </w:r>
      <w:r w:rsidR="002779F0" w:rsidRPr="002956F1">
        <w:rPr>
          <w:kern w:val="1"/>
          <w:lang w:val="el-GR"/>
        </w:rPr>
        <w:t xml:space="preserve"> τ</w:t>
      </w:r>
      <w:r w:rsidRPr="002956F1">
        <w:rPr>
          <w:kern w:val="1"/>
          <w:lang w:val="el-GR"/>
        </w:rPr>
        <w:t xml:space="preserve">ων οποίων τα δικαιολογητικά συμμετοχής έκρινε πλήρη. Η αξιολόγηση </w:t>
      </w:r>
      <w:r w:rsidR="006A4135" w:rsidRPr="002956F1">
        <w:rPr>
          <w:kern w:val="1"/>
          <w:lang w:val="el-GR"/>
        </w:rPr>
        <w:t xml:space="preserve">και βαθμολόγηση </w:t>
      </w:r>
      <w:r w:rsidRPr="002956F1">
        <w:rPr>
          <w:kern w:val="1"/>
          <w:lang w:val="el-GR"/>
        </w:rPr>
        <w:t xml:space="preserve">γίνεται σύμφωνα με </w:t>
      </w:r>
      <w:r w:rsidR="006A4135" w:rsidRPr="002956F1">
        <w:rPr>
          <w:kern w:val="1"/>
          <w:lang w:val="el-GR"/>
        </w:rPr>
        <w:t xml:space="preserve">τα σχετικώς προβλεπόμενα στον ν.4412/2016 και </w:t>
      </w:r>
      <w:r w:rsidRPr="002956F1">
        <w:rPr>
          <w:kern w:val="1"/>
          <w:lang w:val="el-GR"/>
        </w:rPr>
        <w:t>τους όρους της παρούσας</w:t>
      </w:r>
      <w:r w:rsidR="006A4135" w:rsidRPr="002956F1">
        <w:rPr>
          <w:kern w:val="1"/>
          <w:lang w:val="el-GR"/>
        </w:rPr>
        <w:t>.</w:t>
      </w:r>
      <w:r w:rsidRPr="002956F1">
        <w:rPr>
          <w:kern w:val="1"/>
          <w:lang w:val="el-GR"/>
        </w:rPr>
        <w:t xml:space="preserve"> </w:t>
      </w:r>
      <w:r w:rsidR="006A4135" w:rsidRPr="002956F1">
        <w:rPr>
          <w:kern w:val="1"/>
          <w:lang w:val="el-GR" w:eastAsia="zh-CN"/>
        </w:rPr>
        <w:t>Η</w:t>
      </w:r>
      <w:r w:rsidR="009E5776" w:rsidRPr="002956F1">
        <w:rPr>
          <w:kern w:val="1"/>
          <w:lang w:val="el-GR" w:eastAsia="zh-CN"/>
        </w:rPr>
        <w:t xml:space="preserve"> διαδικασία αξιολόγησης ολοκληρώνεται με την καταχώριση σε πρακτικό των προσφερόντων</w:t>
      </w:r>
      <w:r w:rsidR="00F649FD" w:rsidRPr="002956F1">
        <w:rPr>
          <w:kern w:val="1"/>
          <w:lang w:val="el-GR" w:eastAsia="zh-CN"/>
        </w:rPr>
        <w:t xml:space="preserve">, </w:t>
      </w:r>
      <w:r w:rsidR="009E5776" w:rsidRPr="002956F1">
        <w:rPr>
          <w:kern w:val="1"/>
          <w:lang w:val="el-GR" w:eastAsia="zh-CN"/>
        </w:rPr>
        <w:t>των αποτελεσμάτων του ελέγχου και της αξιολόγησης των δικαιολογητικών συμμετοχής</w:t>
      </w:r>
      <w:r w:rsidR="006A4135" w:rsidRPr="002956F1">
        <w:rPr>
          <w:kern w:val="1"/>
          <w:lang w:val="el-GR" w:eastAsia="zh-CN"/>
        </w:rPr>
        <w:t>, της βαθμολόγησης των αποδεκτών τεχνικών προσφορών με βάση τα κριτήρια αξιολόγησης των παραγράφων 2.3.1 και 2.3.2 της παρούσας</w:t>
      </w:r>
      <w:r w:rsidR="00946DF6" w:rsidRPr="002956F1">
        <w:rPr>
          <w:kern w:val="1"/>
          <w:lang w:val="el-GR" w:eastAsia="zh-CN"/>
        </w:rPr>
        <w:t>.</w:t>
      </w:r>
    </w:p>
    <w:p w14:paraId="111A7BC9" w14:textId="400B76C8" w:rsidR="006A4135" w:rsidRPr="002956F1" w:rsidRDefault="006A4135" w:rsidP="009E5776">
      <w:pPr>
        <w:suppressAutoHyphens w:val="0"/>
        <w:autoSpaceDE w:val="0"/>
        <w:autoSpaceDN w:val="0"/>
        <w:adjustRightInd w:val="0"/>
        <w:spacing w:after="0"/>
        <w:rPr>
          <w:kern w:val="1"/>
          <w:lang w:val="el-GR" w:eastAsia="zh-CN"/>
        </w:rPr>
      </w:pPr>
    </w:p>
    <w:p w14:paraId="33981CF8" w14:textId="6288BB9A" w:rsidR="006A4135" w:rsidRPr="002956F1" w:rsidRDefault="006A4135" w:rsidP="006A4135">
      <w:pPr>
        <w:suppressAutoHyphens w:val="0"/>
        <w:autoSpaceDE w:val="0"/>
        <w:autoSpaceDN w:val="0"/>
        <w:adjustRightInd w:val="0"/>
        <w:spacing w:after="0"/>
        <w:rPr>
          <w:kern w:val="1"/>
          <w:lang w:val="el-GR" w:eastAsia="zh-CN"/>
        </w:rPr>
      </w:pPr>
      <w:r w:rsidRPr="002956F1">
        <w:rPr>
          <w:kern w:val="1"/>
          <w:lang w:val="el-GR" w:eastAsia="zh-CN"/>
        </w:rPr>
        <w:t xml:space="preserve">Τα αποτελέσματα των εν λόγω σταδίων («Δικαιολογητικά Συμμετοχής» &amp; «Τεχνική Προσφορά» επικυρώνονται με απόφαση του αποφαινόμενου οργάνου της αναθέτουσας αρχής, η οποία κοινοποιείται  στους προσφέροντες, εκτός από όσους αποκλείστηκαν οριστικά δυνάμει της παρ. 1 του άρθρου 72 του ν. 4412/2016, μέσω της λειτουργικότητας της «Επικοινωνίας» του ΕΣΗΔΗΣ. </w:t>
      </w:r>
      <w:r w:rsidR="000B6477" w:rsidRPr="002956F1">
        <w:rPr>
          <w:kern w:val="1"/>
          <w:lang w:val="el-GR" w:eastAsia="zh-CN"/>
        </w:rPr>
        <w:t xml:space="preserve">Κατά της ανωτέρω απόφασης χωρεί προδικαστική προσφυγή ενώπιον της </w:t>
      </w:r>
      <w:r w:rsidR="006F0892" w:rsidRPr="002956F1">
        <w:rPr>
          <w:kern w:val="1"/>
          <w:lang w:val="el-GR" w:eastAsia="zh-CN"/>
        </w:rPr>
        <w:t>Ενιαίας Αρχής Δημοσίων Συμβάσεων (ΕΑΔΗΣΥ) του άρθρου 347 του ν. 4412/2016</w:t>
      </w:r>
      <w:r w:rsidR="000B6477" w:rsidRPr="002956F1">
        <w:rPr>
          <w:kern w:val="1"/>
          <w:lang w:val="el-GR" w:eastAsia="zh-CN"/>
        </w:rPr>
        <w:t xml:space="preserve"> σύμφωνα με όσα προβλέπονται στην παράγραφο 3.4 της παρούσας. Κατά της ανωτέρω απόφασης δεν επιτρέπεται η άσκηση άλλης διοικητικής προσφυγής. </w:t>
      </w:r>
      <w:r w:rsidRPr="002956F1">
        <w:rPr>
          <w:kern w:val="1"/>
          <w:lang w:val="el-GR" w:eastAsia="zh-CN"/>
        </w:rPr>
        <w:t>Μετά από την έκδοση και κοινοποίηση της ανωτέρω απόφασης, οι προσφέροντες λαμβάνουν γνώση των λοιπών συμμετεχόντων στη διαδικασία και των στοιχείων που υποβλήθηκαν από αυτούς.</w:t>
      </w:r>
    </w:p>
    <w:p w14:paraId="21058440" w14:textId="77777777" w:rsidR="006A4135" w:rsidRPr="002956F1" w:rsidRDefault="006A4135" w:rsidP="006A4135">
      <w:pPr>
        <w:suppressAutoHyphens w:val="0"/>
        <w:autoSpaceDE w:val="0"/>
        <w:autoSpaceDN w:val="0"/>
        <w:adjustRightInd w:val="0"/>
        <w:spacing w:after="0"/>
        <w:rPr>
          <w:kern w:val="1"/>
          <w:lang w:val="el-GR" w:eastAsia="zh-CN"/>
        </w:rPr>
      </w:pPr>
    </w:p>
    <w:p w14:paraId="53A788BB" w14:textId="77777777" w:rsidR="002779F0" w:rsidRPr="002956F1" w:rsidRDefault="002779F0" w:rsidP="00BD65F6">
      <w:pPr>
        <w:suppressAutoHyphens w:val="0"/>
        <w:autoSpaceDE w:val="0"/>
        <w:autoSpaceDN w:val="0"/>
        <w:adjustRightInd w:val="0"/>
        <w:spacing w:after="0"/>
        <w:rPr>
          <w:kern w:val="1"/>
          <w:lang w:val="el-GR" w:eastAsia="zh-CN"/>
        </w:rPr>
      </w:pPr>
    </w:p>
    <w:p w14:paraId="5D354A9E" w14:textId="35D3D82F" w:rsidR="00946DF6" w:rsidRPr="002956F1" w:rsidRDefault="006A4135" w:rsidP="00946DF6">
      <w:pPr>
        <w:textAlignment w:val="baseline"/>
        <w:rPr>
          <w:kern w:val="1"/>
          <w:lang w:val="el-GR"/>
        </w:rPr>
      </w:pPr>
      <w:r w:rsidRPr="002956F1">
        <w:rPr>
          <w:rFonts w:cs="Tahoma"/>
          <w:kern w:val="1"/>
          <w:szCs w:val="22"/>
          <w:lang w:val="el-GR"/>
        </w:rPr>
        <w:t xml:space="preserve">γ) </w:t>
      </w:r>
      <w:r w:rsidR="000B6477" w:rsidRPr="002956F1">
        <w:rPr>
          <w:rFonts w:cs="Tahoma"/>
          <w:kern w:val="1"/>
          <w:szCs w:val="22"/>
          <w:lang w:val="el-GR"/>
        </w:rPr>
        <w:t xml:space="preserve">Μετά το πέρας της διαδικασίας της παρ. β’, αποσφραγίζονται και αξιολογούνται οι οικονομικές προσφορές των προσφερόντων, των οποίων τα δικαιολογητικά συμμετοχής και η τεχνική προσφορά κρίθηκαν αποδεκτά και βαθμολογήθηκαν σύμφωνα με τα ανωτέρω. Οι προσφορές καταχωρίζονται σε πρακτικό κατά σειρά κατάταξης, με βάση τη συνολική βαθμολογία τους  και </w:t>
      </w:r>
      <w:r w:rsidR="00946DF6" w:rsidRPr="002956F1">
        <w:rPr>
          <w:kern w:val="1"/>
          <w:lang w:val="el-GR"/>
        </w:rPr>
        <w:t xml:space="preserve"> η Επιτροπή Διαγωνισμού εισηγείται αιτιολογημένα την αποδοχή ή απόρριψή τους, την κατάταξη των προσφορών και την ανάδειξη του προσωρινού αναδόχου. </w:t>
      </w:r>
    </w:p>
    <w:p w14:paraId="607C83AF" w14:textId="77777777" w:rsidR="00AA3518" w:rsidRPr="002956F1" w:rsidRDefault="00AA3518" w:rsidP="00AA3518">
      <w:pPr>
        <w:textAlignment w:val="baseline"/>
        <w:rPr>
          <w:kern w:val="1"/>
          <w:lang w:val="el-GR" w:eastAsia="el-GR"/>
        </w:rPr>
      </w:pPr>
      <w:r w:rsidRPr="002956F1">
        <w:rPr>
          <w:kern w:val="1"/>
          <w:lang w:val="el-GR"/>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2956F1">
        <w:rPr>
          <w:lang w:val="el-GR"/>
        </w:rPr>
        <w:t xml:space="preserve"> </w:t>
      </w:r>
      <w:r w:rsidRPr="002956F1">
        <w:rPr>
          <w:kern w:val="1"/>
          <w:lang w:val="el-GR"/>
        </w:rPr>
        <w:t xml:space="preserve">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 </w:t>
      </w:r>
    </w:p>
    <w:p w14:paraId="59D94ACE" w14:textId="38DC1EBA" w:rsidR="00382C99" w:rsidRPr="002956F1" w:rsidRDefault="00382C99" w:rsidP="00DB41A5">
      <w:pPr>
        <w:textAlignment w:val="baseline"/>
        <w:rPr>
          <w:kern w:val="1"/>
          <w:lang w:val="el-GR" w:eastAsia="el-GR"/>
        </w:rPr>
      </w:pPr>
      <w:r w:rsidRPr="002956F1">
        <w:rPr>
          <w:rFonts w:cs="Tahoma"/>
          <w:kern w:val="1"/>
          <w:szCs w:val="22"/>
          <w:lang w:val="el-GR"/>
        </w:rPr>
        <w:t>Στην περίπτωση ισοδύναμων προφορών, δηλαδή προσφορών με την ίδια συνολική τελική βαθμολογία μεταξύ δύο ή περισσοτέρων προσφερόντων, η ανάθεση γίνεται στην προσφορά με τη μεγαλύτερη βαθμολογία τεχνικής προσφοράς</w:t>
      </w:r>
      <w:r w:rsidR="00E323A6">
        <w:rPr>
          <w:rFonts w:cs="Tahoma"/>
          <w:kern w:val="1"/>
          <w:szCs w:val="22"/>
          <w:lang w:val="el-GR"/>
        </w:rPr>
        <w:t>.</w:t>
      </w:r>
    </w:p>
    <w:p w14:paraId="23D4CD2F" w14:textId="2DE2A402" w:rsidR="00BD3645" w:rsidRPr="002956F1" w:rsidRDefault="00382C99" w:rsidP="00DB41A5">
      <w:pPr>
        <w:textAlignment w:val="baseline"/>
        <w:rPr>
          <w:i/>
          <w:iCs/>
          <w:color w:val="5B9BD5"/>
          <w:kern w:val="1"/>
          <w:lang w:val="el-GR" w:eastAsia="el-GR"/>
        </w:rPr>
      </w:pPr>
      <w:r w:rsidRPr="002956F1">
        <w:rPr>
          <w:rFonts w:cs="Tahoma"/>
          <w:kern w:val="1"/>
          <w:szCs w:val="22"/>
          <w:lang w:val="el-GR"/>
        </w:rPr>
        <w:t>Αν οι ισοδύναμες προσφορές έχουν την ίδια βαθμολογία τεχνικής προσφοράς</w:t>
      </w:r>
      <w:r w:rsidRPr="002956F1">
        <w:rPr>
          <w:rFonts w:cs="Tahoma"/>
          <w:i/>
          <w:color w:val="5B9BD5"/>
          <w:kern w:val="1"/>
          <w:szCs w:val="22"/>
          <w:lang w:val="el-GR" w:eastAsia="el-GR"/>
        </w:rPr>
        <w:t xml:space="preserve"> </w:t>
      </w:r>
      <w:r w:rsidRPr="002956F1">
        <w:rPr>
          <w:rFonts w:cs="Tahoma"/>
          <w:kern w:val="1"/>
          <w:szCs w:val="22"/>
          <w:lang w:val="el-GR"/>
        </w:rPr>
        <w:t>η αναθέτουσα αρχή επιλέγει τον ανάδοχο με κλήρωση μεταξύ των οικονομικών φορέων που υπέβαλαν τις ισοδύναμες προσφορές.</w:t>
      </w:r>
      <w:r w:rsidR="003929DA" w:rsidRPr="002956F1">
        <w:rPr>
          <w:kern w:val="1"/>
          <w:lang w:val="el-GR" w:eastAsia="el-GR"/>
        </w:rPr>
        <w:t xml:space="preserve"> Η κλήρωση γίνεται ενώπιον της Επιτροπής του Διαγωνισμού και παρουσία των οικονομικών φορέων που υπέβαλαν τις ισότιμες προσφορές.  </w:t>
      </w:r>
    </w:p>
    <w:p w14:paraId="365089EB" w14:textId="77777777" w:rsidR="003B13E4" w:rsidRPr="002956F1" w:rsidRDefault="003B13E4" w:rsidP="003B13E4">
      <w:pPr>
        <w:textAlignment w:val="baseline"/>
        <w:rPr>
          <w:rFonts w:cs="Tahoma"/>
          <w:color w:val="000000"/>
          <w:szCs w:val="22"/>
          <w:shd w:val="clear" w:color="auto" w:fill="FFFFFF"/>
          <w:lang w:val="el-GR"/>
        </w:rPr>
      </w:pPr>
      <w:r w:rsidRPr="002956F1">
        <w:rPr>
          <w:rFonts w:cs="Tahoma"/>
          <w:color w:val="000000"/>
          <w:szCs w:val="22"/>
          <w:shd w:val="clear" w:color="auto" w:fill="FFFFFF"/>
          <w:lang w:val="el-GR"/>
        </w:rPr>
        <w:t>Μετά από την ολοκλήρωση της διαδικασίας της παρ. γ’, η  αναθέτουσα αρχή, εφόσον εγκρίνει το πρακτικό κατάταξης προσφορών με απόφαση του αποφαινόμενου οργάνου, προσκαλεί εγγράφως μέσω της λειτουργικότητας της «Επικοινωνίας» του ηλεκτρονικού διαγωνισμού στο ΕΣΗΔΗΣ, τον προσφέροντα του οποίου η προσφορά είναι πρώτη σε κατάταξη, και στον οποίο πρόκειται να γίνει η κατακύρωση («προσωρινό ανάδοχο»), να υποβάλει τα δικαιολογητικά κατακύρωσης, σύμφωνα με τα οριζόμενα στο άρθρο 103 του ν.4412/2016 και την παράγραφο 3.2 της παρούσας, περί πρόσκλησης για υποβολή δικαιολογητικών. Η απόφαση έγκρισης του πρακτικού κατάταξης προσφορών δεν κοινοποιείται στους προσφέροντες και ενσωματώνεται στην απόφαση κατακύρωσης.</w:t>
      </w:r>
    </w:p>
    <w:p w14:paraId="25908960" w14:textId="73B9E445" w:rsidR="00382C99" w:rsidRPr="002956F1" w:rsidRDefault="00382C99" w:rsidP="000B6477">
      <w:pPr>
        <w:textAlignment w:val="baseline"/>
        <w:rPr>
          <w:iCs/>
          <w:kern w:val="1"/>
          <w:lang w:val="el-GR"/>
        </w:rPr>
      </w:pPr>
      <w:r w:rsidRPr="002956F1">
        <w:rPr>
          <w:rFonts w:cs="Tahoma"/>
          <w:color w:val="000000"/>
          <w:szCs w:val="22"/>
          <w:shd w:val="clear" w:color="auto" w:fill="FFFFFF"/>
          <w:lang w:val="el-GR"/>
        </w:rPr>
        <w:lastRenderedPageBreak/>
        <w:t xml:space="preserve">Σε κάθε περίπτωση, όταν εξ αρχής έχει υποβληθεί μία προσφορά, τα αποτελέσματα όλων των σταδίων της διαδικασίας ανάθεσης, ήτοι Δικαιολογητικών Συμμετοχής, Τεχνικής Προσφοράς και Οικονομικής Προσφοράς, επικυρώνονται με την απόφαση κατακύρωσης του άρθρου 105 του ν. 4412/2016, σύμφωνα με την παράγραφο 3.3 της παρούσας, που εκδίδεται μετά το πέρας και του τελευταίου σταδίου της διαδικασίας. Κατά της ανωτέρω απόφασης χωρεί προδικαστική προσφυγή ενώπιον της </w:t>
      </w:r>
      <w:r w:rsidR="006F0892" w:rsidRPr="002956F1">
        <w:rPr>
          <w:rFonts w:cs="Tahoma"/>
          <w:color w:val="000000"/>
          <w:szCs w:val="22"/>
          <w:shd w:val="clear" w:color="auto" w:fill="FFFFFF"/>
          <w:lang w:val="el-GR"/>
        </w:rPr>
        <w:t>Ενιαίας Αρχής Δημοσίων Συμβάσεων (ΕΑΔΗΣΥ) του άρθρου 347 του ν. 4412/2016</w:t>
      </w:r>
      <w:r w:rsidRPr="002956F1">
        <w:rPr>
          <w:rFonts w:cs="Tahoma"/>
          <w:color w:val="000000"/>
          <w:szCs w:val="22"/>
          <w:shd w:val="clear" w:color="auto" w:fill="FFFFFF"/>
          <w:lang w:val="el-GR"/>
        </w:rPr>
        <w:t xml:space="preserve"> σύμφωνα με όσα προβλέπονται στην παράγραφο 3.4 της παρούσας</w:t>
      </w:r>
      <w:r w:rsidR="003B13E4" w:rsidRPr="002956F1">
        <w:rPr>
          <w:rFonts w:cs="Tahoma"/>
          <w:color w:val="000000"/>
          <w:szCs w:val="22"/>
          <w:shd w:val="clear" w:color="auto" w:fill="FFFFFF"/>
          <w:lang w:val="el-GR"/>
        </w:rPr>
        <w:t xml:space="preserve">. </w:t>
      </w:r>
      <w:r w:rsidR="003B13E4" w:rsidRPr="002956F1">
        <w:rPr>
          <w:iCs/>
          <w:kern w:val="1"/>
          <w:lang w:val="el-GR"/>
        </w:rPr>
        <w:t>Κ</w:t>
      </w:r>
      <w:r w:rsidR="000B6477" w:rsidRPr="002956F1">
        <w:rPr>
          <w:iCs/>
          <w:kern w:val="1"/>
          <w:lang w:val="el-GR"/>
        </w:rPr>
        <w:t>ατά της ανωτέρω απόφασης δεν επιτρέπεται η άσκηση άλλης διοικητικής προσφυγής.</w:t>
      </w:r>
    </w:p>
    <w:p w14:paraId="1054895F"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709"/>
        <w:rPr>
          <w:lang w:val="el-GR"/>
        </w:rPr>
      </w:pPr>
      <w:bookmarkStart w:id="262" w:name="_Toc77607443"/>
      <w:bookmarkStart w:id="263" w:name="_Toc77679420"/>
      <w:bookmarkStart w:id="264" w:name="_Toc77680357"/>
      <w:bookmarkStart w:id="265" w:name="_Toc77680942"/>
      <w:bookmarkStart w:id="266" w:name="_Toc77681327"/>
      <w:bookmarkStart w:id="267" w:name="_Toc77951929"/>
      <w:bookmarkStart w:id="268" w:name="_Toc77952173"/>
      <w:bookmarkStart w:id="269" w:name="_Toc78210768"/>
      <w:bookmarkStart w:id="270" w:name="_Toc78273456"/>
      <w:bookmarkStart w:id="271" w:name="_Toc77607444"/>
      <w:bookmarkStart w:id="272" w:name="_Toc77679421"/>
      <w:bookmarkStart w:id="273" w:name="_Toc77680358"/>
      <w:bookmarkStart w:id="274" w:name="_Toc77680943"/>
      <w:bookmarkStart w:id="275" w:name="_Toc77681328"/>
      <w:bookmarkStart w:id="276" w:name="_Toc77951930"/>
      <w:bookmarkStart w:id="277" w:name="_Toc77952174"/>
      <w:bookmarkStart w:id="278" w:name="_Toc78210769"/>
      <w:bookmarkStart w:id="279" w:name="_Toc78273457"/>
      <w:bookmarkStart w:id="280" w:name="_Toc77607447"/>
      <w:bookmarkStart w:id="281" w:name="_Toc77679424"/>
      <w:bookmarkStart w:id="282" w:name="_Toc77680361"/>
      <w:bookmarkStart w:id="283" w:name="_Toc77680946"/>
      <w:bookmarkStart w:id="284" w:name="_Toc77681331"/>
      <w:bookmarkStart w:id="285" w:name="_Toc77951933"/>
      <w:bookmarkStart w:id="286" w:name="_Toc77952177"/>
      <w:bookmarkStart w:id="287" w:name="_Toc78210772"/>
      <w:bookmarkStart w:id="288" w:name="_Toc78273460"/>
      <w:bookmarkStart w:id="289" w:name="_Toc77607450"/>
      <w:bookmarkStart w:id="290" w:name="_Toc77679427"/>
      <w:bookmarkStart w:id="291" w:name="_Toc77680364"/>
      <w:bookmarkStart w:id="292" w:name="_Toc77680949"/>
      <w:bookmarkStart w:id="293" w:name="_Toc77681334"/>
      <w:bookmarkStart w:id="294" w:name="_Toc77951936"/>
      <w:bookmarkStart w:id="295" w:name="_Toc77952180"/>
      <w:bookmarkStart w:id="296" w:name="_Toc78210775"/>
      <w:bookmarkStart w:id="297" w:name="_Toc78273463"/>
      <w:bookmarkStart w:id="298" w:name="_Toc77607452"/>
      <w:bookmarkStart w:id="299" w:name="_Toc77679429"/>
      <w:bookmarkStart w:id="300" w:name="_Toc77680366"/>
      <w:bookmarkStart w:id="301" w:name="_Toc77680951"/>
      <w:bookmarkStart w:id="302" w:name="_Toc77681336"/>
      <w:bookmarkStart w:id="303" w:name="_Toc77951938"/>
      <w:bookmarkStart w:id="304" w:name="_Toc77952182"/>
      <w:bookmarkStart w:id="305" w:name="_Toc78210777"/>
      <w:bookmarkStart w:id="306" w:name="_Toc78273465"/>
      <w:bookmarkStart w:id="307" w:name="_Toc77607453"/>
      <w:bookmarkStart w:id="308" w:name="_Toc77679430"/>
      <w:bookmarkStart w:id="309" w:name="_Toc77680367"/>
      <w:bookmarkStart w:id="310" w:name="_Toc77680952"/>
      <w:bookmarkStart w:id="311" w:name="_Toc77681337"/>
      <w:bookmarkStart w:id="312" w:name="_Toc77951939"/>
      <w:bookmarkStart w:id="313" w:name="_Toc77952183"/>
      <w:bookmarkStart w:id="314" w:name="_Toc78210778"/>
      <w:bookmarkStart w:id="315" w:name="_Toc78273466"/>
      <w:bookmarkStart w:id="316" w:name="_Toc77607454"/>
      <w:bookmarkStart w:id="317" w:name="_Toc77679431"/>
      <w:bookmarkStart w:id="318" w:name="_Toc77680368"/>
      <w:bookmarkStart w:id="319" w:name="_Toc77680953"/>
      <w:bookmarkStart w:id="320" w:name="_Toc77681338"/>
      <w:bookmarkStart w:id="321" w:name="_Toc77951940"/>
      <w:bookmarkStart w:id="322" w:name="_Toc77952184"/>
      <w:bookmarkStart w:id="323" w:name="_Toc78210779"/>
      <w:bookmarkStart w:id="324" w:name="_Toc78273467"/>
      <w:bookmarkStart w:id="325" w:name="_Toc77607455"/>
      <w:bookmarkStart w:id="326" w:name="_Toc77679432"/>
      <w:bookmarkStart w:id="327" w:name="_Toc77680369"/>
      <w:bookmarkStart w:id="328" w:name="_Toc77680954"/>
      <w:bookmarkStart w:id="329" w:name="_Toc77681339"/>
      <w:bookmarkStart w:id="330" w:name="_Toc77951941"/>
      <w:bookmarkStart w:id="331" w:name="_Toc77952185"/>
      <w:bookmarkStart w:id="332" w:name="_Toc78210780"/>
      <w:bookmarkStart w:id="333" w:name="_Toc78273468"/>
      <w:bookmarkStart w:id="334" w:name="_Toc77607457"/>
      <w:bookmarkStart w:id="335" w:name="_Toc77679434"/>
      <w:bookmarkStart w:id="336" w:name="_Toc77680371"/>
      <w:bookmarkStart w:id="337" w:name="_Toc77680956"/>
      <w:bookmarkStart w:id="338" w:name="_Toc77681341"/>
      <w:bookmarkStart w:id="339" w:name="_Toc77951943"/>
      <w:bookmarkStart w:id="340" w:name="_Toc77952187"/>
      <w:bookmarkStart w:id="341" w:name="_Toc78210782"/>
      <w:bookmarkStart w:id="342" w:name="_Toc78273470"/>
      <w:bookmarkStart w:id="343" w:name="_Toc77607458"/>
      <w:bookmarkStart w:id="344" w:name="_Toc77679435"/>
      <w:bookmarkStart w:id="345" w:name="_Toc77680372"/>
      <w:bookmarkStart w:id="346" w:name="_Toc77680957"/>
      <w:bookmarkStart w:id="347" w:name="_Toc77681342"/>
      <w:bookmarkStart w:id="348" w:name="_Toc77951944"/>
      <w:bookmarkStart w:id="349" w:name="_Toc77952188"/>
      <w:bookmarkStart w:id="350" w:name="_Toc78210783"/>
      <w:bookmarkStart w:id="351" w:name="_Toc78273471"/>
      <w:bookmarkStart w:id="352" w:name="_Toc136940907"/>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r w:rsidRPr="002956F1">
        <w:rPr>
          <w:lang w:val="el-GR"/>
        </w:rPr>
        <w:t>Πρόσκληση υποβολής δικαιολογητικών προσωρινού αναδόχου - Δικαιολογητικά προσωρινού αναδόχου</w:t>
      </w:r>
      <w:bookmarkEnd w:id="352"/>
    </w:p>
    <w:p w14:paraId="1626BDC2" w14:textId="77777777" w:rsidR="003929DA" w:rsidRPr="002956F1" w:rsidRDefault="003929DA" w:rsidP="001C4D31">
      <w:pPr>
        <w:rPr>
          <w:lang w:val="el-GR"/>
        </w:rPr>
      </w:pPr>
      <w:r w:rsidRPr="002956F1">
        <w:rPr>
          <w:lang w:val="el-GR"/>
        </w:rPr>
        <w:t xml:space="preserve">Μετά την αξιολόγηση των προσφορών, η αναθέτουσα αρχή αποστέλλει </w:t>
      </w:r>
      <w:r w:rsidR="00D85700" w:rsidRPr="002956F1">
        <w:rPr>
          <w:lang w:val="el-GR"/>
        </w:rPr>
        <w:t xml:space="preserve">σχετική ηλεκτρονική  πρόσκληση στον προσφέροντα, στον οποίο πρόκειται να γίνει η κατακύρωση («προσωρινό ανάδοχο»), μέσω της λειτουργικότητας της «Επικοινωνίας» του ηλεκτρονικού διαγωνισμού στο ΕΣΗΔΗΣ, </w:t>
      </w:r>
      <w:r w:rsidRPr="002956F1">
        <w:rPr>
          <w:lang w:val="el-GR"/>
        </w:rPr>
        <w:t>και τον καλεί να υποβάλει εν</w:t>
      </w:r>
      <w:r w:rsidR="008606B8" w:rsidRPr="002956F1">
        <w:rPr>
          <w:lang w:val="el-GR"/>
        </w:rPr>
        <w:t>τός προθεσμίας δέκα (10) ημερών</w:t>
      </w:r>
      <w:r w:rsidRPr="002956F1">
        <w:rPr>
          <w:lang w:val="el-GR"/>
        </w:rPr>
        <w:t xml:space="preserve"> από την κοινοποίηση της σχετικής  έγγραφης ειδοποίησης 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r w:rsidR="001C4D31" w:rsidRPr="002956F1">
        <w:rPr>
          <w:lang w:val="el-GR"/>
        </w:rPr>
        <w:t xml:space="preserve"> </w:t>
      </w:r>
    </w:p>
    <w:p w14:paraId="674A7073" w14:textId="77777777" w:rsidR="00F816F3" w:rsidRPr="002956F1" w:rsidRDefault="00F816F3" w:rsidP="007E103E">
      <w:pPr>
        <w:rPr>
          <w:color w:val="000000"/>
          <w:lang w:val="el-GR"/>
        </w:rPr>
      </w:pPr>
      <w:r w:rsidRPr="002956F1">
        <w:rPr>
          <w:color w:val="000000"/>
          <w:lang w:val="el-GR"/>
        </w:rPr>
        <w:t>Ειδικότερα, το σύνολο των στοιχείων και δικαιολογητικών της ως άνω παραγράφου αποστέλλονται από αυτόν σε μορφή ηλεκτρονικών αρχείων με μορφότυπο PDF, σύμφωνα με τα ειδικώς οριζόμενα στην παράγραφο 2.</w:t>
      </w:r>
      <w:r w:rsidR="00C7180B" w:rsidRPr="002956F1">
        <w:rPr>
          <w:color w:val="000000"/>
          <w:lang w:val="el-GR"/>
        </w:rPr>
        <w:t>4.2</w:t>
      </w:r>
      <w:r w:rsidRPr="002956F1">
        <w:rPr>
          <w:color w:val="000000"/>
          <w:lang w:val="el-GR"/>
        </w:rPr>
        <w:t>.5 της παρούσας.</w:t>
      </w:r>
    </w:p>
    <w:p w14:paraId="2DC8D5BA" w14:textId="77777777" w:rsidR="007E103E" w:rsidRPr="002956F1" w:rsidRDefault="00CF2409" w:rsidP="006F79E0">
      <w:pPr>
        <w:rPr>
          <w:strike/>
          <w:lang w:val="el-GR"/>
        </w:rPr>
      </w:pPr>
      <w:r w:rsidRPr="002956F1">
        <w:rPr>
          <w:lang w:val="el-GR"/>
        </w:rPr>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00D12E38" w:rsidRPr="002956F1">
        <w:rPr>
          <w:color w:val="000000"/>
          <w:lang w:val="el-GR"/>
        </w:rPr>
        <w:t xml:space="preserve">, σύμφωνα με τα προβλεπόμενα στις διατάξεις της </w:t>
      </w:r>
      <w:r w:rsidR="00F816F3" w:rsidRPr="002956F1">
        <w:rPr>
          <w:color w:val="000000"/>
          <w:lang w:val="el-GR"/>
        </w:rPr>
        <w:t xml:space="preserve">ως άνω </w:t>
      </w:r>
      <w:r w:rsidR="00D12E38" w:rsidRPr="002956F1">
        <w:rPr>
          <w:color w:val="000000"/>
          <w:lang w:val="el-GR"/>
        </w:rPr>
        <w:t>παραγράφου 2.4.2.5</w:t>
      </w:r>
      <w:r w:rsidR="00D12E38" w:rsidRPr="002956F1">
        <w:rPr>
          <w:lang w:val="el-GR"/>
        </w:rPr>
        <w:t xml:space="preserve">. </w:t>
      </w:r>
    </w:p>
    <w:p w14:paraId="0CBC1445" w14:textId="77777777" w:rsidR="003929DA" w:rsidRPr="002956F1" w:rsidRDefault="003929DA">
      <w:pPr>
        <w:rPr>
          <w:lang w:val="el-GR"/>
        </w:rPr>
      </w:pPr>
      <w:r w:rsidRPr="002956F1">
        <w:rPr>
          <w:lang w:val="el-GR"/>
        </w:rP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14:paraId="26624A6C" w14:textId="77777777" w:rsidR="003929DA" w:rsidRPr="002956F1" w:rsidRDefault="001C4D31">
      <w:pPr>
        <w:rPr>
          <w:lang w:val="el-GR"/>
        </w:rPr>
      </w:pPr>
      <w:r w:rsidRPr="002956F1">
        <w:rPr>
          <w:lang w:val="el-GR"/>
        </w:rPr>
        <w:t>Ο προσωρινός ανάδοχος δύναται να υποβάλει αίτημα,</w:t>
      </w:r>
      <w:r w:rsidR="001B44A3" w:rsidRPr="002956F1">
        <w:rPr>
          <w:lang w:val="el-GR"/>
        </w:rPr>
        <w:t xml:space="preserve"> μέσω της λειτουργικότητας της «Επικοινωνίας» του ηλεκτρονικού διαγωνισμού στο ΕΣΗΔΗΣ,</w:t>
      </w:r>
      <w:r w:rsidRPr="002956F1">
        <w:rPr>
          <w:lang w:val="el-GR"/>
        </w:rPr>
        <w:t xml:space="preserve">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w:t>
      </w:r>
      <w:r w:rsidR="007C1146" w:rsidRPr="002956F1">
        <w:rPr>
          <w:lang w:val="el-GR"/>
        </w:rPr>
        <w:t xml:space="preserve">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w:t>
      </w:r>
      <w:r w:rsidR="00FF640E" w:rsidRPr="002956F1">
        <w:rPr>
          <w:lang w:val="el-GR"/>
        </w:rPr>
        <w:t>,</w:t>
      </w:r>
      <w:r w:rsidR="007C1146" w:rsidRPr="002956F1">
        <w:rPr>
          <w:lang w:val="el-GR"/>
        </w:rPr>
        <w:t xml:space="preserve"> </w:t>
      </w:r>
      <w:r w:rsidR="001B44A3" w:rsidRPr="002956F1">
        <w:rPr>
          <w:lang w:val="el-GR"/>
        </w:rPr>
        <w:t>κατά την έννοια του άρθρου 102</w:t>
      </w:r>
      <w:r w:rsidR="00FF640E" w:rsidRPr="002956F1">
        <w:rPr>
          <w:lang w:val="el-GR"/>
        </w:rPr>
        <w:t xml:space="preserve"> του ν. 4412/2016</w:t>
      </w:r>
      <w:r w:rsidR="001B44A3" w:rsidRPr="002956F1">
        <w:rPr>
          <w:lang w:val="el-GR"/>
        </w:rPr>
        <w:t>, ως ανωτέρω προβλέπετα</w:t>
      </w:r>
      <w:r w:rsidR="00CC135C" w:rsidRPr="002956F1">
        <w:rPr>
          <w:lang w:val="el-GR"/>
        </w:rPr>
        <w:t>ι</w:t>
      </w:r>
      <w:r w:rsidR="001B44A3" w:rsidRPr="002956F1">
        <w:rPr>
          <w:lang w:val="el-GR"/>
        </w:rPr>
        <w:t xml:space="preserve">. </w:t>
      </w:r>
      <w:r w:rsidR="003929DA" w:rsidRPr="002956F1">
        <w:rPr>
          <w:lang w:val="el-GR"/>
        </w:rPr>
        <w:t>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14:paraId="23CDE348" w14:textId="77777777" w:rsidR="003929DA" w:rsidRPr="002956F1" w:rsidRDefault="003929DA">
      <w:pPr>
        <w:rPr>
          <w:lang w:val="el-GR"/>
        </w:rPr>
      </w:pPr>
      <w:r w:rsidRPr="002956F1">
        <w:rPr>
          <w:lang w:val="el-GR"/>
        </w:rPr>
        <w:t xml:space="preserve">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w:t>
      </w:r>
      <w:r w:rsidRPr="002956F1">
        <w:rPr>
          <w:lang w:val="el-GR"/>
        </w:rPr>
        <w:lastRenderedPageBreak/>
        <w:t>επόμενη πλέον συμφέρουσα από οικονομική άποψη προσφορά, τηρουμένης της ανωτέρω διαδικασίας, εάν:</w:t>
      </w:r>
    </w:p>
    <w:p w14:paraId="2C951707" w14:textId="77777777" w:rsidR="003929DA" w:rsidRPr="002956F1" w:rsidRDefault="003929DA">
      <w:pPr>
        <w:rPr>
          <w:lang w:val="el-GR"/>
        </w:rPr>
      </w:pPr>
      <w:r w:rsidRPr="002956F1">
        <w:rPr>
          <w:lang w:val="el-GR"/>
        </w:rPr>
        <w:t xml:space="preserve">i) κατά τον έλεγχο των παραπάνω δικαιολογητικών διαπιστωθεί ότι τα στοιχεία που δηλώθηκαν με  το Ευρωπαϊκό Ενιαίο Έγγραφο Σύμβασης </w:t>
      </w:r>
      <w:r w:rsidR="009C16C5" w:rsidRPr="002956F1">
        <w:rPr>
          <w:lang w:val="el-GR"/>
        </w:rPr>
        <w:t xml:space="preserve">(ΕΕΕΣ) </w:t>
      </w:r>
      <w:r w:rsidRPr="002956F1">
        <w:rPr>
          <w:lang w:val="el-GR"/>
        </w:rPr>
        <w:t xml:space="preserve"> είναι εκ προθέσεως απατηλά, ή έχουν υποβληθεί πλαστά αποδεικτικά στοιχεία , ή </w:t>
      </w:r>
    </w:p>
    <w:p w14:paraId="6EA12129" w14:textId="77777777" w:rsidR="003929DA" w:rsidRPr="002956F1" w:rsidRDefault="003929DA">
      <w:pPr>
        <w:rPr>
          <w:lang w:val="el-GR"/>
        </w:rPr>
      </w:pPr>
      <w:r w:rsidRPr="002956F1">
        <w:rPr>
          <w:lang w:val="el-GR"/>
        </w:rPr>
        <w:t>ii)  δεν υποβληθούν στο προκαθορισμένο χρονικό διάστημα τα απαιτούμενα πρωτότυπα ή αντίγραφα των παραπάνω δικαιολογητικών</w:t>
      </w:r>
      <w:r w:rsidR="009C16C5" w:rsidRPr="002956F1">
        <w:rPr>
          <w:lang w:val="el-GR"/>
        </w:rPr>
        <w:t>,</w:t>
      </w:r>
      <w:r w:rsidRPr="002956F1">
        <w:rPr>
          <w:lang w:val="el-GR"/>
        </w:rPr>
        <w:t xml:space="preserve"> ή </w:t>
      </w:r>
    </w:p>
    <w:p w14:paraId="368215E2" w14:textId="77777777" w:rsidR="003929DA" w:rsidRPr="002956F1" w:rsidRDefault="003929DA">
      <w:pPr>
        <w:rPr>
          <w:lang w:val="el-GR"/>
        </w:rPr>
      </w:pPr>
      <w:r w:rsidRPr="002956F1">
        <w:rPr>
          <w:lang w:val="el-GR"/>
        </w:rPr>
        <w:t xml:space="preserve">iii) από τα δικαιολογητικά που προσκομίσθηκαν νομίμως και εμπροθέσμως, δεν </w:t>
      </w:r>
      <w:r w:rsidR="007C1146" w:rsidRPr="002956F1">
        <w:rPr>
          <w:lang w:val="el-GR"/>
        </w:rPr>
        <w:t xml:space="preserve">αποδεικνύεται η μη συνδρομή των λόγων αποκλεισμού </w:t>
      </w:r>
      <w:r w:rsidRPr="002956F1">
        <w:rPr>
          <w:lang w:val="el-GR"/>
        </w:rPr>
        <w:t xml:space="preserve">σύμφωνα με </w:t>
      </w:r>
      <w:r w:rsidR="000C4BEA" w:rsidRPr="002956F1">
        <w:rPr>
          <w:lang w:val="el-GR"/>
        </w:rPr>
        <w:t>την παράγραφο</w:t>
      </w:r>
      <w:r w:rsidRPr="002956F1">
        <w:rPr>
          <w:lang w:val="el-GR"/>
        </w:rPr>
        <w:t xml:space="preserve"> 2.2.3 (λόγοι αποκλεισμού) </w:t>
      </w:r>
      <w:r w:rsidR="007C1146" w:rsidRPr="002956F1">
        <w:rPr>
          <w:lang w:val="el-GR"/>
        </w:rPr>
        <w:t xml:space="preserve">ή η πλήρωση μιας ή περισσοτέρων από τις απαιτήσεις των κριτηρίων ποιοτικής επιλογής σύμφωνα με </w:t>
      </w:r>
      <w:r w:rsidR="000C4BEA" w:rsidRPr="002956F1">
        <w:rPr>
          <w:lang w:val="el-GR"/>
        </w:rPr>
        <w:t>τις παραγράφους</w:t>
      </w:r>
      <w:r w:rsidR="007C1146" w:rsidRPr="002956F1">
        <w:rPr>
          <w:lang w:val="el-GR"/>
        </w:rPr>
        <w:t xml:space="preserve"> </w:t>
      </w:r>
      <w:r w:rsidRPr="002956F1">
        <w:rPr>
          <w:lang w:val="el-GR"/>
        </w:rPr>
        <w:t>2.2.4 έως 2.2.8 (κριτήρια ποιοτικής επιλογής) της παρούσας</w:t>
      </w:r>
      <w:r w:rsidR="00491658" w:rsidRPr="002956F1">
        <w:rPr>
          <w:lang w:val="el-GR"/>
        </w:rPr>
        <w:t>.</w:t>
      </w:r>
      <w:r w:rsidRPr="002956F1">
        <w:rPr>
          <w:lang w:val="el-GR"/>
        </w:rPr>
        <w:t xml:space="preserve"> </w:t>
      </w:r>
    </w:p>
    <w:p w14:paraId="378E5FD6" w14:textId="77777777" w:rsidR="001B44A3" w:rsidRPr="002956F1" w:rsidRDefault="001B44A3" w:rsidP="001B44A3">
      <w:pPr>
        <w:rPr>
          <w:lang w:val="el-GR"/>
        </w:rPr>
      </w:pPr>
      <w:r w:rsidRPr="002956F1">
        <w:rPr>
          <w:lang w:val="el-GR"/>
        </w:rPr>
        <w:t xml:space="preserve">Σε περίπτωση έγκαιρης και προσήκουσας ενημέρωσης της </w:t>
      </w:r>
      <w:r w:rsidR="007515FD" w:rsidRPr="002956F1">
        <w:rPr>
          <w:lang w:val="el-GR"/>
        </w:rPr>
        <w:t>α</w:t>
      </w:r>
      <w:r w:rsidRPr="002956F1">
        <w:rPr>
          <w:lang w:val="el-GR"/>
        </w:rPr>
        <w:t xml:space="preserve">ναθέτουσας </w:t>
      </w:r>
      <w:r w:rsidR="007515FD" w:rsidRPr="002956F1">
        <w:rPr>
          <w:lang w:val="el-GR"/>
        </w:rPr>
        <w:t>α</w:t>
      </w:r>
      <w:r w:rsidRPr="002956F1">
        <w:rPr>
          <w:lang w:val="el-GR"/>
        </w:rPr>
        <w:t>ρχής για μεταβολές στις προϋποθέσεις, τις οποίες ο προσωρινός ανάδοχος είχε δηλώσει με</w:t>
      </w:r>
      <w:r w:rsidRPr="002956F1">
        <w:rPr>
          <w:i/>
          <w:color w:val="5B9BD5"/>
          <w:lang w:val="el-GR" w:eastAsia="el-GR"/>
        </w:rPr>
        <w:t xml:space="preserve"> </w:t>
      </w:r>
      <w:r w:rsidRPr="002956F1">
        <w:rPr>
          <w:lang w:val="el-GR"/>
        </w:rPr>
        <w:t xml:space="preserve">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 </w:t>
      </w:r>
    </w:p>
    <w:p w14:paraId="6BFF5B53" w14:textId="77777777" w:rsidR="003929DA" w:rsidRPr="002956F1" w:rsidRDefault="003929DA">
      <w:pPr>
        <w:rPr>
          <w:lang w:val="el-GR"/>
        </w:rPr>
      </w:pPr>
      <w:r w:rsidRPr="002956F1">
        <w:rPr>
          <w:lang w:val="el-GR"/>
        </w:rPr>
        <w:t xml:space="preserve">Αν κανένας από τους προσφέροντες δεν υποβάλλει αληθή ή ακριβή δήλωση </w:t>
      </w:r>
      <w:r w:rsidRPr="002956F1">
        <w:rPr>
          <w:b/>
          <w:lang w:val="el-GR"/>
        </w:rPr>
        <w:t>ή</w:t>
      </w:r>
      <w:r w:rsidRPr="002956F1">
        <w:rPr>
          <w:lang w:val="el-GR"/>
        </w:rPr>
        <w:t xml:space="preserve"> δεν προσκομίσει ένα ή περισσότερα από τα απαιτούμενα έγγραφα και δικαιολογητικά </w:t>
      </w:r>
      <w:r w:rsidRPr="002956F1">
        <w:rPr>
          <w:b/>
          <w:lang w:val="el-GR"/>
        </w:rPr>
        <w:t>ή</w:t>
      </w:r>
      <w:r w:rsidRPr="002956F1">
        <w:rPr>
          <w:lang w:val="el-GR"/>
        </w:rPr>
        <w:t xml:space="preserve"> δεν αποδείξει ότι</w:t>
      </w:r>
      <w:r w:rsidR="006F79E0" w:rsidRPr="002956F1">
        <w:rPr>
          <w:lang w:val="el-GR"/>
        </w:rPr>
        <w:t>:</w:t>
      </w:r>
      <w:r w:rsidRPr="002956F1">
        <w:rPr>
          <w:lang w:val="el-GR"/>
        </w:rPr>
        <w:t xml:space="preserve">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14:paraId="3E5F5D0A" w14:textId="77777777" w:rsidR="00EC250B" w:rsidRPr="002956F1" w:rsidRDefault="003929DA" w:rsidP="003B264E">
      <w:pPr>
        <w:rPr>
          <w:lang w:val="el-GR"/>
        </w:rPr>
      </w:pPr>
      <w:r w:rsidRPr="002956F1">
        <w:rPr>
          <w:lang w:val="el-GR"/>
        </w:rP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w:t>
      </w:r>
      <w:r w:rsidR="003B264E" w:rsidRPr="002956F1">
        <w:rPr>
          <w:lang w:val="el-GR"/>
        </w:rPr>
        <w:t xml:space="preserve">(παράγραφος 3.1.2.1.) </w:t>
      </w:r>
      <w:r w:rsidR="001B44A3" w:rsidRPr="002956F1">
        <w:rPr>
          <w:lang w:val="el-GR"/>
        </w:rPr>
        <w:t>και τη διαβίβασ</w:t>
      </w:r>
      <w:r w:rsidR="001F1DCF" w:rsidRPr="002956F1">
        <w:rPr>
          <w:lang w:val="el-GR"/>
        </w:rPr>
        <w:t xml:space="preserve">ή του </w:t>
      </w:r>
      <w:r w:rsidRPr="002956F1">
        <w:rPr>
          <w:lang w:val="el-GR"/>
        </w:rPr>
        <w:t xml:space="preserve">στο αποφαινόμενο όργανο της αναθέτουσας αρχής για τη λήψη απόφασης είτε για την κατακύρωση της σύμβασης είτε για τη ματαίωση της διαδικασίας. </w:t>
      </w:r>
    </w:p>
    <w:p w14:paraId="6B811309"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53" w:name="_Toc77607461"/>
      <w:bookmarkStart w:id="354" w:name="_Toc77679438"/>
      <w:bookmarkStart w:id="355" w:name="_Toc77680375"/>
      <w:bookmarkStart w:id="356" w:name="_Toc77680960"/>
      <w:bookmarkStart w:id="357" w:name="_Toc77681345"/>
      <w:bookmarkStart w:id="358" w:name="_Toc77951947"/>
      <w:bookmarkStart w:id="359" w:name="_Toc77952191"/>
      <w:bookmarkStart w:id="360" w:name="_Toc78210786"/>
      <w:bookmarkStart w:id="361" w:name="_Toc78273474"/>
      <w:bookmarkStart w:id="362" w:name="_Toc136940908"/>
      <w:bookmarkEnd w:id="353"/>
      <w:bookmarkEnd w:id="354"/>
      <w:bookmarkEnd w:id="355"/>
      <w:bookmarkEnd w:id="356"/>
      <w:bookmarkEnd w:id="357"/>
      <w:bookmarkEnd w:id="358"/>
      <w:bookmarkEnd w:id="359"/>
      <w:bookmarkEnd w:id="360"/>
      <w:bookmarkEnd w:id="361"/>
      <w:r w:rsidRPr="002956F1">
        <w:rPr>
          <w:lang w:val="el-GR"/>
        </w:rPr>
        <w:t>Κατακύρωση - σύναψη σύμβασης</w:t>
      </w:r>
      <w:bookmarkEnd w:id="362"/>
      <w:r w:rsidRPr="002956F1">
        <w:rPr>
          <w:lang w:val="el-GR"/>
        </w:rPr>
        <w:t xml:space="preserve"> </w:t>
      </w:r>
    </w:p>
    <w:p w14:paraId="6D49BD66" w14:textId="0EC31E67" w:rsidR="006A42C7" w:rsidRPr="002956F1" w:rsidRDefault="006A42C7" w:rsidP="006A42C7">
      <w:pPr>
        <w:rPr>
          <w:lang w:val="el-GR"/>
        </w:rPr>
      </w:pPr>
      <w:r w:rsidRPr="002956F1">
        <w:rPr>
          <w:b/>
          <w:lang w:val="el-GR"/>
        </w:rPr>
        <w:t>3.3.</w:t>
      </w:r>
      <w:r w:rsidR="003B264E" w:rsidRPr="002956F1">
        <w:rPr>
          <w:b/>
          <w:lang w:val="el-GR"/>
        </w:rPr>
        <w:t>1</w:t>
      </w:r>
      <w:r w:rsidRPr="002956F1">
        <w:rPr>
          <w:b/>
          <w:lang w:val="el-GR"/>
        </w:rPr>
        <w:t>.</w:t>
      </w:r>
      <w:r w:rsidRPr="002956F1">
        <w:rPr>
          <w:lang w:val="el-GR"/>
        </w:rPr>
        <w:t xml:space="preserve"> Τα αποτελέσματα του ελέγχου των παραπάνω δικαιολογητικών </w:t>
      </w:r>
      <w:r w:rsidR="00382C99" w:rsidRPr="002956F1">
        <w:rPr>
          <w:lang w:val="el-GR"/>
        </w:rPr>
        <w:t xml:space="preserve">κατακύρωσης </w:t>
      </w:r>
      <w:r w:rsidRPr="002956F1">
        <w:rPr>
          <w:lang w:val="el-GR"/>
        </w:rPr>
        <w:t xml:space="preserve">και της εισήγησης της Επιτροπής επικυρώνονται με την απόφαση κατακύρωσης, στην οποία ενσωματώνεται η απόφαση έγκρισης </w:t>
      </w:r>
      <w:r w:rsidR="00382C99" w:rsidRPr="002956F1">
        <w:rPr>
          <w:lang w:val="el-GR"/>
        </w:rPr>
        <w:t>του πρακτικού κατάταξης των προσφερόντων και ανάδειξης προσωρινού αναδόχου, σε συνέχεια της αξιολόγησης των οικονομικών προσφορών τους</w:t>
      </w:r>
      <w:r w:rsidRPr="002956F1">
        <w:rPr>
          <w:lang w:val="el-GR"/>
        </w:rPr>
        <w:t xml:space="preserve">.   </w:t>
      </w:r>
    </w:p>
    <w:p w14:paraId="51674D72" w14:textId="1F706BA4" w:rsidR="003251A0" w:rsidRPr="002956F1" w:rsidRDefault="00E906F0" w:rsidP="006A42C7">
      <w:pPr>
        <w:rPr>
          <w:color w:val="000000"/>
          <w:szCs w:val="22"/>
          <w:shd w:val="clear" w:color="auto" w:fill="FFFFFF"/>
          <w:lang w:val="el-GR"/>
        </w:rPr>
      </w:pPr>
      <w:r w:rsidRPr="002956F1">
        <w:rPr>
          <w:color w:val="000000"/>
          <w:szCs w:val="22"/>
          <w:shd w:val="clear" w:color="auto" w:fill="FFFFFF"/>
          <w:lang w:val="el-GR"/>
        </w:rPr>
        <w:t>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w:t>
      </w:r>
      <w:r w:rsidR="006F0892" w:rsidRPr="002956F1">
        <w:rPr>
          <w:color w:val="000000"/>
          <w:szCs w:val="22"/>
          <w:shd w:val="clear" w:color="auto" w:fill="FFFFFF"/>
          <w:lang w:val="el-GR"/>
        </w:rPr>
        <w:t xml:space="preserve"> σε προγενέστερο στάδιο</w:t>
      </w:r>
      <w:r w:rsidRPr="002956F1">
        <w:rPr>
          <w:color w:val="000000"/>
          <w:szCs w:val="22"/>
          <w:shd w:val="clear" w:color="auto" w:fill="FFFFFF"/>
          <w:lang w:val="el-GR"/>
        </w:rPr>
        <w:t xml:space="preserve">,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w:t>
      </w:r>
      <w:r w:rsidR="003251A0" w:rsidRPr="002956F1">
        <w:rPr>
          <w:color w:val="000000"/>
          <w:szCs w:val="22"/>
          <w:shd w:val="clear" w:color="auto" w:fill="FFFFFF"/>
          <w:lang w:val="el-GR"/>
        </w:rPr>
        <w:t>των πρακτικών κατάταξης των προσφερόντων και ανάδειξης προσωρινού αναδόχου</w:t>
      </w:r>
      <w:r w:rsidRPr="002956F1">
        <w:rPr>
          <w:color w:val="000000"/>
          <w:szCs w:val="22"/>
          <w:shd w:val="clear" w:color="auto" w:fill="FFFFFF"/>
          <w:lang w:val="el-GR"/>
        </w:rPr>
        <w:t>, και, επιπλέον, αναρτά τα δικαιολογητικά του προσωρινού αναδόχου στα «Συνημμένα Ηλεκτρονικού Διαγωνισμού</w:t>
      </w:r>
      <w:r w:rsidR="001A1CBE" w:rsidRPr="002956F1">
        <w:rPr>
          <w:color w:val="000000"/>
          <w:szCs w:val="22"/>
          <w:shd w:val="clear" w:color="auto" w:fill="FFFFFF"/>
          <w:lang w:val="el-GR"/>
        </w:rPr>
        <w:t xml:space="preserve">». </w:t>
      </w:r>
    </w:p>
    <w:p w14:paraId="428FD6E8" w14:textId="6F77CEAD" w:rsidR="003251A0" w:rsidRPr="002956F1" w:rsidRDefault="006A42C7" w:rsidP="006A42C7">
      <w:pPr>
        <w:rPr>
          <w:lang w:val="el-GR"/>
        </w:rPr>
      </w:pPr>
      <w:r w:rsidRPr="002956F1">
        <w:rPr>
          <w:lang w:val="el-GR"/>
        </w:rPr>
        <w:t xml:space="preserve">Μετά την έκδοση και κοινοποίηση της απόφασης κατακύρωσης οι προσφέροντες λαμβάνουν γνώση </w:t>
      </w:r>
      <w:r w:rsidR="003251A0" w:rsidRPr="002956F1">
        <w:rPr>
          <w:lang w:val="el-GR"/>
        </w:rPr>
        <w:t>των οικονομικών προσφορών που αποσφραγίστηκαν, της κατάταξης των προσφορών και των υποβληθέντων δικαιολογητικών κατακύρωσης, με ενέργειες της αναθέτουσας αρχής</w:t>
      </w:r>
      <w:r w:rsidR="00D13A1A" w:rsidRPr="002956F1">
        <w:rPr>
          <w:lang w:val="el-GR"/>
        </w:rPr>
        <w:t>.</w:t>
      </w:r>
      <w:r w:rsidRPr="002956F1">
        <w:rPr>
          <w:lang w:val="el-GR"/>
        </w:rPr>
        <w:t xml:space="preserve"> </w:t>
      </w:r>
    </w:p>
    <w:p w14:paraId="40F3E632" w14:textId="36DE37F6" w:rsidR="006A42C7" w:rsidRPr="002956F1" w:rsidRDefault="006A42C7" w:rsidP="006A42C7">
      <w:pPr>
        <w:rPr>
          <w:lang w:val="el-GR"/>
        </w:rPr>
      </w:pPr>
      <w:r w:rsidRPr="002956F1">
        <w:rPr>
          <w:lang w:val="el-GR"/>
        </w:rPr>
        <w:t xml:space="preserve">Κατά της απόφασης κατακύρωσης χωρεί προδικαστική προσφυγή ενώπιον της </w:t>
      </w:r>
      <w:r w:rsidR="006F0892" w:rsidRPr="002956F1">
        <w:rPr>
          <w:lang w:val="el-GR"/>
        </w:rPr>
        <w:t>Ενιαίας Αρχής Δημοσίων Συμβάσεων (ΕΑΔΗΣΥ) του άρθρου 347 του ν. 4412/2016</w:t>
      </w:r>
      <w:r w:rsidRPr="002956F1">
        <w:rPr>
          <w:lang w:val="el-GR"/>
        </w:rPr>
        <w:t>, σύμφωνα με την παράγραφο 3.4 της παρούσας. Δεν επιτρέπεται η άσκηση άλλης διοικητικής προσφυγής κατά της ανωτέρω απόφασης.</w:t>
      </w:r>
    </w:p>
    <w:p w14:paraId="67D2D49E" w14:textId="77777777" w:rsidR="003929DA" w:rsidRPr="002956F1" w:rsidRDefault="00D260E1">
      <w:pPr>
        <w:rPr>
          <w:lang w:val="el-GR"/>
        </w:rPr>
      </w:pPr>
      <w:r w:rsidRPr="002956F1">
        <w:rPr>
          <w:b/>
          <w:lang w:val="el-GR"/>
        </w:rPr>
        <w:t>3.3.</w:t>
      </w:r>
      <w:r w:rsidR="003B264E" w:rsidRPr="002956F1">
        <w:rPr>
          <w:b/>
          <w:lang w:val="el-GR"/>
        </w:rPr>
        <w:t>2</w:t>
      </w:r>
      <w:r w:rsidRPr="002956F1">
        <w:rPr>
          <w:b/>
          <w:lang w:val="el-GR"/>
        </w:rPr>
        <w:t xml:space="preserve">. </w:t>
      </w:r>
      <w:r w:rsidR="003929DA" w:rsidRPr="002956F1">
        <w:rPr>
          <w:lang w:val="el-GR"/>
        </w:rPr>
        <w:t>Η απόφαση κατακύρωσης καθίσταται οριστική, εφόσον συντρέξουν οι ακόλουθες προϋποθέσεις</w:t>
      </w:r>
      <w:r w:rsidR="001B44A3" w:rsidRPr="002956F1">
        <w:rPr>
          <w:lang w:val="el-GR"/>
        </w:rPr>
        <w:t xml:space="preserve"> σωρευτικά</w:t>
      </w:r>
      <w:r w:rsidR="003929DA" w:rsidRPr="002956F1">
        <w:rPr>
          <w:lang w:val="el-GR"/>
        </w:rPr>
        <w:t>:</w:t>
      </w:r>
    </w:p>
    <w:p w14:paraId="1E33A40B" w14:textId="77777777" w:rsidR="003929DA" w:rsidRPr="002956F1" w:rsidRDefault="003929DA">
      <w:pPr>
        <w:pStyle w:val="-HTML2"/>
        <w:jc w:val="both"/>
      </w:pPr>
      <w:r w:rsidRPr="002956F1">
        <w:rPr>
          <w:rFonts w:ascii="Calibri" w:hAnsi="Calibri" w:cs="Calibri"/>
          <w:sz w:val="22"/>
          <w:szCs w:val="24"/>
        </w:rPr>
        <w:lastRenderedPageBreak/>
        <w:t>α) κοινοποιηθεί η απόφαση κατακύρωσης σε όλους τους οικονομικούς φορείς που δεν έχουν αποκλειστεί οριστικά</w:t>
      </w:r>
      <w:r w:rsidR="005C4697" w:rsidRPr="002956F1">
        <w:rPr>
          <w:rFonts w:ascii="Calibri" w:hAnsi="Calibri" w:cs="Calibri"/>
          <w:sz w:val="22"/>
          <w:szCs w:val="24"/>
        </w:rPr>
        <w:t>,</w:t>
      </w:r>
      <w:r w:rsidRPr="002956F1">
        <w:rPr>
          <w:rFonts w:ascii="Calibri" w:hAnsi="Calibri" w:cs="Calibri"/>
          <w:sz w:val="22"/>
          <w:szCs w:val="24"/>
        </w:rPr>
        <w:t xml:space="preserve"> </w:t>
      </w:r>
    </w:p>
    <w:p w14:paraId="3E28EA07" w14:textId="0A879FBD" w:rsidR="001B44A3" w:rsidRPr="002956F1" w:rsidRDefault="003929DA">
      <w:pPr>
        <w:pStyle w:val="-HTML2"/>
        <w:jc w:val="both"/>
        <w:rPr>
          <w:rFonts w:ascii="Calibri" w:hAnsi="Calibri" w:cs="Calibri"/>
          <w:sz w:val="22"/>
          <w:szCs w:val="24"/>
        </w:rPr>
      </w:pPr>
      <w:r w:rsidRPr="002956F1">
        <w:rPr>
          <w:rFonts w:ascii="Calibri" w:hAnsi="Calibri" w:cs="Calibri"/>
          <w:sz w:val="22"/>
          <w:szCs w:val="24"/>
        </w:rPr>
        <w:t xml:space="preserve">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w:t>
      </w:r>
      <w:r w:rsidR="006F0892" w:rsidRPr="002956F1">
        <w:rPr>
          <w:rFonts w:ascii="Calibri" w:hAnsi="Calibri" w:cs="Calibri"/>
          <w:sz w:val="22"/>
          <w:szCs w:val="24"/>
        </w:rPr>
        <w:t xml:space="preserve">ΕΑΔΗΣΥ </w:t>
      </w:r>
      <w:r w:rsidRPr="002956F1">
        <w:rPr>
          <w:rFonts w:ascii="Calibri" w:hAnsi="Calibri" w:cs="Calibri"/>
          <w:sz w:val="22"/>
          <w:szCs w:val="24"/>
        </w:rPr>
        <w:t xml:space="preserve">και σε περίπτωση άσκησης αίτησης αναστολής κατά της απόφασης της </w:t>
      </w:r>
      <w:r w:rsidR="006F0892" w:rsidRPr="002956F1">
        <w:rPr>
          <w:rFonts w:ascii="Calibri" w:hAnsi="Calibri" w:cs="Calibri"/>
          <w:sz w:val="22"/>
          <w:szCs w:val="24"/>
        </w:rPr>
        <w:t>ΕΑΔΗΣΥ</w:t>
      </w:r>
      <w:r w:rsidRPr="002956F1">
        <w:rPr>
          <w:rFonts w:ascii="Calibri" w:hAnsi="Calibri" w:cs="Calibri"/>
          <w:sz w:val="22"/>
          <w:szCs w:val="24"/>
        </w:rPr>
        <w:t>, εκδοθεί απόφαση επί της αίτησης, με την επιφύλαξη της χορήγησης προσωρινής διαταγής, σύμφωνα με όσα ορίζονται  στο τελευταίο εδάφιο της </w:t>
      </w:r>
      <w:hyperlink r:id="rId23" w:anchor="art372_4" w:history="1">
        <w:r w:rsidRPr="002956F1">
          <w:rPr>
            <w:rFonts w:ascii="Calibri" w:hAnsi="Calibri" w:cs="Calibri"/>
            <w:sz w:val="22"/>
            <w:szCs w:val="24"/>
          </w:rPr>
          <w:t>παρ.</w:t>
        </w:r>
      </w:hyperlink>
      <w:hyperlink r:id="rId24" w:anchor="art372_4" w:history="1"/>
      <w:hyperlink r:id="rId25" w:anchor="art372_4" w:history="1">
        <w:r w:rsidRPr="002956F1">
          <w:rPr>
            <w:rFonts w:ascii="Calibri" w:hAnsi="Calibri" w:cs="Calibri"/>
            <w:sz w:val="22"/>
            <w:szCs w:val="24"/>
          </w:rPr>
          <w:t xml:space="preserve"> 4 του άρθρου 372</w:t>
        </w:r>
      </w:hyperlink>
      <w:r w:rsidRPr="002956F1">
        <w:rPr>
          <w:rFonts w:ascii="Calibri" w:hAnsi="Calibri" w:cs="Calibri"/>
          <w:sz w:val="22"/>
          <w:szCs w:val="24"/>
        </w:rPr>
        <w:t xml:space="preserve"> του ν. 4412/2016,</w:t>
      </w:r>
    </w:p>
    <w:p w14:paraId="42A6D294" w14:textId="23346749" w:rsidR="003929DA" w:rsidRPr="002956F1" w:rsidRDefault="003929DA">
      <w:pPr>
        <w:pStyle w:val="-HTML2"/>
        <w:jc w:val="both"/>
        <w:rPr>
          <w:rFonts w:ascii="Calibri" w:hAnsi="Calibri" w:cs="Calibri"/>
          <w:sz w:val="22"/>
          <w:szCs w:val="24"/>
        </w:rPr>
      </w:pPr>
      <w:r w:rsidRPr="002956F1">
        <w:rPr>
          <w:rFonts w:ascii="Calibri" w:hAnsi="Calibri" w:cs="Calibri"/>
          <w:sz w:val="22"/>
          <w:szCs w:val="24"/>
        </w:rPr>
        <w:t>γ) ολοκληρωθεί επιτυχώς ο προσυμβατικός έλεγχος από το Ελεγκτικό Συνέδριο, σύμφωνα με τα άρθρα 324 έως 327 του ν. 4700/2020, εφόσον απαιτείται,</w:t>
      </w:r>
      <w:r w:rsidR="003251A0" w:rsidRPr="002956F1">
        <w:rPr>
          <w:rFonts w:ascii="Calibri" w:hAnsi="Calibri" w:cs="Calibri"/>
          <w:sz w:val="22"/>
          <w:szCs w:val="24"/>
        </w:rPr>
        <w:t xml:space="preserve"> </w:t>
      </w:r>
    </w:p>
    <w:p w14:paraId="14E94EE9" w14:textId="77777777" w:rsidR="003929DA" w:rsidRPr="002956F1" w:rsidRDefault="003929DA" w:rsidP="008C11C4">
      <w:pPr>
        <w:pStyle w:val="-HTML2"/>
        <w:jc w:val="both"/>
        <w:rPr>
          <w:rFonts w:ascii="Calibri" w:hAnsi="Calibri" w:cs="Calibri"/>
          <w:sz w:val="22"/>
          <w:szCs w:val="24"/>
        </w:rPr>
      </w:pPr>
      <w:r w:rsidRPr="002956F1">
        <w:rPr>
          <w:rFonts w:ascii="Calibri" w:hAnsi="Calibri" w:cs="Calibri"/>
          <w:sz w:val="22"/>
          <w:szCs w:val="24"/>
        </w:rPr>
        <w:t>και </w:t>
      </w:r>
      <w:r w:rsidRPr="002956F1">
        <w:rPr>
          <w:rFonts w:ascii="Calibri" w:hAnsi="Calibri" w:cs="Calibri"/>
          <w:sz w:val="22"/>
          <w:szCs w:val="24"/>
        </w:rPr>
        <w:br/>
        <w:t xml:space="preserve">δ) ο </w:t>
      </w:r>
      <w:r w:rsidR="00485235" w:rsidRPr="002956F1">
        <w:rPr>
          <w:rFonts w:ascii="Calibri" w:hAnsi="Calibri" w:cs="Calibri"/>
          <w:sz w:val="22"/>
          <w:szCs w:val="24"/>
        </w:rPr>
        <w:t xml:space="preserve"> </w:t>
      </w:r>
      <w:r w:rsidRPr="002956F1">
        <w:rPr>
          <w:rFonts w:ascii="Calibri" w:hAnsi="Calibri" w:cs="Calibri"/>
          <w:sz w:val="22"/>
          <w:szCs w:val="24"/>
        </w:rPr>
        <w:t>προσωρινός ανάδοχος, υποβάλλει, στην περίπτωση που απαιτείται</w:t>
      </w:r>
      <w:r w:rsidR="00C41D65" w:rsidRPr="002956F1">
        <w:rPr>
          <w:rFonts w:ascii="Calibri" w:hAnsi="Calibri" w:cs="Calibri"/>
          <w:sz w:val="22"/>
          <w:szCs w:val="24"/>
        </w:rPr>
        <w:t xml:space="preserve"> και</w:t>
      </w:r>
      <w:r w:rsidRPr="002956F1">
        <w:rPr>
          <w:rFonts w:ascii="Calibri" w:hAnsi="Calibri" w:cs="Calibri"/>
          <w:sz w:val="22"/>
          <w:szCs w:val="24"/>
        </w:rPr>
        <w:t xml:space="preserve"> έπειτα από σχετική πρόσκληση, υπεύθυνη δήλωση, που υπογράφεται σύμφωνα με όσα ορίζονται στο </w:t>
      </w:r>
      <w:hyperlink r:id="rId26" w:history="1">
        <w:r w:rsidRPr="002956F1">
          <w:rPr>
            <w:rFonts w:ascii="Calibri" w:hAnsi="Calibri" w:cs="Calibri"/>
            <w:sz w:val="22"/>
            <w:szCs w:val="24"/>
          </w:rPr>
          <w:t>άρθρο 79Α</w:t>
        </w:r>
      </w:hyperlink>
      <w:r w:rsidRPr="002956F1">
        <w:rPr>
          <w:rFonts w:ascii="Calibri" w:hAnsi="Calibri" w:cs="Calibri"/>
          <w:sz w:val="22"/>
          <w:szCs w:val="24"/>
        </w:rPr>
        <w:t xml:space="preserve"> του ν. 4412/2016, στην οποία δηλώνεται ότι, δεν έχουν επέλθει στο πρόσωπό του οψιγενείς μεταβολές κατά την έννοια του </w:t>
      </w:r>
      <w:hyperlink r:id="rId27" w:anchor="art104" w:history="1">
        <w:r w:rsidRPr="002956F1">
          <w:rPr>
            <w:rFonts w:ascii="Calibri" w:hAnsi="Calibri" w:cs="Calibri"/>
            <w:sz w:val="22"/>
            <w:szCs w:val="24"/>
          </w:rPr>
          <w:t>άρθρου 104</w:t>
        </w:r>
      </w:hyperlink>
      <w:r w:rsidRPr="002956F1">
        <w:rPr>
          <w:rFonts w:ascii="Calibri" w:hAnsi="Calibri" w:cs="Calibri"/>
          <w:sz w:val="22"/>
          <w:szCs w:val="24"/>
        </w:rPr>
        <w:t xml:space="preserve"> του ν. 4412/2016 και μόνον στην περίπτωση του προσυμβατικού ελέγχου ή της άσκησης προδικαστικής προσφυγής κατά της απόφασης κατακύρωσης. </w:t>
      </w:r>
      <w:r w:rsidR="008C11C4" w:rsidRPr="002956F1">
        <w:rPr>
          <w:rFonts w:ascii="Calibri" w:hAnsi="Calibri" w:cs="Calibri"/>
          <w:sz w:val="22"/>
          <w:szCs w:val="24"/>
        </w:rPr>
        <w:t>Η υπεύθυνη δήλωση ελέγχεται από την αναθέτουσα αρχή και μνημονεύεται στο συμφωνητικό.</w:t>
      </w:r>
      <w:r w:rsidR="00BB5266" w:rsidRPr="002956F1">
        <w:rPr>
          <w:rFonts w:ascii="Calibri" w:hAnsi="Calibri" w:cs="Calibri"/>
          <w:sz w:val="22"/>
          <w:szCs w:val="24"/>
        </w:rPr>
        <w:t xml:space="preserve"> Εφόσον δηλωθούν οψιγενείς μεταβολές, η δήλωση ελέγχεται από την Επιτροπή Διαγωνισμού, η οποία εισηγείται προς το αρμόδιο αποφαινόμενο όργανο.</w:t>
      </w:r>
    </w:p>
    <w:p w14:paraId="5584FDA3" w14:textId="77777777" w:rsidR="003929DA" w:rsidRPr="002956F1" w:rsidRDefault="003929DA">
      <w:pPr>
        <w:pStyle w:val="-HTML2"/>
        <w:jc w:val="both"/>
        <w:rPr>
          <w:rFonts w:ascii="Calibri" w:hAnsi="Calibri" w:cs="Calibri"/>
          <w:sz w:val="22"/>
          <w:szCs w:val="24"/>
        </w:rPr>
      </w:pPr>
    </w:p>
    <w:p w14:paraId="6A032A82" w14:textId="77777777" w:rsidR="003929DA" w:rsidRPr="002956F1" w:rsidRDefault="00485235">
      <w:pPr>
        <w:rPr>
          <w:lang w:val="el-GR"/>
        </w:rPr>
      </w:pPr>
      <w:r w:rsidRPr="002956F1">
        <w:rPr>
          <w:lang w:val="el-GR"/>
        </w:rPr>
        <w:t xml:space="preserve">Μετά από την οριστικοποίηση της απόφασης κατακύρωσης η </w:t>
      </w:r>
      <w:r w:rsidR="003929DA" w:rsidRPr="002956F1">
        <w:rPr>
          <w:lang w:val="el-GR"/>
        </w:rPr>
        <w:t>αναθέτουσα αρχή προσκαλεί τον ανάδοχο</w:t>
      </w:r>
      <w:r w:rsidRPr="002956F1">
        <w:rPr>
          <w:lang w:val="el-GR"/>
        </w:rPr>
        <w:t xml:space="preserve">, </w:t>
      </w:r>
      <w:r w:rsidR="00995A4E" w:rsidRPr="002956F1">
        <w:rPr>
          <w:lang w:val="el-GR"/>
        </w:rPr>
        <w:t xml:space="preserve">μέσω της λειτουργικότητας της «Επικοινωνίας» του ηλεκτρονικού διαγωνισμού στο ΕΣΗΔΗΣ, </w:t>
      </w:r>
      <w:r w:rsidR="003929DA" w:rsidRPr="002956F1">
        <w:rPr>
          <w:lang w:val="el-GR"/>
        </w:rPr>
        <w:t>να προσέλθει για υπογραφή του συμφωνητικού,</w:t>
      </w:r>
      <w:r w:rsidR="003929DA" w:rsidRPr="002956F1">
        <w:rPr>
          <w:rFonts w:ascii="Arial" w:hAnsi="Arial" w:cs="Arial"/>
          <w:szCs w:val="22"/>
          <w:lang w:val="el-GR"/>
        </w:rPr>
        <w:t xml:space="preserve"> </w:t>
      </w:r>
      <w:r w:rsidR="003929DA" w:rsidRPr="002956F1">
        <w:rPr>
          <w:lang w:val="el-GR"/>
        </w:rP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14:paraId="1682A455" w14:textId="77777777" w:rsidR="003929DA" w:rsidRPr="002956F1" w:rsidRDefault="003929DA" w:rsidP="00BA0E93">
      <w:pPr>
        <w:tabs>
          <w:tab w:val="left" w:pos="1980"/>
        </w:tabs>
        <w:rPr>
          <w:lang w:val="el-GR"/>
        </w:rPr>
      </w:pPr>
      <w:r w:rsidRPr="002956F1">
        <w:rPr>
          <w:lang w:val="el-GR"/>
        </w:rPr>
        <w:t>Στην περίπτωση που ο ανάδοχος δεν προσέλθει να υπογράψει το ως άνω συμφωνητικό μέσα στην τεθείσα προθεσμία, με την επιφύλαξη αντικειμενικών λόγων ανωτέρας βίας, κηρύσσεται έκπτωτος, καταπίπτει υπέρ της αναθέτουσας αρχής η εγγυητική επιστολή συμμετοχής του και ακολουθείται η ίδια, ως άνω διαδικασία, για τον προσφέροντα που υπέβαλε την  αμέσως επόμενη πλέον συμφέρουσα από οικονομική άποψη προσφορά. Αν κανένας από τους προσφέροντες δεν προσέλθει για την υπογραφή του συμφωνητικού, η διαδικασία ανάθεσης ματαιώνεται σύμφωνα με την παράγραφο 3.5 της παρούσας διακήρυξης. Στην περίπτωση αυτή,  η αναθέτουσα αρχή μπορεί να αναζητήσει αποζημίωση, πέρα από την καταπίπτουσα εγγυητική επιστολή, ιδίως δυνάμει των άρθρων 197 και 198 ΑΚ.</w:t>
      </w:r>
    </w:p>
    <w:p w14:paraId="2CE701F5" w14:textId="77777777" w:rsidR="003929DA" w:rsidRPr="002956F1" w:rsidRDefault="003929DA">
      <w:pPr>
        <w:rPr>
          <w:lang w:val="el-GR"/>
        </w:rPr>
      </w:pPr>
      <w:r w:rsidRPr="002956F1">
        <w:rPr>
          <w:lang w:val="el-GR"/>
        </w:rPr>
        <w:t>Εάν η αναθέτουσα αρχή δεν απευθύνει την ειδική πρόσκληση για την υπογραφή του συμφωνητικού εντός χρονικού διαστήματος εξήντα (60) ημερών από την οριστικοποίηση της απόφασης κατακύρωσης, με την επιφύλαξη της ύπαρξης επιτακτικού λόγου δημόσιου συμφέροντος ή αντικειμενικών λόγων ανωτέρας βίας, ο ανάδοχος δικαιούται να απέχει από την υπογραφή του συμφωνητικού, χωρίς να εκπέσει η εγγύηση συμμετοχής του, καθώς και να αναζητήσει αποζημίωση ιδίως δυνάμει των άρθρων 197 και 198 ΑΚ.</w:t>
      </w:r>
    </w:p>
    <w:p w14:paraId="3542ECDF"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color w:val="000000"/>
          <w:lang w:val="el-GR"/>
        </w:rPr>
      </w:pPr>
      <w:bookmarkStart w:id="363" w:name="_Toc136940909"/>
      <w:r w:rsidRPr="002956F1">
        <w:rPr>
          <w:lang w:val="el-GR"/>
        </w:rPr>
        <w:t xml:space="preserve">Προδικαστικές Προσφυγές - Προσωρινή </w:t>
      </w:r>
      <w:r w:rsidR="00485235" w:rsidRPr="002956F1">
        <w:rPr>
          <w:lang w:val="el-GR"/>
        </w:rPr>
        <w:t xml:space="preserve">και οριστική </w:t>
      </w:r>
      <w:r w:rsidRPr="002956F1">
        <w:rPr>
          <w:lang w:val="el-GR"/>
        </w:rPr>
        <w:t>Δικαστική Προστασία</w:t>
      </w:r>
      <w:bookmarkEnd w:id="363"/>
    </w:p>
    <w:p w14:paraId="6385EAD2" w14:textId="15EA1352" w:rsidR="00020B6A" w:rsidRPr="002956F1" w:rsidRDefault="00020B6A" w:rsidP="00020B6A">
      <w:pPr>
        <w:rPr>
          <w:color w:val="000000"/>
          <w:lang w:val="el-GR"/>
        </w:rPr>
      </w:pPr>
      <w:r w:rsidRPr="002956F1">
        <w:rPr>
          <w:color w:val="000000"/>
          <w:lang w:val="el-GR"/>
        </w:rPr>
        <w:t xml:space="preserve">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w:t>
      </w:r>
      <w:r w:rsidR="006F0892" w:rsidRPr="002956F1">
        <w:rPr>
          <w:color w:val="000000"/>
          <w:lang w:val="el-GR"/>
        </w:rPr>
        <w:t>Ενιαία Αρχή Δημοσίων Συμβάσεων (ΕΑΔΗΣΥ) του άρθρου 347 του ν. 4412/2016</w:t>
      </w:r>
      <w:r w:rsidRPr="002956F1">
        <w:rPr>
          <w:color w:val="000000"/>
          <w:lang w:val="el-GR"/>
        </w:rPr>
        <w:t>, σύμφωνα με τα ειδικότερα οριζόμενα στα άρθρα 345</w:t>
      </w:r>
      <w:r w:rsidR="00B14783" w:rsidRPr="002956F1">
        <w:rPr>
          <w:color w:val="000000"/>
          <w:lang w:val="el-GR"/>
        </w:rPr>
        <w:t xml:space="preserve"> </w:t>
      </w:r>
      <w:r w:rsidRPr="002956F1">
        <w:rPr>
          <w:color w:val="000000"/>
          <w:lang w:val="el-GR"/>
        </w:rPr>
        <w:t xml:space="preserve">επ. </w:t>
      </w:r>
      <w:r w:rsidR="00B14783" w:rsidRPr="002956F1">
        <w:rPr>
          <w:color w:val="000000"/>
          <w:lang w:val="el-GR"/>
        </w:rPr>
        <w:t>ν</w:t>
      </w:r>
      <w:r w:rsidRPr="002956F1">
        <w:rPr>
          <w:color w:val="000000"/>
          <w:lang w:val="el-GR"/>
        </w:rPr>
        <w:t>. 4412/2016 και 1</w:t>
      </w:r>
      <w:r w:rsidR="00B14783" w:rsidRPr="002956F1">
        <w:rPr>
          <w:color w:val="000000"/>
          <w:lang w:val="el-GR"/>
        </w:rPr>
        <w:t xml:space="preserve"> </w:t>
      </w:r>
      <w:r w:rsidRPr="002956F1">
        <w:rPr>
          <w:color w:val="000000"/>
          <w:lang w:val="el-GR"/>
        </w:rPr>
        <w:t xml:space="preserve">επ. </w:t>
      </w:r>
      <w:r w:rsidR="00B14783" w:rsidRPr="002956F1">
        <w:rPr>
          <w:color w:val="000000"/>
          <w:lang w:val="el-GR"/>
        </w:rPr>
        <w:t>π</w:t>
      </w:r>
      <w:r w:rsidRPr="002956F1">
        <w:rPr>
          <w:color w:val="000000"/>
          <w:lang w:val="el-GR"/>
        </w:rPr>
        <w:t>.</w:t>
      </w:r>
      <w:r w:rsidR="00B14783" w:rsidRPr="002956F1">
        <w:rPr>
          <w:color w:val="000000"/>
          <w:lang w:val="el-GR"/>
        </w:rPr>
        <w:t>δ</w:t>
      </w:r>
      <w:r w:rsidRPr="002956F1">
        <w:rPr>
          <w:color w:val="000000"/>
          <w:lang w:val="el-GR"/>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p>
    <w:p w14:paraId="238E62E4" w14:textId="77777777" w:rsidR="00020B6A" w:rsidRPr="002956F1" w:rsidRDefault="00020B6A" w:rsidP="00020B6A">
      <w:pPr>
        <w:rPr>
          <w:color w:val="000000"/>
          <w:lang w:val="el-GR"/>
        </w:rPr>
      </w:pPr>
      <w:r w:rsidRPr="002956F1">
        <w:rPr>
          <w:color w:val="000000"/>
          <w:lang w:val="el-GR"/>
        </w:rPr>
        <w:t>Σε περίπτωση προσφυγής κατά πράξης της αναθέτουσας αρχής, η προθεσμία για την άσκηση της προδικαστικής προσφυγής είναι:</w:t>
      </w:r>
    </w:p>
    <w:p w14:paraId="28748E2F" w14:textId="77777777" w:rsidR="00020B6A" w:rsidRPr="002956F1" w:rsidRDefault="00020B6A" w:rsidP="00020B6A">
      <w:pPr>
        <w:rPr>
          <w:color w:val="000000"/>
          <w:lang w:val="el-GR"/>
        </w:rPr>
      </w:pPr>
      <w:r w:rsidRPr="002956F1">
        <w:rPr>
          <w:color w:val="000000"/>
          <w:lang w:val="el-GR"/>
        </w:rPr>
        <w:lastRenderedPageBreak/>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14:paraId="1A7F743F" w14:textId="77777777" w:rsidR="00020B6A" w:rsidRPr="002956F1" w:rsidRDefault="00020B6A" w:rsidP="00020B6A">
      <w:pPr>
        <w:rPr>
          <w:color w:val="000000"/>
          <w:lang w:val="el-GR"/>
        </w:rPr>
      </w:pPr>
      <w:r w:rsidRPr="002956F1">
        <w:rPr>
          <w:color w:val="000000"/>
          <w:lang w:val="el-GR"/>
        </w:rPr>
        <w:t xml:space="preserve">(β) δεκαπέντε (15) ημέρες από την κοινοποίηση της προσβαλλόμενης πράξης σε αυτόν αν χρησιμοποιήθηκαν άλλα μέσα επικοινωνίας, άλλως  </w:t>
      </w:r>
    </w:p>
    <w:p w14:paraId="269B6031" w14:textId="77777777" w:rsidR="00020B6A" w:rsidRPr="002956F1" w:rsidRDefault="00020B6A" w:rsidP="00020B6A">
      <w:pPr>
        <w:rPr>
          <w:color w:val="000000"/>
          <w:lang w:val="el-GR"/>
        </w:rPr>
      </w:pPr>
      <w:r w:rsidRPr="002956F1">
        <w:rPr>
          <w:color w:val="000000"/>
          <w:lang w:val="el-GR"/>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r w:rsidR="006940A0" w:rsidRPr="002956F1">
        <w:rPr>
          <w:color w:val="000000"/>
          <w:lang w:val="el-GR"/>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14:paraId="31C60055" w14:textId="77777777" w:rsidR="00020B6A" w:rsidRPr="002956F1" w:rsidRDefault="00020B6A" w:rsidP="00020B6A">
      <w:pPr>
        <w:rPr>
          <w:color w:val="000000"/>
          <w:lang w:val="el-GR"/>
        </w:rPr>
      </w:pPr>
      <w:r w:rsidRPr="002956F1">
        <w:rPr>
          <w:color w:val="000000"/>
          <w:lang w:val="el-GR"/>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14:paraId="14079021" w14:textId="77777777" w:rsidR="0034590B" w:rsidRPr="002956F1" w:rsidRDefault="0034590B" w:rsidP="00020B6A">
      <w:pPr>
        <w:rPr>
          <w:color w:val="000000"/>
          <w:lang w:val="el-GR"/>
        </w:rPr>
      </w:pPr>
      <w:r w:rsidRPr="002956F1">
        <w:rPr>
          <w:color w:val="000000"/>
          <w:lang w:val="el-GR"/>
        </w:rPr>
        <w:t>Οι προθεσμίες ως προς την υποβολή των προδικαστικών προσφυγών και των παρεμβάσεων αρχίζουν την επομένη της ημέρας της προαναφερθείσας κατά περίπτωση κοινοποίησης ή γνώσης και λήγουν όταν περάσει ολόκληρη η τελευταία ημέρα και ώρα 23:59:59 και, αν αυτή είναι εξαιρετέα ή Σάββατο, όταν περάσει ολόκληρη η επομένη εργάσιμη ημέρα και ώρα 23:59:59.</w:t>
      </w:r>
    </w:p>
    <w:p w14:paraId="5FE54665" w14:textId="3FB14017" w:rsidR="006F0892" w:rsidRPr="002956F1" w:rsidRDefault="006F0892" w:rsidP="00020B6A">
      <w:pPr>
        <w:rPr>
          <w:color w:val="000000"/>
          <w:lang w:val="el-GR"/>
        </w:rPr>
      </w:pPr>
      <w:r w:rsidRPr="002956F1">
        <w:rPr>
          <w:color w:val="000000"/>
          <w:lang w:val="el-GR"/>
        </w:rPr>
        <w:t>Η προδικαστική προσφυγή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 και επισυνάπτοντας το σχετικό έγγραφο σε μορφή ηλεκτρονικού αρχείου Portable Document Format (PDF), το οποίο φέρει εγκεκριμένη προηγμένη ηλεκτρονική υπογραφή ή προηγμένη ηλεκτρονική υπογραφή με χρήση εγκεκριμένων πιστοποιητικών.</w:t>
      </w:r>
    </w:p>
    <w:p w14:paraId="4D2354F7" w14:textId="2BC610FB" w:rsidR="00020B6A" w:rsidRPr="002956F1" w:rsidRDefault="00020B6A" w:rsidP="00020B6A">
      <w:pPr>
        <w:rPr>
          <w:color w:val="000000"/>
          <w:lang w:val="el-GR"/>
        </w:rPr>
      </w:pPr>
      <w:r w:rsidRPr="002956F1">
        <w:rPr>
          <w:color w:val="000000"/>
          <w:lang w:val="el-GR"/>
        </w:rPr>
        <w:t>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Ν.4412/2016.</w:t>
      </w:r>
      <w:r w:rsidR="001C7F24">
        <w:rPr>
          <w:color w:val="000000"/>
          <w:lang w:val="el-GR"/>
        </w:rPr>
        <w:t xml:space="preserve"> </w:t>
      </w:r>
      <w:r w:rsidRPr="002956F1">
        <w:rPr>
          <w:color w:val="000000"/>
          <w:lang w:val="el-GR"/>
        </w:rPr>
        <w:t xml:space="preserve">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w:t>
      </w:r>
      <w:r w:rsidR="006F0892" w:rsidRPr="002956F1">
        <w:rPr>
          <w:color w:val="000000"/>
          <w:lang w:val="el-GR"/>
        </w:rPr>
        <w:t>ΕΑΔΗΣΥ</w:t>
      </w:r>
      <w:r w:rsidRPr="002956F1">
        <w:rPr>
          <w:color w:val="000000"/>
          <w:lang w:val="el-GR"/>
        </w:rPr>
        <w:t xml:space="preserve"> επί της προσφυγής, γ) σε περίπτωση παραίτησης του προσφεύγοντα από την προσφυγή του έως και δέκα (10) ημέρες από την κατάθεση της προσφυγής. </w:t>
      </w:r>
    </w:p>
    <w:p w14:paraId="5F7F5B5A" w14:textId="4113AA49" w:rsidR="00020B6A" w:rsidRPr="002956F1" w:rsidRDefault="00020B6A" w:rsidP="00020B6A">
      <w:pPr>
        <w:rPr>
          <w:color w:val="000000"/>
          <w:lang w:val="el-GR"/>
        </w:rPr>
      </w:pPr>
      <w:r w:rsidRPr="002956F1">
        <w:rPr>
          <w:color w:val="000000"/>
          <w:lang w:val="el-GR"/>
        </w:rPr>
        <w:t xml:space="preserve">Η προθεσμία για την άσκηση της προδικαστικής προσφυγής και η άσκησή της κωλύουν τη σύναψη της σύμβασης επί ποινή ακυρότητας. Όμως, μόνη η άσκηση της προδικαστικής προσφυγής δεν κωλύει την πρόοδο της διαγωνιστικής διαδικασίας, υπό την επιφύλαξη χορήγησης προσωρινής προστασίας σύμφωνα με το άρθρο 366 </w:t>
      </w:r>
      <w:r w:rsidR="00B14783" w:rsidRPr="002956F1">
        <w:rPr>
          <w:color w:val="000000"/>
          <w:lang w:val="el-GR"/>
        </w:rPr>
        <w:t>ν</w:t>
      </w:r>
      <w:r w:rsidRPr="002956F1">
        <w:rPr>
          <w:color w:val="000000"/>
          <w:lang w:val="el-GR"/>
        </w:rPr>
        <w:t xml:space="preserve">. 4412/2016. </w:t>
      </w:r>
    </w:p>
    <w:p w14:paraId="33E065E9" w14:textId="77777777" w:rsidR="0052232F" w:rsidRPr="002956F1" w:rsidRDefault="0052232F" w:rsidP="003D7C44">
      <w:pPr>
        <w:rPr>
          <w:color w:val="000000"/>
          <w:lang w:val="el-GR"/>
        </w:rPr>
      </w:pPr>
      <w:r w:rsidRPr="002956F1">
        <w:rPr>
          <w:color w:val="000000"/>
          <w:lang w:val="el-GR"/>
        </w:rPr>
        <w:t>Η προηγούμενη παράγραφος δεν εφαρμόζεται στην περίπτωση που, κατά τη διαδικασία σύναψης της παρούσας σύμβασης, υποβληθεί μόνο μία (1) προσφορά.</w:t>
      </w:r>
    </w:p>
    <w:p w14:paraId="42B269CB" w14:textId="77777777" w:rsidR="00020B6A" w:rsidRPr="002956F1" w:rsidRDefault="00020B6A" w:rsidP="00020B6A">
      <w:pPr>
        <w:rPr>
          <w:color w:val="000000"/>
          <w:lang w:val="el-GR"/>
        </w:rPr>
      </w:pPr>
      <w:r w:rsidRPr="002956F1">
        <w:rPr>
          <w:color w:val="000000"/>
          <w:lang w:val="el-GR"/>
        </w:rPr>
        <w:t>Μετά την, κατά τα ως άνω, ηλεκτρονική κατάθεση της προδικαστικής προσφυγής η αναθέτουσα αρχή</w:t>
      </w:r>
      <w:r w:rsidR="0034590B" w:rsidRPr="002956F1">
        <w:rPr>
          <w:color w:val="000000"/>
          <w:lang w:val="el-GR"/>
        </w:rPr>
        <w:t>,</w:t>
      </w:r>
      <w:r w:rsidR="0034590B" w:rsidRPr="002956F1">
        <w:rPr>
          <w:lang w:val="el-GR"/>
        </w:rPr>
        <w:t xml:space="preserve"> </w:t>
      </w:r>
      <w:r w:rsidR="0034590B" w:rsidRPr="002956F1">
        <w:rPr>
          <w:color w:val="000000"/>
          <w:lang w:val="el-GR"/>
        </w:rPr>
        <w:t xml:space="preserve"> μέσω της λειτουργίας «Επικοινωνία»  </w:t>
      </w:r>
      <w:r w:rsidRPr="002956F1">
        <w:rPr>
          <w:color w:val="000000"/>
          <w:lang w:val="el-GR"/>
        </w:rPr>
        <w:t xml:space="preserve">: </w:t>
      </w:r>
    </w:p>
    <w:p w14:paraId="51917BE5" w14:textId="52FC667C" w:rsidR="00020B6A" w:rsidRPr="002956F1" w:rsidRDefault="00020B6A" w:rsidP="00020B6A">
      <w:pPr>
        <w:rPr>
          <w:color w:val="000000"/>
          <w:lang w:val="el-GR"/>
        </w:rPr>
      </w:pPr>
      <w:r w:rsidRPr="002956F1">
        <w:rPr>
          <w:color w:val="000000"/>
          <w:lang w:val="el-GR"/>
        </w:rPr>
        <w:t>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w:t>
      </w:r>
      <w:r w:rsidR="00FE7309">
        <w:rPr>
          <w:color w:val="000000"/>
          <w:lang w:val="el-GR"/>
        </w:rPr>
        <w:t xml:space="preserve"> </w:t>
      </w:r>
      <w:r w:rsidRPr="002956F1">
        <w:rPr>
          <w:color w:val="000000"/>
          <w:lang w:val="el-GR"/>
        </w:rPr>
        <w:t>δικαίωμα παρέμβασής του στη διαδικασία εξέτασης της προσφυγής, προσκομίζοντας όλα τα κρίσιμα έγγραφα που έχει στη διάθεσή του.</w:t>
      </w:r>
    </w:p>
    <w:p w14:paraId="554AD04A" w14:textId="36D7594E" w:rsidR="00020B6A" w:rsidRPr="002956F1" w:rsidRDefault="00020B6A" w:rsidP="00020B6A">
      <w:pPr>
        <w:rPr>
          <w:color w:val="000000"/>
          <w:lang w:val="el-GR"/>
        </w:rPr>
      </w:pPr>
      <w:r w:rsidRPr="002956F1">
        <w:rPr>
          <w:color w:val="000000"/>
          <w:lang w:val="el-GR"/>
        </w:rPr>
        <w:t xml:space="preserve">β) Διαβιβάζει στην </w:t>
      </w:r>
      <w:r w:rsidR="000E2326" w:rsidRPr="002956F1">
        <w:rPr>
          <w:color w:val="000000"/>
          <w:lang w:val="el-GR"/>
        </w:rPr>
        <w:t>ΕΑΔΗΣΥ</w:t>
      </w:r>
      <w:r w:rsidRPr="002956F1">
        <w:rPr>
          <w:color w:val="000000"/>
          <w:lang w:val="el-GR"/>
        </w:rPr>
        <w:t>,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14:paraId="32258764" w14:textId="77777777" w:rsidR="00020B6A" w:rsidRPr="002956F1" w:rsidRDefault="00020B6A" w:rsidP="00020B6A">
      <w:pPr>
        <w:rPr>
          <w:color w:val="000000"/>
          <w:lang w:val="el-GR"/>
        </w:rPr>
      </w:pPr>
      <w:r w:rsidRPr="002956F1">
        <w:rPr>
          <w:color w:val="000000"/>
          <w:lang w:val="el-GR"/>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14:paraId="64C7DF5E" w14:textId="7E89D79B" w:rsidR="00020B6A" w:rsidRPr="002956F1" w:rsidRDefault="00020B6A" w:rsidP="00020B6A">
      <w:pPr>
        <w:rPr>
          <w:color w:val="000000"/>
          <w:lang w:val="el-GR"/>
        </w:rPr>
      </w:pPr>
      <w:r w:rsidRPr="002956F1">
        <w:rPr>
          <w:color w:val="000000"/>
          <w:lang w:val="el-GR"/>
        </w:rPr>
        <w:lastRenderedPageBreak/>
        <w:t>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w:t>
      </w:r>
    </w:p>
    <w:p w14:paraId="62D10365" w14:textId="568172F8" w:rsidR="00020B6A" w:rsidRPr="002956F1" w:rsidRDefault="00020B6A" w:rsidP="00020B6A">
      <w:pPr>
        <w:rPr>
          <w:color w:val="000000"/>
          <w:lang w:val="el-GR"/>
        </w:rPr>
      </w:pPr>
      <w:r w:rsidRPr="002956F1">
        <w:rPr>
          <w:color w:val="000000"/>
          <w:lang w:val="el-GR"/>
        </w:rPr>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w:t>
      </w:r>
      <w:r w:rsidR="00845AB8" w:rsidRPr="002956F1">
        <w:rPr>
          <w:color w:val="000000"/>
          <w:lang w:val="el-GR"/>
        </w:rPr>
        <w:t>ν</w:t>
      </w:r>
      <w:r w:rsidRPr="002956F1">
        <w:rPr>
          <w:color w:val="000000"/>
          <w:lang w:val="el-GR"/>
        </w:rPr>
        <w:t>. 4412/2016 κατά των εκτελεστών πράξεων ή παραλείψεων της αναθέτουσας αρχής.</w:t>
      </w:r>
    </w:p>
    <w:p w14:paraId="53A21F9E" w14:textId="77777777" w:rsidR="000E2326" w:rsidRPr="002956F1" w:rsidRDefault="000E2326" w:rsidP="000E2326">
      <w:pPr>
        <w:rPr>
          <w:color w:val="000000"/>
          <w:lang w:val="el-GR"/>
        </w:rPr>
      </w:pPr>
      <w:r w:rsidRPr="002956F1">
        <w:rPr>
          <w:color w:val="000000"/>
          <w:lang w:val="el-GR"/>
        </w:rPr>
        <w:t>Η ΕΑΔΗΣΥ αποφαίνεται αιτιολογημένα επί της βασιμότητας των προβαλλόμενων πραγματικών και νομικών ισχυρισμών της προσφυγής και των ισχυρισμών της αναθέτουσας αρχής και, σε περίπτωση παρέμβασης, των ισχυρισμών του παρεμβαίνοντος και δέχεται (εν όλω ή εν μέρει) ή απορρίπτει την προσφυγή με απόφασή της, η οποία εκδίδεται μέσα σε αποκλειστική προθεσμία είκοσι (20) ημερών από την ημέρα εξέτασης της προσφυγής.</w:t>
      </w:r>
    </w:p>
    <w:p w14:paraId="3F247739" w14:textId="0DA3E1B2" w:rsidR="000E2326" w:rsidRPr="002956F1" w:rsidRDefault="000E2326" w:rsidP="000E2326">
      <w:pPr>
        <w:rPr>
          <w:color w:val="000000"/>
          <w:lang w:val="el-GR"/>
        </w:rPr>
      </w:pPr>
      <w:r w:rsidRPr="002956F1">
        <w:rPr>
          <w:color w:val="000000"/>
          <w:lang w:val="el-GR"/>
        </w:rPr>
        <w:t>Οι χρήστες - οικονομικοί φορείς ενημερώνονται για την αποδοχή ή την απόρριψη της προσφυγής από την ΕΑΔΗΣΥ.</w:t>
      </w:r>
    </w:p>
    <w:p w14:paraId="045ABB6B" w14:textId="785FF3E3" w:rsidR="003251A0" w:rsidRPr="002956F1" w:rsidRDefault="003251A0" w:rsidP="000E2326">
      <w:pPr>
        <w:rPr>
          <w:rFonts w:cs="Tahoma"/>
          <w:color w:val="000000"/>
          <w:szCs w:val="22"/>
          <w:lang w:val="el-GR"/>
        </w:rPr>
      </w:pPr>
      <w:r w:rsidRPr="002956F1">
        <w:rPr>
          <w:rFonts w:cs="Tahoma"/>
          <w:color w:val="000000"/>
          <w:szCs w:val="22"/>
          <w:lang w:val="el-GR"/>
        </w:rPr>
        <w:t xml:space="preserve">Β. Όποιος έχει έννομο συμφέρον μπορεί να ζητήσει την αναστολή εκτέλεσης της απόφασης της </w:t>
      </w:r>
      <w:r w:rsidR="000E2326" w:rsidRPr="002956F1">
        <w:rPr>
          <w:rFonts w:cs="Tahoma"/>
          <w:color w:val="000000"/>
          <w:szCs w:val="22"/>
          <w:lang w:val="el-GR"/>
        </w:rPr>
        <w:t>ΕΑΔΗΣΥ</w:t>
      </w:r>
      <w:r w:rsidRPr="002956F1">
        <w:rPr>
          <w:rFonts w:cs="Tahoma"/>
          <w:color w:val="000000"/>
          <w:szCs w:val="22"/>
          <w:lang w:val="el-GR"/>
        </w:rPr>
        <w:t xml:space="preserve"> και την ακύρωσή της ενώπιον του αρμοδίου Δικαστηρίου</w:t>
      </w:r>
      <w:r w:rsidRPr="002956F1">
        <w:rPr>
          <w:rFonts w:cs="Tahoma"/>
          <w:szCs w:val="22"/>
          <w:lang w:val="el-GR"/>
        </w:rPr>
        <w:t xml:space="preserve">. </w:t>
      </w:r>
      <w:r w:rsidR="000E2326" w:rsidRPr="002956F1">
        <w:rPr>
          <w:rFonts w:cs="Tahoma"/>
          <w:szCs w:val="22"/>
          <w:lang w:val="el-GR"/>
        </w:rPr>
        <w:t xml:space="preserve">Δικαίωμα άσκησης των ίδιων ενδίκων βοηθημάτων έχει και η αναθέτουσα αρχή αν η ΕΑΔΗΣΥ κάνει δεκτή την προδικαστική προσφυγή. Με τα ένδικα βοηθήματα της αίτησης αναστολής και της αίτησης ακύρωσης λογίζονται ως συμπροσβαλλόμενες με την απόφαση της ΕΑΔΗΣΥ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αίτησης αναστολής ή την πρώτη συζήτηση της αίτησης ακύρωσης. </w:t>
      </w:r>
    </w:p>
    <w:p w14:paraId="3241D818" w14:textId="77777777" w:rsidR="000E2326" w:rsidRPr="002956F1" w:rsidRDefault="003251A0" w:rsidP="003251A0">
      <w:pPr>
        <w:rPr>
          <w:rFonts w:cs="Tahoma"/>
          <w:color w:val="000000"/>
          <w:szCs w:val="22"/>
          <w:lang w:val="el-GR"/>
        </w:rPr>
      </w:pPr>
      <w:r w:rsidRPr="002956F1">
        <w:rPr>
          <w:rFonts w:cs="Tahoma"/>
          <w:color w:val="000000"/>
          <w:szCs w:val="22"/>
          <w:lang w:val="el-GR"/>
        </w:rPr>
        <w:t xml:space="preserve">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άσκηση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 </w:t>
      </w:r>
    </w:p>
    <w:p w14:paraId="3BDF7485"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64" w:name="_Toc136940910"/>
      <w:r w:rsidRPr="002956F1">
        <w:rPr>
          <w:szCs w:val="24"/>
          <w:lang w:val="el-GR"/>
        </w:rPr>
        <w:t>Ματαίωση</w:t>
      </w:r>
      <w:r w:rsidRPr="002956F1">
        <w:rPr>
          <w:lang w:val="el-GR"/>
        </w:rPr>
        <w:t xml:space="preserve"> Διαδικασίας</w:t>
      </w:r>
      <w:bookmarkEnd w:id="364"/>
    </w:p>
    <w:p w14:paraId="0685F11B" w14:textId="77777777" w:rsidR="003929DA" w:rsidRPr="002956F1" w:rsidRDefault="003929DA">
      <w:pPr>
        <w:rPr>
          <w:lang w:val="el-GR"/>
        </w:rPr>
      </w:pPr>
      <w:r w:rsidRPr="002956F1">
        <w:rPr>
          <w:lang w:val="el-GR"/>
        </w:rP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w:t>
      </w:r>
      <w:r w:rsidR="00C41D65" w:rsidRPr="002956F1">
        <w:rPr>
          <w:lang w:val="el-GR"/>
        </w:rPr>
        <w:t>της ως άνω Επιτροπής</w:t>
      </w:r>
      <w:r w:rsidRPr="002956F1">
        <w:rPr>
          <w:lang w:val="el-GR"/>
        </w:rPr>
        <w:t xml:space="preserve">,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14:paraId="5B7F43AB" w14:textId="77777777" w:rsidR="007515FD" w:rsidRPr="002956F1" w:rsidRDefault="007515FD" w:rsidP="0047283A">
      <w:pPr>
        <w:rPr>
          <w:lang w:val="el-GR"/>
        </w:rPr>
      </w:pPr>
      <w:r w:rsidRPr="002956F1">
        <w:rPr>
          <w:lang w:val="el-GR"/>
        </w:rPr>
        <w:t>Ειδικότερα</w:t>
      </w:r>
      <w:r w:rsidR="00C41D65" w:rsidRPr="002956F1">
        <w:rPr>
          <w:lang w:val="el-GR"/>
        </w:rPr>
        <w:t>,</w:t>
      </w:r>
      <w:r w:rsidRPr="002956F1">
        <w:rPr>
          <w:lang w:val="el-GR"/>
        </w:rPr>
        <w:t xml:space="preserve"> η αναθέτουσα αρχή ματαιώνει τη διαδικασία σύναψης όταν αυτή αποβεί άγονη είτε λόγω μη υποβολής προσφοράς είτε λόγω απόρριψης όλων των προσφορών</w:t>
      </w:r>
      <w:r w:rsidR="00C41D65" w:rsidRPr="002956F1">
        <w:rPr>
          <w:lang w:val="el-GR"/>
        </w:rPr>
        <w:t>,</w:t>
      </w:r>
      <w:r w:rsidRPr="002956F1">
        <w:rPr>
          <w:lang w:val="el-GR"/>
        </w:rPr>
        <w:t xml:space="preserve"> καθώς και στην περίπτωση του δευτέρου εδαφίου της παρ. 7 του άρθρου 105, περί κατακύρωσης και σύναψης σύμβασης.</w:t>
      </w:r>
    </w:p>
    <w:p w14:paraId="3C53CD10" w14:textId="77777777" w:rsidR="007515FD" w:rsidRPr="002956F1" w:rsidRDefault="007515FD" w:rsidP="0047283A">
      <w:pPr>
        <w:rPr>
          <w:lang w:val="el-GR"/>
        </w:rPr>
      </w:pPr>
      <w:r w:rsidRPr="002956F1">
        <w:rPr>
          <w:lang w:val="el-GR"/>
        </w:rPr>
        <w:t xml:space="preserve">Επίσης μπορεί να ματαιώσει τη διαδικασία:  α) λόγω παράτυπης διεξαγωγής της διαδικασίας ανάθεσης, εκτός εάν μπορεί να </w:t>
      </w:r>
      <w:r w:rsidR="00C41D65" w:rsidRPr="002956F1">
        <w:rPr>
          <w:lang w:val="el-GR"/>
        </w:rPr>
        <w:t>θεραπεύσει το σφάλμα ή την παράλειψη σύμφωνα με την παρ. 3 του άρθρου 106</w:t>
      </w:r>
      <w:r w:rsidRPr="002956F1">
        <w:rPr>
          <w:lang w:val="el-GR"/>
        </w:rPr>
        <w:t xml:space="preserve"> </w:t>
      </w:r>
      <w:r w:rsidR="00C41D65" w:rsidRPr="002956F1">
        <w:rPr>
          <w:lang w:val="el-GR"/>
        </w:rPr>
        <w:t xml:space="preserve">, </w:t>
      </w:r>
      <w:r w:rsidRPr="002956F1">
        <w:rPr>
          <w:lang w:val="el-GR"/>
        </w:rPr>
        <w:t>β) αν οι οικονομικές</w:t>
      </w:r>
      <w:r w:rsidR="00C41D65" w:rsidRPr="002956F1">
        <w:rPr>
          <w:lang w:val="el-GR"/>
        </w:rPr>
        <w:t xml:space="preserve"> και τεχνικές παράμετροι που σχε</w:t>
      </w:r>
      <w:r w:rsidRPr="002956F1">
        <w:rPr>
          <w:lang w:val="el-GR"/>
        </w:rPr>
        <w:t>τίζονται με τη διαδικασία ανάθεσης άλλαξαν ουσιωδώς</w:t>
      </w:r>
      <w:r w:rsidR="00C41D65" w:rsidRPr="002956F1">
        <w:rPr>
          <w:lang w:val="el-GR"/>
        </w:rPr>
        <w:t xml:space="preserve"> </w:t>
      </w:r>
      <w:r w:rsidRPr="002956F1">
        <w:rPr>
          <w:lang w:val="el-GR"/>
        </w:rPr>
        <w:t>και η εκτέλεση του συμβατικού αντικειμένου δεν ενδιαφέρει πλέον την αναθέτουσα αρχή ή τον φορέα για τον</w:t>
      </w:r>
      <w:r w:rsidR="00C41D65" w:rsidRPr="002956F1">
        <w:rPr>
          <w:lang w:val="el-GR"/>
        </w:rPr>
        <w:t xml:space="preserve"> </w:t>
      </w:r>
      <w:r w:rsidRPr="002956F1">
        <w:rPr>
          <w:lang w:val="el-GR"/>
        </w:rPr>
        <w:t>οποίο προορίζεται το υπό ανάθεση αντικείμενο</w:t>
      </w:r>
      <w:r w:rsidR="00C41D65" w:rsidRPr="002956F1">
        <w:rPr>
          <w:lang w:val="el-GR"/>
        </w:rPr>
        <w:t>, γ) αν λόγω ανωτέρας βίας, δεν είναι δυνατή η κανονική εκτέλεση της σύμβασης, δ) αν η επιλεγείσα προσφορά κριθεί ως μη συμφέρουσα από οικονομική άποψη, ε) στην περίπτωση των παρ. 3 και 4 του άρθρου 97, περί χρόνου ισχύος προσφορών, στ) για άλλους επιτακτικούς λόγους δημοσίου συμφέροντος, όπως ιδίως, δημόσιας υγείας ή προστασίας του περιβάλλοντος.</w:t>
      </w:r>
    </w:p>
    <w:p w14:paraId="165235F0" w14:textId="77777777" w:rsidR="003929DA" w:rsidRPr="002956F1" w:rsidRDefault="003929DA" w:rsidP="00BA0E93">
      <w:pPr>
        <w:pStyle w:val="Heading1"/>
        <w:numPr>
          <w:ilvl w:val="0"/>
          <w:numId w:val="3"/>
        </w:numPr>
        <w:tabs>
          <w:tab w:val="left" w:pos="567"/>
        </w:tabs>
        <w:ind w:left="567" w:hanging="567"/>
        <w:rPr>
          <w:lang w:val="el-GR"/>
        </w:rPr>
      </w:pPr>
      <w:bookmarkStart w:id="365" w:name="_Toc136940911"/>
      <w:r w:rsidRPr="002956F1">
        <w:rPr>
          <w:lang w:val="el-GR"/>
        </w:rPr>
        <w:lastRenderedPageBreak/>
        <w:t>ΟΡΟΙ ΕΚΤΕΛΕΣΗΣ ΤΗΣ ΣΥΜΒΑΣΗΣ</w:t>
      </w:r>
      <w:bookmarkEnd w:id="365"/>
      <w:r w:rsidRPr="002956F1">
        <w:rPr>
          <w:lang w:val="el-GR"/>
        </w:rPr>
        <w:t xml:space="preserve"> </w:t>
      </w:r>
    </w:p>
    <w:p w14:paraId="6AEC0237" w14:textId="77777777" w:rsidR="003929DA" w:rsidRPr="002956F1" w:rsidRDefault="003929DA" w:rsidP="00BA0E93">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66" w:name="_Toc136940912"/>
      <w:r w:rsidRPr="002956F1">
        <w:rPr>
          <w:lang w:val="el-GR"/>
        </w:rPr>
        <w:t>Εγγυήσεις</w:t>
      </w:r>
      <w:bookmarkEnd w:id="366"/>
      <w:r w:rsidRPr="002956F1">
        <w:rPr>
          <w:lang w:val="el-GR"/>
        </w:rPr>
        <w:t xml:space="preserve">  </w:t>
      </w:r>
    </w:p>
    <w:p w14:paraId="7B1DE380" w14:textId="77777777" w:rsidR="003929DA" w:rsidRPr="002956F1" w:rsidRDefault="003929DA">
      <w:pPr>
        <w:rPr>
          <w:lang w:val="el-GR"/>
        </w:rPr>
      </w:pPr>
      <w:r w:rsidRPr="002956F1">
        <w:rPr>
          <w:b/>
          <w:lang w:val="el-GR"/>
        </w:rPr>
        <w:t>4.1.1</w:t>
      </w:r>
      <w:r w:rsidRPr="002956F1">
        <w:rPr>
          <w:lang w:val="el-GR"/>
        </w:rPr>
        <w:t xml:space="preserve"> Εγγύηση καλής εκτέλεσης</w:t>
      </w:r>
    </w:p>
    <w:p w14:paraId="44AD9884" w14:textId="2EEDA9F6" w:rsidR="003929DA" w:rsidRPr="002956F1" w:rsidRDefault="003929DA">
      <w:pPr>
        <w:rPr>
          <w:lang w:val="el-GR"/>
        </w:rPr>
      </w:pPr>
      <w:r w:rsidRPr="002956F1">
        <w:rPr>
          <w:lang w:val="el-GR"/>
        </w:rPr>
        <w:t xml:space="preserve">Για την υπογραφή της σύμβασης απαιτείται η παροχή εγγύησης καλής εκτέλεσης, σύμφωνα με το άρθρο 72 παρ. </w:t>
      </w:r>
      <w:r w:rsidR="007D6C77" w:rsidRPr="002956F1">
        <w:rPr>
          <w:lang w:val="el-GR"/>
        </w:rPr>
        <w:t xml:space="preserve">4 </w:t>
      </w:r>
      <w:r w:rsidRPr="002956F1">
        <w:rPr>
          <w:lang w:val="el-GR"/>
        </w:rPr>
        <w:t xml:space="preserve">του ν. 4412/2016, το ύψος της οποίας ανέρχεται σε ποσοστό </w:t>
      </w:r>
      <w:r w:rsidRPr="002956F1">
        <w:rPr>
          <w:b/>
          <w:lang w:val="el-GR"/>
        </w:rPr>
        <w:t>4%</w:t>
      </w:r>
      <w:r w:rsidRPr="002956F1">
        <w:rPr>
          <w:lang w:val="el-GR"/>
        </w:rPr>
        <w:t xml:space="preserve"> επί της εκτιμώμενης αξίας της σύμβασης </w:t>
      </w:r>
      <w:r w:rsidR="003251A0" w:rsidRPr="002956F1">
        <w:rPr>
          <w:lang w:val="el-GR"/>
        </w:rPr>
        <w:t>ή του τμήματος της σύμβασης</w:t>
      </w:r>
      <w:r w:rsidRPr="002956F1">
        <w:rPr>
          <w:lang w:val="el-GR"/>
        </w:rPr>
        <w:t xml:space="preserve"> και κατατίθεται μέχρι και την υπογραφή </w:t>
      </w:r>
      <w:r w:rsidR="00FF52B7" w:rsidRPr="002956F1">
        <w:rPr>
          <w:lang w:val="el-GR"/>
        </w:rPr>
        <w:t>του συμφωνητικού</w:t>
      </w:r>
      <w:r w:rsidRPr="002956F1">
        <w:rPr>
          <w:lang w:val="el-GR"/>
        </w:rPr>
        <w:t xml:space="preserve">. </w:t>
      </w:r>
    </w:p>
    <w:p w14:paraId="52C0D2E6" w14:textId="6886265A" w:rsidR="003929DA" w:rsidRPr="002956F1" w:rsidRDefault="003929DA">
      <w:pPr>
        <w:rPr>
          <w:lang w:val="el-GR"/>
        </w:rPr>
      </w:pPr>
      <w:r w:rsidRPr="002956F1">
        <w:rPr>
          <w:lang w:val="el-GR"/>
        </w:rPr>
        <w:t>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w:t>
      </w:r>
      <w:r w:rsidR="00EC250B" w:rsidRPr="002956F1">
        <w:rPr>
          <w:lang w:val="el-GR"/>
        </w:rPr>
        <w:t xml:space="preserve">. </w:t>
      </w:r>
      <w:r w:rsidRPr="002956F1">
        <w:rPr>
          <w:lang w:val="el-GR"/>
        </w:rPr>
        <w:t>Το περιεχόμενό της είναι σύμφωνο με τα οριζόμενα στο άρθρο 72 του ν. 4412/2016.</w:t>
      </w:r>
    </w:p>
    <w:p w14:paraId="4A679E51" w14:textId="6BBF1C6E" w:rsidR="003929DA" w:rsidRPr="002956F1" w:rsidRDefault="003929DA">
      <w:pPr>
        <w:rPr>
          <w:lang w:val="el-GR"/>
        </w:rPr>
      </w:pPr>
      <w:r w:rsidRPr="002956F1">
        <w:rPr>
          <w:lang w:val="el-GR"/>
        </w:rPr>
        <w:t xml:space="preserve">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w:t>
      </w:r>
      <w:r w:rsidR="001C7F24">
        <w:rPr>
          <w:lang w:val="el-GR"/>
        </w:rPr>
        <w:t>Α</w:t>
      </w:r>
      <w:r w:rsidR="001C7F24" w:rsidRPr="002956F1">
        <w:rPr>
          <w:lang w:val="el-GR"/>
        </w:rPr>
        <w:t>ναδόχου</w:t>
      </w:r>
      <w:r w:rsidR="005237FA" w:rsidRPr="002956F1">
        <w:rPr>
          <w:lang w:val="el-GR"/>
        </w:rPr>
        <w:t>.</w:t>
      </w:r>
    </w:p>
    <w:p w14:paraId="04315E53" w14:textId="4BCC99E5" w:rsidR="003929DA" w:rsidRPr="002956F1" w:rsidRDefault="003929DA">
      <w:pPr>
        <w:rPr>
          <w:lang w:val="el-GR"/>
        </w:rPr>
      </w:pPr>
      <w:r w:rsidRPr="002956F1">
        <w:rPr>
          <w:lang w:val="el-GR"/>
        </w:rPr>
        <w:t xml:space="preserve">Σε περίπτωση τροποποίησης της σύμβασης κατά την παράγραφο 4.5, η οποία συνεπάγεται αύξηση της συμβατικής αξίας, </w:t>
      </w:r>
      <w:r w:rsidR="005237FA" w:rsidRPr="002956F1">
        <w:rPr>
          <w:lang w:val="el-GR"/>
        </w:rPr>
        <w:t>ο</w:t>
      </w:r>
      <w:r w:rsidRPr="002956F1">
        <w:rPr>
          <w:lang w:val="el-GR"/>
        </w:rPr>
        <w:t xml:space="preserve"> </w:t>
      </w:r>
      <w:r w:rsidR="001C7F24">
        <w:rPr>
          <w:lang w:val="el-GR"/>
        </w:rPr>
        <w:t>Α</w:t>
      </w:r>
      <w:r w:rsidR="001C7F24" w:rsidRPr="002956F1">
        <w:rPr>
          <w:lang w:val="el-GR"/>
        </w:rPr>
        <w:t xml:space="preserve">νάδοχος </w:t>
      </w:r>
      <w:r w:rsidR="005237FA" w:rsidRPr="002956F1">
        <w:rPr>
          <w:lang w:val="el-GR"/>
        </w:rPr>
        <w:t xml:space="preserve">οφείλει </w:t>
      </w:r>
      <w:r w:rsidRPr="002956F1">
        <w:rPr>
          <w:lang w:val="el-GR"/>
        </w:rPr>
        <w:t>να καταθέσει μέχρι την υπογραφή της τροποποιημένης σύμβασης, συμπληρωματική εγγύηση καλής εκτέλεσης</w:t>
      </w:r>
      <w:r w:rsidR="005237FA" w:rsidRPr="002956F1">
        <w:rPr>
          <w:lang w:val="el-GR"/>
        </w:rPr>
        <w:t>,</w:t>
      </w:r>
      <w:r w:rsidRPr="002956F1">
        <w:rPr>
          <w:lang w:val="el-GR"/>
        </w:rPr>
        <w:t xml:space="preserve"> το ύψος της οποίας ανέρχεται σε ποσοστό 4% επί του ποσού της αύξησης της αξίας της σύμβασης. </w:t>
      </w:r>
    </w:p>
    <w:p w14:paraId="74FC41E8" w14:textId="50FB037B" w:rsidR="003929DA" w:rsidRPr="002956F1" w:rsidRDefault="003929DA">
      <w:pPr>
        <w:rPr>
          <w:lang w:val="el-GR"/>
        </w:rPr>
      </w:pPr>
      <w:r w:rsidRPr="002956F1">
        <w:rPr>
          <w:lang w:val="el-GR"/>
        </w:rPr>
        <w:t xml:space="preserve">Η εγγύηση καλής εκτέλεσης </w:t>
      </w:r>
      <w:r w:rsidR="00695843" w:rsidRPr="002956F1">
        <w:rPr>
          <w:lang w:val="el-GR"/>
        </w:rPr>
        <w:t xml:space="preserve">καλύπτει συνολικά και χωρίς διακρίσεις την εφαρμογή όλων των όρων της σύμβασης και κάθε απαίτηση της αναθέτουσας αρχής έναντι του αναδόχου και </w:t>
      </w:r>
      <w:r w:rsidRPr="002956F1">
        <w:rPr>
          <w:lang w:val="el-GR"/>
        </w:rPr>
        <w:t xml:space="preserve">καταπίπτει υπέρ της αναθέτουσας αρχής στην περίπτωση παραβίασης, από τον ανάδοχο, των όρων της σύμβασης, όπως αυτή ειδικότερα ορίζει. </w:t>
      </w:r>
    </w:p>
    <w:p w14:paraId="0C79647C" w14:textId="77777777" w:rsidR="003929DA" w:rsidRPr="002956F1" w:rsidRDefault="003929DA">
      <w:pPr>
        <w:rPr>
          <w:i/>
          <w:iCs/>
          <w:color w:val="5B9BD5"/>
          <w:spacing w:val="5"/>
          <w:lang w:val="el-GR"/>
        </w:rPr>
      </w:pPr>
      <w:r w:rsidRPr="002956F1">
        <w:rPr>
          <w:lang w:val="el-GR"/>
        </w:rPr>
        <w:t xml:space="preserve">Ο χρόνος ισχύος της εγγύησης καλής εκτέλεσης πρέπει να είναι μεγαλύτερος από τον συμβατικό χρόνο φόρτωσης ή παράδοσης, για διάστημα </w:t>
      </w:r>
      <w:r w:rsidR="002F4223" w:rsidRPr="002956F1">
        <w:rPr>
          <w:lang w:val="el-GR"/>
        </w:rPr>
        <w:t>ενός (1) μηνός</w:t>
      </w:r>
      <w:r w:rsidR="006C6269" w:rsidRPr="002956F1">
        <w:rPr>
          <w:lang w:val="el-GR"/>
        </w:rPr>
        <w:t>.</w:t>
      </w:r>
    </w:p>
    <w:p w14:paraId="20A20EBC" w14:textId="40C7D969" w:rsidR="003929DA" w:rsidRPr="002956F1" w:rsidRDefault="003929DA">
      <w:pPr>
        <w:rPr>
          <w:lang w:val="el-GR"/>
        </w:rPr>
      </w:pPr>
      <w:r w:rsidRPr="002956F1">
        <w:rPr>
          <w:lang w:val="el-GR"/>
        </w:rPr>
        <w:t xml:space="preserve"> Η</w:t>
      </w:r>
      <w:r w:rsidR="005811BD" w:rsidRPr="002956F1">
        <w:rPr>
          <w:lang w:val="el-GR"/>
        </w:rPr>
        <w:t xml:space="preserve"> </w:t>
      </w:r>
      <w:r w:rsidRPr="002956F1">
        <w:rPr>
          <w:lang w:val="el-GR"/>
        </w:rPr>
        <w:t>εγγύηση</w:t>
      </w:r>
      <w:r w:rsidR="005811BD" w:rsidRPr="002956F1">
        <w:rPr>
          <w:lang w:val="el-GR"/>
        </w:rPr>
        <w:t xml:space="preserve"> </w:t>
      </w:r>
      <w:r w:rsidRPr="002956F1">
        <w:rPr>
          <w:lang w:val="el-GR"/>
        </w:rPr>
        <w:t xml:space="preserve">καλής εκτέλεσης επιστρέφεται στο σύνολό </w:t>
      </w:r>
      <w:r w:rsidR="005811BD" w:rsidRPr="002956F1">
        <w:rPr>
          <w:lang w:val="el-GR"/>
        </w:rPr>
        <w:t>της</w:t>
      </w:r>
      <w:r w:rsidRPr="002956F1">
        <w:rPr>
          <w:lang w:val="el-GR"/>
        </w:rPr>
        <w:t xml:space="preserve"> μετά από την ποσοτική και ποιοτική παραλαβή του συνόλου του αντικειμένου της σύμβασης.</w:t>
      </w:r>
    </w:p>
    <w:p w14:paraId="3F93BFE5" w14:textId="33A37C66" w:rsidR="003929DA" w:rsidRPr="002956F1" w:rsidRDefault="003929DA">
      <w:pPr>
        <w:rPr>
          <w:lang w:val="el-GR"/>
        </w:rPr>
      </w:pPr>
      <w:r w:rsidRPr="002956F1">
        <w:rPr>
          <w:lang w:val="el-GR"/>
        </w:rPr>
        <w:t xml:space="preserve">Σε περίπτωση που στο πρωτόκολλο οριστικής και ποσοτικής παραλαβής αναφέρονται παρατηρήσεις ή υπάρχει εκπρόθεσμη παράδοση, η επιστροφή </w:t>
      </w:r>
      <w:r w:rsidR="002F4223" w:rsidRPr="002956F1">
        <w:rPr>
          <w:lang w:val="el-GR"/>
        </w:rPr>
        <w:t xml:space="preserve">της </w:t>
      </w:r>
      <w:r w:rsidRPr="002956F1">
        <w:rPr>
          <w:lang w:val="el-GR"/>
        </w:rPr>
        <w:t>εγγυήσεω</w:t>
      </w:r>
      <w:r w:rsidR="002F4223" w:rsidRPr="002956F1">
        <w:rPr>
          <w:lang w:val="el-GR"/>
        </w:rPr>
        <w:t>ς</w:t>
      </w:r>
      <w:r w:rsidRPr="002956F1">
        <w:rPr>
          <w:lang w:val="el-GR"/>
        </w:rPr>
        <w:t xml:space="preserve"> καλής εκτέλεσης γίνεται μετά από την αντιμετώπιση, σύμφωνα με όσα προβλέπονται, των παρατηρήσεων και του εκπρόθεσμου. </w:t>
      </w:r>
    </w:p>
    <w:p w14:paraId="1854366B" w14:textId="77777777" w:rsidR="00C851E3" w:rsidRPr="002956F1" w:rsidRDefault="00C851E3">
      <w:pPr>
        <w:rPr>
          <w:b/>
          <w:lang w:val="el-GR"/>
        </w:rPr>
      </w:pPr>
    </w:p>
    <w:p w14:paraId="2235906E"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67" w:name="_Toc103273603"/>
      <w:bookmarkStart w:id="368" w:name="_Toc136940913"/>
      <w:bookmarkEnd w:id="367"/>
      <w:r w:rsidRPr="002956F1">
        <w:rPr>
          <w:lang w:val="el-GR"/>
        </w:rPr>
        <w:t>Συμβατικό Πλαίσιο - Εφαρμοστέα Νομοθεσία</w:t>
      </w:r>
      <w:bookmarkEnd w:id="368"/>
      <w:r w:rsidRPr="002956F1">
        <w:rPr>
          <w:lang w:val="el-GR"/>
        </w:rPr>
        <w:t xml:space="preserve"> </w:t>
      </w:r>
    </w:p>
    <w:p w14:paraId="7BF29670" w14:textId="5B390D6B" w:rsidR="003929DA" w:rsidRPr="002956F1" w:rsidRDefault="003929DA">
      <w:pPr>
        <w:rPr>
          <w:lang w:val="el-GR"/>
        </w:rPr>
      </w:pPr>
      <w:r w:rsidRPr="002956F1">
        <w:rPr>
          <w:lang w:val="el-GR"/>
        </w:rP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14:paraId="36C4AB4C" w14:textId="77777777" w:rsidR="0051781E" w:rsidRPr="002956F1" w:rsidRDefault="0051781E">
      <w:pPr>
        <w:rPr>
          <w:lang w:val="el-GR"/>
        </w:rPr>
      </w:pPr>
    </w:p>
    <w:p w14:paraId="248235A9"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rFonts w:cs="Trebuchet MS"/>
          <w:color w:val="000000"/>
          <w:lang w:val="el-GR" w:eastAsia="el-GR"/>
        </w:rPr>
      </w:pPr>
      <w:bookmarkStart w:id="369" w:name="_Toc136940914"/>
      <w:r w:rsidRPr="002956F1">
        <w:rPr>
          <w:lang w:val="el-GR"/>
        </w:rPr>
        <w:t>Όροι εκτέλεσης της σύμβασης</w:t>
      </w:r>
      <w:bookmarkEnd w:id="369"/>
    </w:p>
    <w:p w14:paraId="32514852" w14:textId="7DCFA646" w:rsidR="003929DA" w:rsidRPr="002956F1" w:rsidRDefault="003929DA" w:rsidP="00CE0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Hyperlink"/>
          <w:color w:val="000000"/>
          <w:lang w:val="el-GR"/>
        </w:rPr>
      </w:pPr>
      <w:r w:rsidRPr="002956F1">
        <w:rPr>
          <w:rFonts w:cs="Trebuchet MS"/>
          <w:b/>
          <w:color w:val="000000"/>
          <w:szCs w:val="22"/>
          <w:lang w:val="el-GR" w:eastAsia="el-GR"/>
        </w:rPr>
        <w:t>4.3.1</w:t>
      </w:r>
      <w:r w:rsidRPr="002956F1">
        <w:rPr>
          <w:rFonts w:cs="Trebuchet MS"/>
          <w:color w:val="000000"/>
          <w:szCs w:val="22"/>
          <w:lang w:val="el-GR" w:eastAsia="el-GR"/>
        </w:rPr>
        <w:t xml:space="preserve"> </w:t>
      </w:r>
      <w:r w:rsidRPr="002956F1">
        <w:rPr>
          <w:lang w:val="el-GR"/>
        </w:rPr>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8" w:anchor="pararthma_A_X" w:history="1">
        <w:r w:rsidRPr="002956F1">
          <w:rPr>
            <w:rStyle w:val="Hyperlink"/>
            <w:color w:val="000000"/>
            <w:lang w:val="el-GR"/>
          </w:rPr>
          <w:t>Παράρτημα X του Προσαρτήματος Α΄</w:t>
        </w:r>
      </w:hyperlink>
      <w:r w:rsidRPr="002956F1">
        <w:rPr>
          <w:rStyle w:val="Hyperlink"/>
          <w:color w:val="000000"/>
          <w:lang w:val="el-GR"/>
        </w:rPr>
        <w:t>.</w:t>
      </w:r>
    </w:p>
    <w:p w14:paraId="735046E8" w14:textId="77777777" w:rsidR="003929DA" w:rsidRPr="002956F1" w:rsidRDefault="003929DA" w:rsidP="00BC0A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el-GR"/>
        </w:rPr>
      </w:pPr>
      <w:r w:rsidRPr="002956F1">
        <w:rPr>
          <w:lang w:val="el-GR"/>
        </w:rPr>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14:paraId="69BD194E" w14:textId="77777777" w:rsidR="00567862" w:rsidRPr="002956F1" w:rsidRDefault="00567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rPr>
          <w:rStyle w:val="Hyperlink"/>
          <w:color w:val="auto"/>
          <w:lang w:val="el-GR"/>
        </w:rPr>
      </w:pPr>
    </w:p>
    <w:p w14:paraId="1680BC40" w14:textId="77777777" w:rsidR="003954C0" w:rsidRPr="002956F1" w:rsidRDefault="00567862" w:rsidP="00640971">
      <w:pPr>
        <w:rPr>
          <w:rStyle w:val="Hyperlink"/>
          <w:color w:val="auto"/>
          <w:lang w:val="el-GR"/>
        </w:rPr>
      </w:pPr>
      <w:r w:rsidRPr="002956F1">
        <w:rPr>
          <w:rStyle w:val="Hyperlink"/>
          <w:b/>
          <w:color w:val="auto"/>
          <w:lang w:val="el-GR"/>
        </w:rPr>
        <w:lastRenderedPageBreak/>
        <w:t>4.3.</w:t>
      </w:r>
      <w:r w:rsidR="002F4223" w:rsidRPr="002956F1">
        <w:rPr>
          <w:rStyle w:val="Hyperlink"/>
          <w:b/>
          <w:color w:val="auto"/>
          <w:lang w:val="el-GR"/>
        </w:rPr>
        <w:t>2</w:t>
      </w:r>
      <w:r w:rsidRPr="002956F1">
        <w:rPr>
          <w:rStyle w:val="Hyperlink"/>
          <w:b/>
          <w:color w:val="auto"/>
          <w:lang w:val="el-GR"/>
        </w:rPr>
        <w:t>.</w:t>
      </w:r>
      <w:r w:rsidRPr="002956F1">
        <w:rPr>
          <w:rStyle w:val="Hyperlink"/>
          <w:color w:val="auto"/>
          <w:lang w:val="el-GR"/>
        </w:rPr>
        <w:t xml:space="preserve"> Ο ανάδοχος δεσμεύεται ότι : </w:t>
      </w:r>
    </w:p>
    <w:p w14:paraId="63C2A0D7" w14:textId="77777777" w:rsidR="003954C0" w:rsidRPr="002956F1" w:rsidRDefault="00567862" w:rsidP="00567862">
      <w:pPr>
        <w:rPr>
          <w:rStyle w:val="Hyperlink"/>
          <w:color w:val="auto"/>
          <w:lang w:val="el-GR"/>
        </w:rPr>
      </w:pPr>
      <w:r w:rsidRPr="002956F1">
        <w:rPr>
          <w:rStyle w:val="Hyperlink"/>
          <w:color w:val="auto"/>
          <w:lang w:val="el-GR"/>
        </w:rPr>
        <w:t>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w:t>
      </w:r>
      <w:r w:rsidR="003954C0" w:rsidRPr="002956F1">
        <w:rPr>
          <w:rStyle w:val="Hyperlink"/>
          <w:color w:val="auto"/>
          <w:lang w:val="el-GR"/>
        </w:rPr>
        <w:t xml:space="preserve">, </w:t>
      </w:r>
    </w:p>
    <w:p w14:paraId="3CA13DC9" w14:textId="77777777" w:rsidR="0002320C" w:rsidRPr="002956F1" w:rsidRDefault="003954C0" w:rsidP="00567862">
      <w:pPr>
        <w:rPr>
          <w:rStyle w:val="Hyperlink"/>
          <w:color w:val="auto"/>
          <w:lang w:val="el-GR"/>
        </w:rPr>
      </w:pPr>
      <w:r w:rsidRPr="002956F1">
        <w:rPr>
          <w:rStyle w:val="Hyperlink"/>
          <w:color w:val="auto"/>
          <w:lang w:val="el-GR"/>
        </w:rPr>
        <w:t>β) θα δηλώσει αμελλητί στην αναθέτουσα αρχή</w:t>
      </w:r>
      <w:r w:rsidR="00857470" w:rsidRPr="002956F1">
        <w:rPr>
          <w:rStyle w:val="Hyperlink"/>
          <w:color w:val="auto"/>
          <w:lang w:val="el-GR"/>
        </w:rPr>
        <w:t>, από τη στιγμή που λάβει γνώση</w:t>
      </w:r>
      <w:r w:rsidR="00F8081A" w:rsidRPr="002956F1">
        <w:rPr>
          <w:rStyle w:val="Hyperlink"/>
          <w:color w:val="auto"/>
          <w:lang w:val="el-GR"/>
        </w:rPr>
        <w:t>,</w:t>
      </w:r>
      <w:r w:rsidR="00857470" w:rsidRPr="002956F1">
        <w:rPr>
          <w:rStyle w:val="Hyperlink"/>
          <w:color w:val="auto"/>
          <w:lang w:val="el-GR"/>
        </w:rPr>
        <w:t xml:space="preserve"> </w:t>
      </w:r>
      <w:r w:rsidRPr="002956F1">
        <w:rPr>
          <w:rStyle w:val="Hyperlink"/>
          <w:color w:val="auto"/>
          <w:lang w:val="el-GR"/>
        </w:rPr>
        <w:t xml:space="preserve">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w:t>
      </w:r>
      <w:r w:rsidR="00F8081A" w:rsidRPr="002956F1">
        <w:rPr>
          <w:rStyle w:val="Hyperlink"/>
          <w:color w:val="auto"/>
          <w:lang w:val="el-GR"/>
        </w:rPr>
        <w:t xml:space="preserve">ή εξουσιοδοτημένων </w:t>
      </w:r>
      <w:r w:rsidRPr="002956F1">
        <w:rPr>
          <w:rStyle w:val="Hyperlink"/>
          <w:color w:val="auto"/>
          <w:lang w:val="el-GR"/>
        </w:rPr>
        <w:t>εκπροσώπων του</w:t>
      </w:r>
      <w:r w:rsidR="00F8081A" w:rsidRPr="002956F1">
        <w:rPr>
          <w:rStyle w:val="Hyperlink"/>
          <w:color w:val="auto"/>
          <w:lang w:val="el-GR"/>
        </w:rPr>
        <w:t xml:space="preserve"> καθώς και</w:t>
      </w:r>
      <w:r w:rsidRPr="002956F1">
        <w:rPr>
          <w:rStyle w:val="Hyperlink"/>
          <w:color w:val="auto"/>
          <w:lang w:val="el-GR"/>
        </w:rPr>
        <w:t xml:space="preserve"> υπαλλήλων ή συνεργατών </w:t>
      </w:r>
      <w:r w:rsidR="001F1DCF" w:rsidRPr="002956F1">
        <w:rPr>
          <w:rStyle w:val="Hyperlink"/>
          <w:color w:val="auto"/>
          <w:lang w:val="el-GR"/>
        </w:rPr>
        <w:t>τους οποίους απασχολεί στην εκτέλεση της σύμβασης</w:t>
      </w:r>
      <w:r w:rsidR="00F8081A" w:rsidRPr="002956F1">
        <w:rPr>
          <w:rStyle w:val="Hyperlink"/>
          <w:color w:val="auto"/>
          <w:lang w:val="el-GR"/>
        </w:rPr>
        <w:t xml:space="preserve"> </w:t>
      </w:r>
      <w:r w:rsidR="00CF2D0C" w:rsidRPr="002956F1">
        <w:rPr>
          <w:rStyle w:val="Hyperlink"/>
          <w:color w:val="auto"/>
          <w:lang w:val="el-GR"/>
        </w:rPr>
        <w:t>(π.χ. με σύμβαση υπεργολαβίας</w:t>
      </w:r>
      <w:r w:rsidRPr="002956F1">
        <w:rPr>
          <w:rStyle w:val="Hyperlink"/>
          <w:color w:val="auto"/>
          <w:lang w:val="el-GR"/>
        </w:rPr>
        <w:t xml:space="preserve">)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 </w:t>
      </w:r>
    </w:p>
    <w:p w14:paraId="10CC0E28" w14:textId="0338B4CC" w:rsidR="00BC0A0D" w:rsidRPr="002956F1" w:rsidRDefault="008146D6">
      <w:pPr>
        <w:rPr>
          <w:rStyle w:val="Hyperlink"/>
          <w:color w:val="auto"/>
          <w:lang w:val="el-GR"/>
        </w:rPr>
      </w:pPr>
      <w:r w:rsidRPr="002956F1">
        <w:rPr>
          <w:rStyle w:val="Hyperlink"/>
          <w:color w:val="auto"/>
          <w:lang w:val="el-GR"/>
        </w:rPr>
        <w:t xml:space="preserve">Οι υποχρεώσεις και οι απαγορεύσεις της ρήτρας αυτής ισχύουν, αν ο </w:t>
      </w:r>
      <w:r w:rsidR="001C7F24">
        <w:rPr>
          <w:rStyle w:val="Hyperlink"/>
          <w:color w:val="auto"/>
          <w:lang w:val="el-GR"/>
        </w:rPr>
        <w:t>Α</w:t>
      </w:r>
      <w:r w:rsidR="001C7F24" w:rsidRPr="002956F1">
        <w:rPr>
          <w:rStyle w:val="Hyperlink"/>
          <w:color w:val="auto"/>
          <w:lang w:val="el-GR"/>
        </w:rPr>
        <w:t xml:space="preserve">νάδοχος </w:t>
      </w:r>
      <w:r w:rsidRPr="002956F1">
        <w:rPr>
          <w:rStyle w:val="Hyperlink"/>
          <w:color w:val="auto"/>
          <w:lang w:val="el-GR"/>
        </w:rPr>
        <w:t xml:space="preserve">είναι ένωση, για όλα τα μέλη της ένωσης, καθώς και για τους υπεργολάβους </w:t>
      </w:r>
      <w:r w:rsidR="00FB5239" w:rsidRPr="002956F1">
        <w:rPr>
          <w:rStyle w:val="Hyperlink"/>
          <w:color w:val="auto"/>
          <w:lang w:val="el-GR"/>
        </w:rPr>
        <w:t>που χρησιμοποιεί</w:t>
      </w:r>
      <w:r w:rsidRPr="002956F1">
        <w:rPr>
          <w:rStyle w:val="Hyperlink"/>
          <w:color w:val="auto"/>
          <w:lang w:val="el-GR"/>
        </w:rPr>
        <w:t xml:space="preserve">. Στο συμφωνητικό περιλαμβάνεται σχετική δεσμευτική δήλωση τόσο του αναδόχου όσο και των υπεργολάβων του. </w:t>
      </w:r>
    </w:p>
    <w:p w14:paraId="7F47C89A" w14:textId="77777777" w:rsidR="003929DA" w:rsidRPr="002956F1" w:rsidRDefault="003929DA">
      <w:pPr>
        <w:rPr>
          <w:u w:val="single"/>
          <w:lang w:val="el-GR"/>
        </w:rPr>
      </w:pPr>
    </w:p>
    <w:p w14:paraId="7FE7C55C"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bCs/>
          <w:lang w:val="el-GR"/>
        </w:rPr>
      </w:pPr>
      <w:bookmarkStart w:id="370" w:name="_Toc136940915"/>
      <w:r w:rsidRPr="002956F1">
        <w:rPr>
          <w:lang w:val="el-GR"/>
        </w:rPr>
        <w:t>Υπεργολαβία</w:t>
      </w:r>
      <w:bookmarkEnd w:id="370"/>
    </w:p>
    <w:p w14:paraId="798B5FB7" w14:textId="77777777" w:rsidR="003929DA" w:rsidRPr="002956F1" w:rsidRDefault="003929DA">
      <w:pPr>
        <w:rPr>
          <w:lang w:val="el-GR"/>
        </w:rPr>
      </w:pPr>
      <w:r w:rsidRPr="002956F1">
        <w:rPr>
          <w:b/>
          <w:bCs/>
          <w:lang w:val="el-GR"/>
        </w:rPr>
        <w:t xml:space="preserve">4.4.1. </w:t>
      </w:r>
      <w:r w:rsidRPr="002956F1">
        <w:rPr>
          <w:lang w:val="el-GR"/>
        </w:rP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14:paraId="72E3F513" w14:textId="77777777" w:rsidR="003929DA" w:rsidRPr="002956F1" w:rsidRDefault="003929DA">
      <w:pPr>
        <w:rPr>
          <w:b/>
          <w:bCs/>
          <w:lang w:val="el-GR"/>
        </w:rPr>
      </w:pPr>
      <w:r w:rsidRPr="002956F1">
        <w:rPr>
          <w:b/>
          <w:bCs/>
          <w:lang w:val="el-GR"/>
        </w:rPr>
        <w:t xml:space="preserve">4.4.2. </w:t>
      </w:r>
      <w:r w:rsidRPr="002956F1">
        <w:rPr>
          <w:lang w:val="el-GR"/>
        </w:rP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rsidRPr="002956F1">
        <w:rPr>
          <w:szCs w:val="22"/>
          <w:lang w:val="el-GR"/>
        </w:rPr>
        <w:t>προσκομίζοντας τα σχετικά συμφωνητικά/δηλώσεις συνεργασίας</w:t>
      </w:r>
      <w:r w:rsidRPr="002956F1">
        <w:rPr>
          <w:lang w:val="el-GR"/>
        </w:rP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14:paraId="2E3DD503" w14:textId="77777777" w:rsidR="003929DA" w:rsidRPr="002956F1" w:rsidRDefault="003929DA">
      <w:pPr>
        <w:rPr>
          <w:lang w:val="el-GR"/>
        </w:rPr>
      </w:pPr>
      <w:r w:rsidRPr="002956F1">
        <w:rPr>
          <w:b/>
          <w:bCs/>
          <w:lang w:val="el-GR"/>
        </w:rPr>
        <w:t>4.4.3.</w:t>
      </w:r>
      <w:r w:rsidRPr="002956F1">
        <w:rPr>
          <w:lang w:val="el-GR"/>
        </w:rPr>
        <w:t xml:space="preserve"> Η αναθέτουσα αρχή επαληθεύει τη συνδρομή των λόγων αποκλεισμού για τους υπεργολάβους, όπως αυτοί περ</w:t>
      </w:r>
      <w:r w:rsidR="00570C40" w:rsidRPr="002956F1">
        <w:rPr>
          <w:lang w:val="el-GR"/>
        </w:rPr>
        <w:t>ιγράφονται στην παράγραφο 2.2.3.</w:t>
      </w:r>
      <w:r w:rsidRPr="002956F1">
        <w:rPr>
          <w:lang w:val="el-GR"/>
        </w:rPr>
        <w:t xml:space="preserve">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 </w:t>
      </w:r>
    </w:p>
    <w:p w14:paraId="1521985A" w14:textId="77777777" w:rsidR="003929DA" w:rsidRPr="002956F1" w:rsidRDefault="003929DA">
      <w:pPr>
        <w:rPr>
          <w:b/>
          <w:bCs/>
          <w:lang w:val="el-GR"/>
        </w:rPr>
      </w:pPr>
      <w:r w:rsidRPr="002956F1">
        <w:rPr>
          <w:lang w:val="el-GR"/>
        </w:rP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14:paraId="44DE7A61" w14:textId="77777777" w:rsidR="003929DA" w:rsidRPr="002956F1" w:rsidRDefault="003929DA">
      <w:pPr>
        <w:rPr>
          <w:lang w:val="el-GR"/>
        </w:rPr>
      </w:pPr>
    </w:p>
    <w:p w14:paraId="2609B23B"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71" w:name="_Toc136940916"/>
      <w:r w:rsidRPr="002956F1">
        <w:rPr>
          <w:lang w:val="el-GR"/>
        </w:rPr>
        <w:t>Τροποποίηση σύμβασης κατά τη διάρκειά της</w:t>
      </w:r>
      <w:bookmarkEnd w:id="371"/>
    </w:p>
    <w:p w14:paraId="5D0756DA" w14:textId="4DC83658" w:rsidR="003929DA" w:rsidRPr="002956F1" w:rsidRDefault="003929DA">
      <w:pPr>
        <w:rPr>
          <w:i/>
          <w:iCs/>
          <w:color w:val="5B9BD5"/>
          <w:spacing w:val="5"/>
          <w:kern w:val="1"/>
          <w:lang w:val="el-GR"/>
        </w:rPr>
      </w:pPr>
      <w:r w:rsidRPr="002956F1">
        <w:rPr>
          <w:lang w:val="el-GR"/>
        </w:rPr>
        <w:t xml:space="preserve">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w:t>
      </w:r>
      <w:r w:rsidRPr="002956F1">
        <w:rPr>
          <w:lang w:val="el-GR"/>
        </w:rPr>
        <w:lastRenderedPageBreak/>
        <w:t>4412/2016 και κατόπιν γνωμοδότησης της Επιτροπής της περ. β  της παρ. 11 του άρθρου 221 του ν. 4412/</w:t>
      </w:r>
      <w:r w:rsidR="006C6269" w:rsidRPr="002956F1">
        <w:rPr>
          <w:lang w:val="el-GR"/>
        </w:rPr>
        <w:t>2016</w:t>
      </w:r>
      <w:r w:rsidR="00E80FA3" w:rsidRPr="002956F1">
        <w:rPr>
          <w:lang w:val="el-GR"/>
        </w:rPr>
        <w:t>.</w:t>
      </w:r>
    </w:p>
    <w:p w14:paraId="5BFD7D49" w14:textId="317C97FA" w:rsidR="00177D6E" w:rsidRPr="002956F1" w:rsidRDefault="00177D6E" w:rsidP="004D0C34">
      <w:pPr>
        <w:rPr>
          <w:iCs/>
          <w:color w:val="5B9BD5"/>
          <w:spacing w:val="5"/>
          <w:kern w:val="1"/>
          <w:lang w:val="el-GR"/>
        </w:rPr>
      </w:pPr>
      <w:r w:rsidRPr="002956F1">
        <w:rPr>
          <w:lang w:val="el-GR"/>
        </w:rPr>
        <w:t xml:space="preserve">Μετά τη λύση της σύμβασης λόγω της έκπτωσης του </w:t>
      </w:r>
      <w:r w:rsidR="001C7F24">
        <w:rPr>
          <w:lang w:val="el-GR"/>
        </w:rPr>
        <w:t>Α</w:t>
      </w:r>
      <w:r w:rsidR="001C7F24" w:rsidRPr="002956F1">
        <w:rPr>
          <w:lang w:val="el-GR"/>
        </w:rPr>
        <w:t>ναδόχου</w:t>
      </w:r>
      <w:r w:rsidR="00B4314E" w:rsidRPr="002956F1">
        <w:rPr>
          <w:lang w:val="el-GR"/>
        </w:rPr>
        <w:t>,</w:t>
      </w:r>
      <w:r w:rsidRPr="002956F1">
        <w:rPr>
          <w:lang w:val="el-GR"/>
        </w:rPr>
        <w:t xml:space="preserve"> σύμφωνα με το άρθρο 203 του ν. 4412/2016 και την παράγραφο 5.2. της παρούσας, όπως και σε περίπτωση καταγγελίας για όλους λόγους της παραγράφου 4.6, πλην αυτού της περ. (α),  η αναθέτουσα αρχή δύναται να προσκαλέσει τον 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w:t>
      </w:r>
      <w:r w:rsidR="00245B54" w:rsidRPr="002956F1">
        <w:rPr>
          <w:lang w:val="el-GR"/>
        </w:rPr>
        <w:t xml:space="preserve"> </w:t>
      </w:r>
      <w:r w:rsidRPr="002956F1">
        <w:rPr>
          <w:lang w:val="el-GR"/>
        </w:rPr>
        <w:t xml:space="preserve">το ανεκτέλεστο αντικείμενο της σύμβασης, με τους ίδιους όρους και προϋποθέσεις </w:t>
      </w:r>
      <w:r w:rsidR="0039051E" w:rsidRPr="002956F1">
        <w:rPr>
          <w:lang w:val="el-GR"/>
        </w:rPr>
        <w:t xml:space="preserve">και σε τίμημα που δεν θα υπερβαίνει την </w:t>
      </w:r>
      <w:r w:rsidRPr="002956F1">
        <w:rPr>
          <w:lang w:val="el-GR"/>
        </w:rPr>
        <w:t xml:space="preserve">προσφορά που </w:t>
      </w:r>
      <w:r w:rsidR="00FF6C14" w:rsidRPr="002956F1">
        <w:rPr>
          <w:lang w:val="el-GR"/>
        </w:rPr>
        <w:t xml:space="preserve">αυτός </w:t>
      </w:r>
      <w:r w:rsidRPr="002956F1">
        <w:rPr>
          <w:lang w:val="el-GR"/>
        </w:rPr>
        <w:t>είχε υποβάλει (ρήτρα υποκατάστασης).</w:t>
      </w:r>
      <w:r w:rsidR="004D0C34" w:rsidRPr="002956F1">
        <w:rPr>
          <w:lang w:val="el-GR"/>
        </w:rPr>
        <w:t xml:space="preserve">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14:paraId="1DC319D2"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bCs/>
          <w:lang w:val="el-GR"/>
        </w:rPr>
      </w:pPr>
      <w:bookmarkStart w:id="372" w:name="_Toc103273608"/>
      <w:bookmarkStart w:id="373" w:name="_Toc136940917"/>
      <w:bookmarkEnd w:id="372"/>
      <w:r w:rsidRPr="002956F1">
        <w:rPr>
          <w:lang w:val="el-GR"/>
        </w:rPr>
        <w:t>Δικαίωμα μονομερούς λύσης της σύμβασης</w:t>
      </w:r>
      <w:bookmarkEnd w:id="373"/>
      <w:r w:rsidRPr="002956F1">
        <w:rPr>
          <w:lang w:val="el-GR"/>
        </w:rPr>
        <w:t xml:space="preserve"> </w:t>
      </w:r>
    </w:p>
    <w:p w14:paraId="60C2451C" w14:textId="77777777" w:rsidR="003929DA" w:rsidRPr="002956F1" w:rsidRDefault="003929DA">
      <w:pPr>
        <w:rPr>
          <w:lang w:val="el-GR"/>
        </w:rPr>
      </w:pPr>
      <w:r w:rsidRPr="002956F1">
        <w:rPr>
          <w:b/>
          <w:bCs/>
          <w:lang w:val="el-GR"/>
        </w:rPr>
        <w:t>4.6.1.</w:t>
      </w:r>
      <w:r w:rsidRPr="002956F1">
        <w:rPr>
          <w:lang w:val="el-GR"/>
        </w:rP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17E22960" w14:textId="77777777" w:rsidR="003929DA" w:rsidRPr="002956F1" w:rsidRDefault="003929DA">
      <w:pPr>
        <w:rPr>
          <w:lang w:val="el-GR"/>
        </w:rPr>
      </w:pPr>
      <w:r w:rsidRPr="002956F1">
        <w:rPr>
          <w:lang w:val="el-GR"/>
        </w:rP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14:paraId="5A5A186C" w14:textId="77777777" w:rsidR="003929DA" w:rsidRPr="002956F1" w:rsidRDefault="003929DA">
      <w:pPr>
        <w:rPr>
          <w:szCs w:val="22"/>
          <w:lang w:val="el-GR"/>
        </w:rPr>
      </w:pPr>
      <w:r w:rsidRPr="002956F1">
        <w:rPr>
          <w:lang w:val="el-GR"/>
        </w:rP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14:paraId="4D67CB30" w14:textId="77777777" w:rsidR="003929DA" w:rsidRPr="002956F1" w:rsidRDefault="003929DA">
      <w:pPr>
        <w:rPr>
          <w:szCs w:val="22"/>
          <w:lang w:val="el-GR"/>
        </w:rPr>
      </w:pPr>
      <w:r w:rsidRPr="002956F1">
        <w:rPr>
          <w:szCs w:val="22"/>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21EAD61E" w14:textId="13DF2F90" w:rsidR="00D96451" w:rsidRPr="002956F1" w:rsidRDefault="005811BD" w:rsidP="00D96451">
      <w:pPr>
        <w:rPr>
          <w:szCs w:val="22"/>
          <w:lang w:val="el-GR" w:eastAsia="zh-CN"/>
        </w:rPr>
      </w:pPr>
      <w:r w:rsidRPr="002956F1">
        <w:rPr>
          <w:lang w:val="el-GR"/>
        </w:rPr>
        <w:t>δ</w:t>
      </w:r>
      <w:r w:rsidR="007D2D76" w:rsidRPr="002956F1">
        <w:rPr>
          <w:lang w:val="el-GR"/>
        </w:rPr>
        <w:t xml:space="preserve">) </w:t>
      </w:r>
      <w:r w:rsidR="004A654C" w:rsidRPr="002956F1">
        <w:rPr>
          <w:lang w:val="el-GR"/>
        </w:rPr>
        <w:t xml:space="preserve">ο </w:t>
      </w:r>
      <w:r w:rsidR="001C7F24">
        <w:rPr>
          <w:lang w:val="el-GR"/>
        </w:rPr>
        <w:t>Α</w:t>
      </w:r>
      <w:r w:rsidR="001C7F24" w:rsidRPr="002956F1">
        <w:rPr>
          <w:lang w:val="el-GR"/>
        </w:rPr>
        <w:t xml:space="preserve">νάδοχος </w:t>
      </w:r>
      <w:r w:rsidR="004A654C" w:rsidRPr="002956F1">
        <w:rPr>
          <w:lang w:val="el-GR"/>
        </w:rPr>
        <w:t>πτωχεύσει ή υπαχθεί σε δι</w:t>
      </w:r>
      <w:r w:rsidR="008B567A" w:rsidRPr="002956F1">
        <w:rPr>
          <w:lang w:val="el-GR"/>
        </w:rPr>
        <w:t xml:space="preserve">αδικασία ειδικής εκκαθάρισης ή </w:t>
      </w:r>
      <w:r w:rsidR="004A654C" w:rsidRPr="002956F1">
        <w:rPr>
          <w:lang w:val="el-GR"/>
        </w:rPr>
        <w:t>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w:t>
      </w:r>
      <w:r w:rsidR="008B567A" w:rsidRPr="002956F1">
        <w:rPr>
          <w:lang w:val="el-GR"/>
        </w:rPr>
        <w:t xml:space="preserve"> </w:t>
      </w:r>
      <w:r w:rsidR="004A654C" w:rsidRPr="002956F1">
        <w:rPr>
          <w:lang w:val="el-GR"/>
        </w:rPr>
        <w:t>σε οποιαδήποτε ανάλογη κατάσταση, προκύπτουσα από παρόμοια διαδικασία, προβλεπόμενη σε εθνικές διατάξεις νόμου</w:t>
      </w:r>
      <w:r w:rsidR="00CB575F" w:rsidRPr="002956F1">
        <w:rPr>
          <w:lang w:val="el-GR"/>
        </w:rPr>
        <w:t xml:space="preserve">. </w:t>
      </w:r>
    </w:p>
    <w:p w14:paraId="49250308" w14:textId="77777777" w:rsidR="00D96451" w:rsidRPr="002956F1" w:rsidRDefault="00D96451" w:rsidP="00D96451">
      <w:pPr>
        <w:rPr>
          <w:szCs w:val="22"/>
          <w:lang w:val="el-GR" w:eastAsia="zh-CN"/>
        </w:rPr>
      </w:pPr>
      <w:r w:rsidRPr="002956F1">
        <w:rPr>
          <w:szCs w:val="22"/>
          <w:lang w:val="el-GR" w:eastAsia="zh-CN"/>
        </w:rPr>
        <w:t xml:space="preserve">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 </w:t>
      </w:r>
    </w:p>
    <w:p w14:paraId="03692707" w14:textId="77777777" w:rsidR="003929DA" w:rsidRPr="002956F1" w:rsidRDefault="003929DA" w:rsidP="00640971">
      <w:pPr>
        <w:pStyle w:val="Heading1"/>
        <w:numPr>
          <w:ilvl w:val="0"/>
          <w:numId w:val="3"/>
        </w:numPr>
        <w:tabs>
          <w:tab w:val="left" w:pos="567"/>
        </w:tabs>
        <w:ind w:left="567" w:hanging="567"/>
        <w:rPr>
          <w:lang w:val="el-GR"/>
        </w:rPr>
      </w:pPr>
      <w:bookmarkStart w:id="374" w:name="_Toc103273610"/>
      <w:bookmarkStart w:id="375" w:name="_Toc136940918"/>
      <w:bookmarkEnd w:id="374"/>
      <w:r w:rsidRPr="002956F1">
        <w:rPr>
          <w:lang w:val="el-GR"/>
        </w:rPr>
        <w:lastRenderedPageBreak/>
        <w:t>ΕΙΔΙΚΟΙ ΟΡΟΙ ΕΚΤΕΛΕΣΗΣ ΤΗΣ ΣΥΜΒΑΣΗΣ</w:t>
      </w:r>
      <w:bookmarkEnd w:id="375"/>
      <w:r w:rsidRPr="002956F1">
        <w:rPr>
          <w:lang w:val="el-GR"/>
        </w:rPr>
        <w:t xml:space="preserve"> </w:t>
      </w:r>
    </w:p>
    <w:p w14:paraId="740AEFF6"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bCs/>
          <w:lang w:val="el-GR"/>
        </w:rPr>
      </w:pPr>
      <w:bookmarkStart w:id="376" w:name="_Toc136940919"/>
      <w:r w:rsidRPr="002956F1">
        <w:rPr>
          <w:lang w:val="el-GR"/>
        </w:rPr>
        <w:t>Τρόπος πληρωμής</w:t>
      </w:r>
      <w:bookmarkEnd w:id="376"/>
      <w:r w:rsidRPr="002956F1">
        <w:rPr>
          <w:lang w:val="el-GR"/>
        </w:rPr>
        <w:t xml:space="preserve"> </w:t>
      </w:r>
    </w:p>
    <w:p w14:paraId="62A4A7F3" w14:textId="77777777" w:rsidR="003929DA" w:rsidRPr="002956F1" w:rsidRDefault="003929DA" w:rsidP="00416EF3">
      <w:pPr>
        <w:rPr>
          <w:b/>
          <w:lang w:val="el-GR"/>
        </w:rPr>
      </w:pPr>
      <w:r w:rsidRPr="002956F1">
        <w:rPr>
          <w:b/>
          <w:bCs/>
          <w:lang w:val="el-GR"/>
        </w:rPr>
        <w:t>5.1.1.</w:t>
      </w:r>
      <w:r w:rsidRPr="002956F1">
        <w:rPr>
          <w:lang w:val="el-GR"/>
        </w:rPr>
        <w:t xml:space="preserve"> </w:t>
      </w:r>
      <w:bookmarkStart w:id="377" w:name="_Hlk131605344"/>
      <w:r w:rsidRPr="002956F1">
        <w:rPr>
          <w:lang w:val="el-GR"/>
        </w:rPr>
        <w:t xml:space="preserve">Η πληρωμή του αναδόχου θα πραγματοποιηθεί με τον πιο κάτω τρόπο </w:t>
      </w:r>
      <w:r w:rsidRPr="002956F1">
        <w:rPr>
          <w:b/>
          <w:lang w:val="el-GR"/>
        </w:rPr>
        <w:t xml:space="preserve">: </w:t>
      </w:r>
    </w:p>
    <w:p w14:paraId="61CC1195" w14:textId="77777777" w:rsidR="003929DA" w:rsidRPr="002956F1" w:rsidRDefault="003929DA">
      <w:pPr>
        <w:rPr>
          <w:b/>
          <w:lang w:val="el-GR"/>
        </w:rPr>
      </w:pPr>
      <w:bookmarkStart w:id="378" w:name="_Hlk131605327"/>
      <w:r w:rsidRPr="002956F1">
        <w:rPr>
          <w:lang w:val="el-GR"/>
        </w:rPr>
        <w:t xml:space="preserve">Το </w:t>
      </w:r>
      <w:r w:rsidRPr="002956F1">
        <w:rPr>
          <w:b/>
          <w:lang w:val="el-GR"/>
        </w:rPr>
        <w:t>100%</w:t>
      </w:r>
      <w:r w:rsidRPr="002956F1">
        <w:rPr>
          <w:lang w:val="el-GR"/>
        </w:rPr>
        <w:t xml:space="preserve"> της συμβατικής αξίας μετά την οριστική παραλαβή των υλικών</w:t>
      </w:r>
      <w:r w:rsidR="006C6269" w:rsidRPr="002956F1">
        <w:rPr>
          <w:lang w:val="el-GR"/>
        </w:rPr>
        <w:t>.</w:t>
      </w:r>
      <w:r w:rsidRPr="002956F1">
        <w:rPr>
          <w:b/>
          <w:lang w:val="el-GR"/>
        </w:rPr>
        <w:t xml:space="preserve"> </w:t>
      </w:r>
    </w:p>
    <w:p w14:paraId="6CCB6814" w14:textId="77777777" w:rsidR="003929DA" w:rsidRPr="002956F1" w:rsidRDefault="003929DA">
      <w:pPr>
        <w:rPr>
          <w:b/>
          <w:bCs/>
          <w:lang w:val="el-GR"/>
        </w:rPr>
      </w:pPr>
      <w:r w:rsidRPr="002956F1">
        <w:rPr>
          <w:lang w:val="el-GR"/>
        </w:rP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bookmarkEnd w:id="378"/>
      <w:r w:rsidRPr="002956F1">
        <w:rPr>
          <w:lang w:val="el-GR"/>
        </w:rPr>
        <w:t>.</w:t>
      </w:r>
      <w:r w:rsidRPr="002956F1">
        <w:rPr>
          <w:color w:val="FFFF00"/>
          <w:lang w:val="el-GR"/>
        </w:rPr>
        <w:t xml:space="preserve"> </w:t>
      </w:r>
    </w:p>
    <w:bookmarkEnd w:id="377"/>
    <w:p w14:paraId="5264B722" w14:textId="77777777" w:rsidR="003929DA" w:rsidRPr="002956F1" w:rsidRDefault="003929DA">
      <w:pPr>
        <w:rPr>
          <w:lang w:val="el-GR"/>
        </w:rPr>
      </w:pPr>
      <w:r w:rsidRPr="002956F1">
        <w:rPr>
          <w:b/>
          <w:bCs/>
          <w:lang w:val="el-GR"/>
        </w:rPr>
        <w:t>5.1.2.</w:t>
      </w:r>
      <w:r w:rsidRPr="002956F1">
        <w:rPr>
          <w:lang w:val="el-GR"/>
        </w:rPr>
        <w:t xml:space="preserve"> Toν Ανάδοχο βαρύνουν </w:t>
      </w:r>
      <w:r w:rsidRPr="002956F1">
        <w:rPr>
          <w:lang w:val="el-GR" w:eastAsia="el-GR"/>
        </w:rPr>
        <w:t xml:space="preserve">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w:t>
      </w:r>
      <w:r w:rsidRPr="002956F1">
        <w:rPr>
          <w:lang w:val="el-GR"/>
        </w:rPr>
        <w:t xml:space="preserve">ακόλουθες κρατήσεις: </w:t>
      </w:r>
    </w:p>
    <w:p w14:paraId="4954B4CE" w14:textId="25AC5833" w:rsidR="00F419A3" w:rsidRPr="002956F1" w:rsidRDefault="00F419A3">
      <w:pPr>
        <w:rPr>
          <w:lang w:val="el-GR"/>
        </w:rPr>
      </w:pPr>
      <w:r w:rsidRPr="002956F1">
        <w:rPr>
          <w:lang w:val="el-GR"/>
        </w:rPr>
        <w:t>I. κράτηση 0,10% για την κάλυψη των λειτουργικών αναγκών της Αρχής του άρθρου 347 ν. 4412/2016 (ΕΑΔΗΣΥ),  που υπολογίζεται επί της αξίας κάθε πληρωμής προ φόρων και κρατήσεων, παρακρατείται από την Αναθέτουσα Αρχή στο όνομα και για λογαριασμό της Αρχής και κατατίθεται σε ειδικό τραπεζικό λογαριασμό.</w:t>
      </w:r>
    </w:p>
    <w:p w14:paraId="30CD75CD" w14:textId="522EBD80" w:rsidR="003929DA" w:rsidRPr="002956F1" w:rsidRDefault="00F419A3">
      <w:pPr>
        <w:rPr>
          <w:lang w:val="el-GR"/>
        </w:rPr>
      </w:pPr>
      <w:r w:rsidRPr="002956F1">
        <w:rPr>
          <w:lang w:val="el-GR"/>
        </w:rPr>
        <w:t>ΙΙ</w:t>
      </w:r>
      <w:r w:rsidR="003929DA" w:rsidRPr="002956F1">
        <w:rPr>
          <w:lang w:val="el-GR"/>
        </w:rPr>
        <w:t>) Κράτηση ύψους 0,02% υπέρ της ανάπτυξης και συ</w:t>
      </w:r>
      <w:r w:rsidR="00871880" w:rsidRPr="002956F1">
        <w:rPr>
          <w:lang w:val="el-GR"/>
        </w:rPr>
        <w:t>ντήρησης του ΟΠΣ ΕΣΗΔΗΣ</w:t>
      </w:r>
      <w:r w:rsidR="003929DA" w:rsidRPr="002956F1">
        <w:rPr>
          <w:lang w:val="el-GR"/>
        </w:rPr>
        <w:t>,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sidR="006C6269" w:rsidRPr="002956F1">
        <w:rPr>
          <w:lang w:val="el-GR"/>
        </w:rPr>
        <w:t xml:space="preserve">. </w:t>
      </w:r>
      <w:r w:rsidR="006C6269" w:rsidRPr="002956F1">
        <w:rPr>
          <w:b/>
          <w:lang w:val="el-GR"/>
        </w:rPr>
        <w:t>Ο χρόνος, τρόπος και η διαδικασία κράτησης των ως άνω χρηματικών ποσών, καθώς και κάθε άλλο αναγκαίο θέμα για την εφαρμογή της ως άνω κράτησης  εξαρτάται από την έκδοση της κοινής απόφασης των Υπουργών Ψηφιακής Διακυβέρνησης και Οικονομικών  της παρ. 6 του άρθρου 36 του ν. 4412/2016</w:t>
      </w:r>
      <w:r w:rsidR="000F7BA9" w:rsidRPr="002956F1">
        <w:rPr>
          <w:b/>
          <w:lang w:val="el-GR"/>
        </w:rPr>
        <w:t>.</w:t>
      </w:r>
    </w:p>
    <w:p w14:paraId="12409CDE" w14:textId="77777777" w:rsidR="003929DA" w:rsidRPr="002956F1" w:rsidRDefault="003929DA">
      <w:pPr>
        <w:rPr>
          <w:lang w:val="el-GR"/>
        </w:rPr>
      </w:pPr>
      <w:r w:rsidRPr="002956F1">
        <w:rPr>
          <w:lang w:val="el-GR"/>
        </w:rPr>
        <w:t xml:space="preserve">Οι υπέρ τρίτων κρατήσεις υπόκεινται στο εκάστοτε ισχύον αναλογικό τέλος χαρτοσήμου </w:t>
      </w:r>
      <w:r w:rsidR="002F4223" w:rsidRPr="002956F1">
        <w:rPr>
          <w:lang w:val="el-GR"/>
        </w:rPr>
        <w:t xml:space="preserve">3% </w:t>
      </w:r>
      <w:r w:rsidRPr="002956F1">
        <w:rPr>
          <w:lang w:val="el-GR"/>
        </w:rPr>
        <w:t xml:space="preserve">και στην επ’ αυτού εισφορά υπέρ ΟΓΑ </w:t>
      </w:r>
      <w:r w:rsidR="002F4223" w:rsidRPr="002956F1">
        <w:rPr>
          <w:lang w:val="el-GR"/>
        </w:rPr>
        <w:t>20%.</w:t>
      </w:r>
    </w:p>
    <w:p w14:paraId="53CEA433" w14:textId="452390F6" w:rsidR="003929DA" w:rsidRPr="002956F1" w:rsidRDefault="003929DA">
      <w:pPr>
        <w:rPr>
          <w:lang w:val="el-GR"/>
        </w:rPr>
      </w:pPr>
      <w:r w:rsidRPr="002956F1">
        <w:rPr>
          <w:lang w:val="el-GR"/>
        </w:rPr>
        <w:t xml:space="preserve">Με κάθε πληρωμή θα γίνεται η προβλεπόμενη από την κείμενη νομοθεσία παρακράτηση φόρου εισοδήματος </w:t>
      </w:r>
      <w:r w:rsidR="006D526F" w:rsidRPr="002956F1">
        <w:rPr>
          <w:szCs w:val="22"/>
          <w:lang w:val="el-GR" w:eastAsia="en-GB"/>
        </w:rPr>
        <w:t>(Άρθρο 64 Ν. 4172/2013, όπως ισχύει)</w:t>
      </w:r>
      <w:r w:rsidR="003D7C44" w:rsidRPr="002956F1">
        <w:rPr>
          <w:lang w:val="el-GR"/>
        </w:rPr>
        <w:t xml:space="preserve"> </w:t>
      </w:r>
    </w:p>
    <w:p w14:paraId="397E112B"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bCs/>
          <w:lang w:val="el-GR"/>
        </w:rPr>
      </w:pPr>
      <w:bookmarkStart w:id="379" w:name="_Toc136940920"/>
      <w:r w:rsidRPr="002956F1">
        <w:rPr>
          <w:lang w:val="el-GR"/>
        </w:rPr>
        <w:t>Κήρυξη οικονομικού φορέα εκπτώτου - Κυρώσεις</w:t>
      </w:r>
      <w:bookmarkEnd w:id="379"/>
      <w:r w:rsidRPr="002956F1">
        <w:rPr>
          <w:lang w:val="el-GR"/>
        </w:rPr>
        <w:t xml:space="preserve"> </w:t>
      </w:r>
    </w:p>
    <w:p w14:paraId="346573E4" w14:textId="74305457" w:rsidR="003929DA" w:rsidRPr="002956F1" w:rsidRDefault="003929DA">
      <w:pPr>
        <w:suppressAutoHyphens w:val="0"/>
        <w:autoSpaceDE w:val="0"/>
        <w:rPr>
          <w:lang w:val="el-GR"/>
        </w:rPr>
      </w:pPr>
      <w:r w:rsidRPr="002956F1">
        <w:rPr>
          <w:b/>
          <w:bCs/>
          <w:lang w:val="el-GR"/>
        </w:rPr>
        <w:t>5.2.1.</w:t>
      </w:r>
      <w:r w:rsidRPr="002956F1">
        <w:rPr>
          <w:lang w:val="el-GR"/>
        </w:rPr>
        <w:t xml:space="preserve"> Ο </w:t>
      </w:r>
      <w:r w:rsidR="001C7F24">
        <w:rPr>
          <w:lang w:val="el-GR"/>
        </w:rPr>
        <w:t>Α</w:t>
      </w:r>
      <w:r w:rsidR="001C7F24" w:rsidRPr="002956F1">
        <w:rPr>
          <w:lang w:val="el-GR"/>
        </w:rPr>
        <w:t xml:space="preserve">νάδοχος </w:t>
      </w:r>
      <w:r w:rsidRPr="002956F1">
        <w:rPr>
          <w:lang w:val="el-GR"/>
        </w:rPr>
        <w:t xml:space="preserve">κηρύσσεται υποχρεωτικά έκπτωτος από τη σύμβαση και από κάθε δικαίωμα που απορρέει από αυτήν, με απόφαση της αναθέτουσας αρχής, ύστερα από γνωμοδότηση </w:t>
      </w:r>
      <w:r w:rsidR="00AC7612" w:rsidRPr="002956F1">
        <w:rPr>
          <w:lang w:val="el-GR"/>
        </w:rPr>
        <w:t>του αρμόδιου συλλογικού οργάνου (Επιτροπή Παρακολούθησης και Παραλαβής):</w:t>
      </w:r>
    </w:p>
    <w:p w14:paraId="331BC06E" w14:textId="77777777" w:rsidR="000D263D" w:rsidRPr="002956F1" w:rsidRDefault="000D263D">
      <w:pPr>
        <w:suppressAutoHyphens w:val="0"/>
        <w:autoSpaceDE w:val="0"/>
        <w:rPr>
          <w:lang w:val="el-GR"/>
        </w:rPr>
      </w:pPr>
      <w:r w:rsidRPr="002956F1">
        <w:rPr>
          <w:lang w:val="el-GR"/>
        </w:rPr>
        <w:t>α) στην περίπτωση της παρ. 7 του άρθρου 105 περί κατακύρωσης και σύναψης σύμβασης</w:t>
      </w:r>
      <w:r w:rsidR="002B301E" w:rsidRPr="002956F1">
        <w:rPr>
          <w:lang w:val="el-GR"/>
        </w:rPr>
        <w:t>,</w:t>
      </w:r>
    </w:p>
    <w:p w14:paraId="4AB20431" w14:textId="77777777" w:rsidR="003929DA" w:rsidRPr="002956F1" w:rsidRDefault="000D263D">
      <w:pPr>
        <w:suppressAutoHyphens w:val="0"/>
        <w:autoSpaceDE w:val="0"/>
        <w:rPr>
          <w:lang w:val="el-GR"/>
        </w:rPr>
      </w:pPr>
      <w:r w:rsidRPr="002956F1">
        <w:rPr>
          <w:lang w:val="el-GR"/>
        </w:rPr>
        <w:t>β</w:t>
      </w:r>
      <w:r w:rsidR="003929DA" w:rsidRPr="002956F1">
        <w:rPr>
          <w:lang w:val="el-GR"/>
        </w:rPr>
        <w:t>)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14:paraId="2A57A98A" w14:textId="77777777" w:rsidR="003929DA" w:rsidRPr="002956F1" w:rsidRDefault="000D263D">
      <w:pPr>
        <w:suppressAutoHyphens w:val="0"/>
        <w:autoSpaceDE w:val="0"/>
        <w:rPr>
          <w:lang w:val="el-GR"/>
        </w:rPr>
      </w:pPr>
      <w:r w:rsidRPr="002956F1">
        <w:rPr>
          <w:lang w:val="el-GR"/>
        </w:rPr>
        <w:t>γ</w:t>
      </w:r>
      <w:r w:rsidR="003929DA" w:rsidRPr="002956F1">
        <w:rPr>
          <w:lang w:val="el-GR"/>
        </w:rPr>
        <w:t>)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με την επιφύλαξη της επόμενης παραγράφου</w:t>
      </w:r>
      <w:r w:rsidR="00F44003" w:rsidRPr="002956F1">
        <w:rPr>
          <w:lang w:val="el-GR"/>
        </w:rPr>
        <w:t>.</w:t>
      </w:r>
    </w:p>
    <w:p w14:paraId="000FCF87" w14:textId="77777777" w:rsidR="003929DA" w:rsidRPr="002956F1" w:rsidRDefault="003929DA" w:rsidP="00F44003">
      <w:pPr>
        <w:suppressAutoHyphens w:val="0"/>
        <w:autoSpaceDE w:val="0"/>
        <w:rPr>
          <w:lang w:val="el-GR"/>
        </w:rPr>
      </w:pPr>
      <w:r w:rsidRPr="002956F1">
        <w:rPr>
          <w:lang w:val="el-GR"/>
        </w:rPr>
        <w:t xml:space="preserve">Στην περίπτωση συνδρομής λόγου έκπτωσης του αναδόχου από σύμβαση κατά την </w:t>
      </w:r>
      <w:r w:rsidR="002B301E" w:rsidRPr="002956F1">
        <w:rPr>
          <w:lang w:val="el-GR"/>
        </w:rPr>
        <w:t xml:space="preserve">ως άνω </w:t>
      </w:r>
      <w:r w:rsidRPr="002956F1">
        <w:rPr>
          <w:lang w:val="el-GR"/>
        </w:rPr>
        <w:t xml:space="preserve">περίπτωση </w:t>
      </w:r>
      <w:r w:rsidR="00F44003" w:rsidRPr="002956F1">
        <w:rPr>
          <w:lang w:val="el-GR"/>
        </w:rPr>
        <w:t>γ</w:t>
      </w:r>
      <w:r w:rsidRPr="002956F1">
        <w:rPr>
          <w:lang w:val="el-GR"/>
        </w:rPr>
        <w:t xml:space="preserve">, η αναθέτουσα αρχή κοινοποιεί στον ανάδοχο ειδική όχληση, η οποία μνημονεύει τις διατάξεις του άρθρου 203 του ν. 4412/2016 και περιλαμβάνει συγκεκριμένη περιγραφή των ενεργειών στις οποίες οφείλει να προβεί ο ανάδοχος, προκειμένου να συμμορφωθεί, μέσα σε προθεσμία </w:t>
      </w:r>
      <w:r w:rsidR="002F4223" w:rsidRPr="002956F1">
        <w:rPr>
          <w:lang w:val="el-GR"/>
        </w:rPr>
        <w:t xml:space="preserve">δεκαπέντε (15) </w:t>
      </w:r>
      <w:r w:rsidRPr="002956F1">
        <w:rPr>
          <w:lang w:val="el-GR"/>
        </w:rPr>
        <w:t>ημερών από την κοινοποίηση της ανωτέρω όχλησης.</w:t>
      </w:r>
      <w:r w:rsidR="00AC7612" w:rsidRPr="002956F1">
        <w:rPr>
          <w:lang w:val="el-GR"/>
        </w:rPr>
        <w:t xml:space="preserve"> </w:t>
      </w:r>
      <w:r w:rsidRPr="002956F1">
        <w:rPr>
          <w:lang w:val="el-GR"/>
        </w:rPr>
        <w:t xml:space="preserve">Αν η προθεσμία που </w:t>
      </w:r>
      <w:r w:rsidR="00AC7612" w:rsidRPr="002956F1">
        <w:rPr>
          <w:lang w:val="el-GR"/>
        </w:rPr>
        <w:t xml:space="preserve">τεθεί </w:t>
      </w:r>
      <w:r w:rsidRPr="002956F1">
        <w:rPr>
          <w:lang w:val="el-GR"/>
        </w:rPr>
        <w:t xml:space="preserve">με την ειδική όχληση, </w:t>
      </w:r>
      <w:r w:rsidRPr="002956F1">
        <w:rPr>
          <w:lang w:val="el-GR"/>
        </w:rPr>
        <w:lastRenderedPageBreak/>
        <w:t>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14:paraId="799930F3" w14:textId="1B95C8E5" w:rsidR="003929DA" w:rsidRPr="002956F1" w:rsidRDefault="003929DA">
      <w:pPr>
        <w:suppressAutoHyphens w:val="0"/>
        <w:autoSpaceDE w:val="0"/>
        <w:rPr>
          <w:lang w:val="el-GR"/>
        </w:rPr>
      </w:pPr>
      <w:r w:rsidRPr="002956F1">
        <w:rPr>
          <w:lang w:val="el-GR"/>
        </w:rPr>
        <w:t xml:space="preserve">Ο </w:t>
      </w:r>
      <w:r w:rsidR="001C7F24">
        <w:rPr>
          <w:lang w:val="el-GR"/>
        </w:rPr>
        <w:t>Α</w:t>
      </w:r>
      <w:r w:rsidR="001C7F24" w:rsidRPr="002956F1">
        <w:rPr>
          <w:lang w:val="el-GR"/>
        </w:rPr>
        <w:t xml:space="preserve">νάδοχος </w:t>
      </w:r>
      <w:r w:rsidRPr="002956F1">
        <w:rPr>
          <w:lang w:val="el-GR"/>
        </w:rPr>
        <w:t>δεν κηρύσσεται έκπτωτος για λόγους που αφορούν σε υπαιτιότητα του φορέα εκτέλεσης της σύμβασης ή αν συντρέχουν λόγοι ανωτέρας βίας.</w:t>
      </w:r>
    </w:p>
    <w:p w14:paraId="04F7E25A" w14:textId="77777777" w:rsidR="003929DA" w:rsidRPr="002956F1" w:rsidRDefault="003929DA">
      <w:pPr>
        <w:suppressAutoHyphens w:val="0"/>
        <w:autoSpaceDE w:val="0"/>
        <w:rPr>
          <w:lang w:val="el-GR"/>
        </w:rPr>
      </w:pPr>
      <w:r w:rsidRPr="002956F1">
        <w:rPr>
          <w:lang w:val="el-GR"/>
        </w:rP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14:paraId="34B35290" w14:textId="77777777" w:rsidR="003929DA" w:rsidRPr="002956F1" w:rsidRDefault="003929DA">
      <w:pPr>
        <w:suppressAutoHyphens w:val="0"/>
        <w:autoSpaceDE w:val="0"/>
        <w:rPr>
          <w:lang w:val="el-GR"/>
        </w:rPr>
      </w:pPr>
      <w:r w:rsidRPr="002956F1">
        <w:rPr>
          <w:lang w:val="el-GR"/>
        </w:rPr>
        <w:t xml:space="preserve">α) </w:t>
      </w:r>
      <w:r w:rsidR="000F7BA9" w:rsidRPr="002956F1">
        <w:rPr>
          <w:lang w:val="el-GR"/>
        </w:rPr>
        <w:t>Ο</w:t>
      </w:r>
      <w:r w:rsidRPr="002956F1">
        <w:rPr>
          <w:lang w:val="el-GR"/>
        </w:rPr>
        <w:t>λική κατάπτωση της εγγύησης</w:t>
      </w:r>
      <w:r w:rsidR="000D263D" w:rsidRPr="002956F1">
        <w:rPr>
          <w:lang w:val="el-GR"/>
        </w:rPr>
        <w:t xml:space="preserve"> συμμετοχής ή</w:t>
      </w:r>
      <w:r w:rsidR="00BB3665" w:rsidRPr="002956F1">
        <w:rPr>
          <w:lang w:val="el-GR"/>
        </w:rPr>
        <w:t xml:space="preserve"> </w:t>
      </w:r>
      <w:r w:rsidRPr="002956F1">
        <w:rPr>
          <w:lang w:val="el-GR"/>
        </w:rPr>
        <w:t>καλής εκτέλεσης της σύμβασης</w:t>
      </w:r>
      <w:r w:rsidR="000D263D" w:rsidRPr="002956F1">
        <w:rPr>
          <w:lang w:val="el-GR"/>
        </w:rPr>
        <w:t xml:space="preserve"> κατά περίπτωση</w:t>
      </w:r>
    </w:p>
    <w:p w14:paraId="5E733D2C" w14:textId="77777777" w:rsidR="003929DA" w:rsidRPr="002956F1" w:rsidRDefault="002F4223">
      <w:pPr>
        <w:suppressAutoHyphens w:val="0"/>
        <w:autoSpaceDE w:val="0"/>
        <w:rPr>
          <w:lang w:val="el-GR"/>
        </w:rPr>
      </w:pPr>
      <w:r w:rsidRPr="002956F1">
        <w:rPr>
          <w:lang w:val="el-GR"/>
        </w:rPr>
        <w:t>β</w:t>
      </w:r>
      <w:r w:rsidR="003929DA" w:rsidRPr="002956F1">
        <w:rPr>
          <w:lang w:val="el-GR"/>
        </w:rPr>
        <w:t>)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14:paraId="05FE992E" w14:textId="77777777" w:rsidR="003929DA" w:rsidRPr="002956F1" w:rsidRDefault="003929DA">
      <w:pPr>
        <w:suppressAutoHyphens w:val="0"/>
        <w:autoSpaceDE w:val="0"/>
        <w:rPr>
          <w:lang w:val="el-GR"/>
        </w:rPr>
      </w:pPr>
      <w:r w:rsidRPr="002956F1">
        <w:rPr>
          <w:lang w:val="el-GR"/>
        </w:rP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14:paraId="1347252C" w14:textId="77777777" w:rsidR="003929DA" w:rsidRPr="002956F1" w:rsidRDefault="003929DA">
      <w:pPr>
        <w:suppressAutoHyphens w:val="0"/>
        <w:autoSpaceDE w:val="0"/>
        <w:rPr>
          <w:lang w:val="el-GR"/>
        </w:rPr>
      </w:pPr>
      <w:r w:rsidRPr="002956F1">
        <w:rPr>
          <w:lang w:val="el-GR"/>
        </w:rPr>
        <w:t>ΤΚΤ = Τιμή κατακύρωσης της προμήθειας των αγαθών, που δεν προσκομίστηκαν προσηκόντως από τον έκπτωτο οικονομικό φορέα στον νέο ανάδοχο.</w:t>
      </w:r>
    </w:p>
    <w:p w14:paraId="2B69C9F3" w14:textId="77777777" w:rsidR="003929DA" w:rsidRPr="002956F1" w:rsidRDefault="003929DA">
      <w:pPr>
        <w:suppressAutoHyphens w:val="0"/>
        <w:autoSpaceDE w:val="0"/>
        <w:rPr>
          <w:lang w:val="el-GR"/>
        </w:rPr>
      </w:pPr>
      <w:r w:rsidRPr="002956F1">
        <w:rPr>
          <w:lang w:val="el-GR"/>
        </w:rP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14:paraId="14753543" w14:textId="77777777" w:rsidR="003929DA" w:rsidRPr="002956F1" w:rsidRDefault="003929DA">
      <w:pPr>
        <w:suppressAutoHyphens w:val="0"/>
        <w:autoSpaceDE w:val="0"/>
        <w:rPr>
          <w:i/>
          <w:color w:val="4F81BD"/>
          <w:lang w:val="el-GR"/>
        </w:rPr>
      </w:pPr>
      <w:r w:rsidRPr="002956F1">
        <w:rPr>
          <w:lang w:val="el-GR"/>
        </w:rPr>
        <w:t>Π = Συντελεστής προσαύξησης προσδιορισμού της έμμεσης ζημίας που προκαλείται στην αναθέτουσα αρχή από την έκπτωση του αναδόχου</w:t>
      </w:r>
      <w:r w:rsidR="00E52BB0" w:rsidRPr="002956F1">
        <w:rPr>
          <w:lang w:val="el-GR"/>
        </w:rPr>
        <w:t xml:space="preserve"> ο οποίος λαμβάνει την τιμή </w:t>
      </w:r>
      <w:r w:rsidR="002F4223" w:rsidRPr="002956F1">
        <w:rPr>
          <w:lang w:val="el-GR"/>
        </w:rPr>
        <w:t>1,01</w:t>
      </w:r>
      <w:r w:rsidRPr="002956F1">
        <w:rPr>
          <w:i/>
          <w:color w:val="4F81BD"/>
          <w:lang w:val="el-GR"/>
        </w:rPr>
        <w:t>.</w:t>
      </w:r>
    </w:p>
    <w:p w14:paraId="6F8917D7" w14:textId="77777777" w:rsidR="003929DA" w:rsidRPr="002956F1" w:rsidRDefault="003929DA">
      <w:pPr>
        <w:suppressAutoHyphens w:val="0"/>
        <w:autoSpaceDE w:val="0"/>
        <w:rPr>
          <w:lang w:val="el-GR"/>
        </w:rPr>
      </w:pPr>
      <w:r w:rsidRPr="002956F1">
        <w:rPr>
          <w:lang w:val="el-GR"/>
        </w:rP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14:paraId="79647E66" w14:textId="77777777" w:rsidR="00DD64DF" w:rsidRPr="002956F1" w:rsidRDefault="00DD64DF" w:rsidP="00DD64DF">
      <w:pPr>
        <w:suppressAutoHyphens w:val="0"/>
        <w:autoSpaceDE w:val="0"/>
        <w:rPr>
          <w:lang w:val="el-GR"/>
        </w:rPr>
      </w:pPr>
    </w:p>
    <w:p w14:paraId="1F521375" w14:textId="77777777" w:rsidR="003929DA" w:rsidRPr="002956F1" w:rsidRDefault="003929DA">
      <w:pPr>
        <w:suppressAutoHyphens w:val="0"/>
        <w:autoSpaceDE w:val="0"/>
        <w:rPr>
          <w:lang w:val="el-GR"/>
        </w:rPr>
      </w:pPr>
      <w:r w:rsidRPr="002956F1">
        <w:rPr>
          <w:b/>
          <w:bCs/>
          <w:lang w:val="el-GR"/>
        </w:rPr>
        <w:t>5.2.2.</w:t>
      </w:r>
      <w:r w:rsidRPr="002956F1">
        <w:rPr>
          <w:lang w:val="el-GR"/>
        </w:rP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w:t>
      </w:r>
      <w:r w:rsidR="00A72E12" w:rsidRPr="002956F1">
        <w:rPr>
          <w:lang w:val="el-GR"/>
        </w:rPr>
        <w:t>πέντε τοις εκατό (</w:t>
      </w:r>
      <w:r w:rsidRPr="002956F1">
        <w:rPr>
          <w:lang w:val="el-GR"/>
        </w:rPr>
        <w:t>5%</w:t>
      </w:r>
      <w:r w:rsidR="00A72E12" w:rsidRPr="002956F1">
        <w:rPr>
          <w:lang w:val="el-GR"/>
        </w:rPr>
        <w:t>)</w:t>
      </w:r>
      <w:r w:rsidRPr="002956F1">
        <w:rPr>
          <w:lang w:val="el-GR"/>
        </w:rPr>
        <w:t xml:space="preserve"> επί της συμβατικής αξίας της ποσότητας που παραδόθηκε εκπρόθεσμα.</w:t>
      </w:r>
    </w:p>
    <w:p w14:paraId="2AC1217C" w14:textId="77777777" w:rsidR="003929DA" w:rsidRPr="002956F1" w:rsidRDefault="003929DA">
      <w:pPr>
        <w:suppressAutoHyphens w:val="0"/>
        <w:autoSpaceDE w:val="0"/>
        <w:rPr>
          <w:lang w:val="el-GR"/>
        </w:rPr>
      </w:pPr>
      <w:r w:rsidRPr="002956F1">
        <w:rPr>
          <w:lang w:val="el-GR"/>
        </w:rP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14:paraId="4E2E4B71" w14:textId="77777777" w:rsidR="003929DA" w:rsidRPr="002956F1" w:rsidRDefault="003929DA">
      <w:pPr>
        <w:suppressAutoHyphens w:val="0"/>
        <w:autoSpaceDE w:val="0"/>
        <w:rPr>
          <w:lang w:val="el-GR"/>
        </w:rPr>
      </w:pPr>
      <w:r w:rsidRPr="002956F1">
        <w:rPr>
          <w:lang w:val="el-GR"/>
        </w:rPr>
        <w:t xml:space="preserve">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w:t>
      </w:r>
      <w:r w:rsidRPr="002956F1">
        <w:rPr>
          <w:lang w:val="el-GR"/>
        </w:rPr>
        <w:lastRenderedPageBreak/>
        <w:t>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61110D22" w14:textId="77777777" w:rsidR="003929DA" w:rsidRPr="002956F1" w:rsidRDefault="003929DA">
      <w:pPr>
        <w:suppressAutoHyphens w:val="0"/>
        <w:autoSpaceDE w:val="0"/>
        <w:rPr>
          <w:i/>
          <w:color w:val="4F81BD"/>
          <w:lang w:val="el-GR"/>
        </w:rPr>
      </w:pPr>
    </w:p>
    <w:p w14:paraId="6631BE72" w14:textId="77777777" w:rsidR="003929DA" w:rsidRPr="002956F1" w:rsidRDefault="003929DA">
      <w:pPr>
        <w:suppressAutoHyphens w:val="0"/>
        <w:autoSpaceDE w:val="0"/>
        <w:rPr>
          <w:lang w:val="el-GR"/>
        </w:rPr>
      </w:pPr>
      <w:r w:rsidRPr="002956F1">
        <w:rPr>
          <w:lang w:val="el-GR"/>
        </w:rPr>
        <w:t>Σε περίπτωση ένωσης οικονομικών φορέων, το πρόστιμο επιβάλλονται αναλόγως σε όλα τα μέλη της ένωσης.</w:t>
      </w:r>
    </w:p>
    <w:p w14:paraId="1D64073D"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80" w:name="_Toc136940921"/>
      <w:r w:rsidRPr="002956F1">
        <w:rPr>
          <w:lang w:val="el-GR"/>
        </w:rPr>
        <w:t>Διοικητικές προσφυγές κατά τη διαδικασία εκτέλεσης των συμβάσεων</w:t>
      </w:r>
      <w:bookmarkEnd w:id="380"/>
      <w:r w:rsidRPr="002956F1">
        <w:rPr>
          <w:lang w:val="el-GR"/>
        </w:rPr>
        <w:t xml:space="preserve">  </w:t>
      </w:r>
    </w:p>
    <w:p w14:paraId="21767140" w14:textId="5C48B5F5" w:rsidR="003929DA" w:rsidRPr="002956F1" w:rsidRDefault="003929DA">
      <w:pPr>
        <w:suppressAutoHyphens w:val="0"/>
        <w:autoSpaceDE w:val="0"/>
        <w:rPr>
          <w:lang w:val="el-GR"/>
        </w:rPr>
      </w:pPr>
      <w:r w:rsidRPr="002956F1">
        <w:rPr>
          <w:lang w:val="el-GR"/>
        </w:rPr>
        <w:t xml:space="preserve">Ο </w:t>
      </w:r>
      <w:r w:rsidR="00AF3795">
        <w:rPr>
          <w:lang w:val="el-GR"/>
        </w:rPr>
        <w:t>Α</w:t>
      </w:r>
      <w:r w:rsidR="00AF3795" w:rsidRPr="002956F1">
        <w:rPr>
          <w:lang w:val="el-GR"/>
        </w:rPr>
        <w:t xml:space="preserve">νάδοχος </w:t>
      </w:r>
      <w:r w:rsidRPr="002956F1">
        <w:rPr>
          <w:lang w:val="el-GR"/>
        </w:rPr>
        <w:t>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14:paraId="57E35FAB"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81" w:name="_Toc136940922"/>
      <w:r w:rsidRPr="002956F1">
        <w:rPr>
          <w:lang w:val="el-GR"/>
        </w:rPr>
        <w:t>Δικαστική επίλυση διαφορών</w:t>
      </w:r>
      <w:bookmarkEnd w:id="381"/>
    </w:p>
    <w:p w14:paraId="48D9FE89" w14:textId="77777777" w:rsidR="003929DA" w:rsidRPr="002956F1" w:rsidRDefault="003929DA" w:rsidP="00FF52B7">
      <w:pPr>
        <w:rPr>
          <w:lang w:val="el-GR"/>
        </w:rPr>
      </w:pPr>
      <w:r w:rsidRPr="002956F1">
        <w:rPr>
          <w:szCs w:val="22"/>
          <w:lang w:val="el-GR"/>
        </w:rP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w:t>
      </w:r>
      <w:r w:rsidRPr="002956F1">
        <w:rPr>
          <w:lang w:val="el-GR"/>
        </w:rPr>
        <w:t xml:space="preserve">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 Πριν από την άσκηση της προσφυγής στο Διοικητικό Εφετείο προηγείται υποχρεωτικά η τήρηση της </w:t>
      </w:r>
      <w:r w:rsidR="00D77A37" w:rsidRPr="002956F1">
        <w:rPr>
          <w:lang w:val="el-GR"/>
        </w:rPr>
        <w:t xml:space="preserve">ενδικοφανούς διαδικασίας που προβλέπεται </w:t>
      </w:r>
      <w:r w:rsidRPr="002956F1">
        <w:rPr>
          <w:lang w:val="el-GR"/>
        </w:rPr>
        <w:t xml:space="preserve">στο άρθρο 205 </w:t>
      </w:r>
      <w:r w:rsidR="00D77A37" w:rsidRPr="002956F1">
        <w:rPr>
          <w:lang w:val="el-GR"/>
        </w:rPr>
        <w:t>του ν. 4412/2016 και την παράγραφο 5.3 της παρούσας</w:t>
      </w:r>
      <w:r w:rsidRPr="002956F1">
        <w:rPr>
          <w:lang w:val="el-GR"/>
        </w:rPr>
        <w:t>, διαφορετικά η προσφυγή απορρίπτεται ως απαράδεκτη.</w:t>
      </w:r>
      <w:r w:rsidR="00FF52B7" w:rsidRPr="002956F1">
        <w:rPr>
          <w:lang w:val="el-GR"/>
        </w:rPr>
        <w:t xml:space="preserve"> </w:t>
      </w:r>
      <w:r w:rsidR="00D77A37" w:rsidRPr="002956F1">
        <w:rPr>
          <w:lang w:val="el-GR"/>
        </w:rPr>
        <w:t xml:space="preserve">Αν ο ανάδοχος της σύμβασης είναι κοινοπραξία, η προσφυγή ασκείται είτε από την ίδια είτε από όλα τα μέλη της. </w:t>
      </w:r>
      <w:r w:rsidR="00FF52B7" w:rsidRPr="002956F1">
        <w:rPr>
          <w:lang w:val="el-GR"/>
        </w:rPr>
        <w:t>Δεν απαιτείται η τήρηση ενδικοφανούς διαδικασίας αν ασκείται από τον ενδιαφερόμενο αγωγή, στο δικόγραφο της οποίας δεν σωρεύεται αίτημα ακύρωσης ή τροποποίησης διοικητικής πράξης ή παράλειψης</w:t>
      </w:r>
      <w:r w:rsidR="00D77A37" w:rsidRPr="002956F1">
        <w:rPr>
          <w:lang w:val="el-GR"/>
        </w:rPr>
        <w:t>.</w:t>
      </w:r>
    </w:p>
    <w:p w14:paraId="6E069852" w14:textId="77777777" w:rsidR="003929DA" w:rsidRPr="002956F1" w:rsidRDefault="00FD79FD" w:rsidP="00640971">
      <w:pPr>
        <w:pStyle w:val="Heading1"/>
        <w:numPr>
          <w:ilvl w:val="0"/>
          <w:numId w:val="3"/>
        </w:numPr>
        <w:tabs>
          <w:tab w:val="left" w:pos="567"/>
        </w:tabs>
        <w:ind w:left="567" w:hanging="567"/>
        <w:rPr>
          <w:lang w:val="el-GR"/>
        </w:rPr>
      </w:pPr>
      <w:bookmarkStart w:id="382" w:name="_Toc136940923"/>
      <w:r w:rsidRPr="002956F1">
        <w:rPr>
          <w:lang w:val="el-GR"/>
        </w:rPr>
        <w:lastRenderedPageBreak/>
        <w:t>ΧΡΟΝΟΣ ΚΑΙ ΤΡΟΠΟΣ ΕΚΤΕΛΕΣΗΣ</w:t>
      </w:r>
      <w:bookmarkEnd w:id="382"/>
      <w:r w:rsidR="003929DA" w:rsidRPr="002956F1">
        <w:rPr>
          <w:lang w:val="el-GR"/>
        </w:rPr>
        <w:t xml:space="preserve"> </w:t>
      </w:r>
    </w:p>
    <w:p w14:paraId="0E0E77BB"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rFonts w:ascii="Calibri" w:hAnsi="Calibri" w:cs="Calibri"/>
          <w:bCs/>
          <w:sz w:val="22"/>
          <w:lang w:val="el-GR"/>
        </w:rPr>
      </w:pPr>
      <w:bookmarkStart w:id="383" w:name="_Toc136940924"/>
      <w:r w:rsidRPr="002956F1">
        <w:rPr>
          <w:lang w:val="el-GR"/>
        </w:rPr>
        <w:t>Χρόνος παράδοσης υλικών</w:t>
      </w:r>
      <w:bookmarkEnd w:id="383"/>
    </w:p>
    <w:p w14:paraId="5C13F0D0" w14:textId="7D7A3B3C" w:rsidR="003929DA" w:rsidRPr="002956F1" w:rsidRDefault="003929DA">
      <w:pPr>
        <w:pStyle w:val="Standard"/>
        <w:widowControl/>
        <w:spacing w:after="120"/>
        <w:jc w:val="both"/>
        <w:textAlignment w:val="auto"/>
        <w:rPr>
          <w:rFonts w:ascii="Calibri" w:hAnsi="Calibri" w:cs="Calibri"/>
          <w:sz w:val="22"/>
          <w:lang w:eastAsia="ar-SA" w:bidi="ar-SA"/>
        </w:rPr>
      </w:pPr>
      <w:r w:rsidRPr="002956F1">
        <w:rPr>
          <w:rFonts w:ascii="Calibri" w:hAnsi="Calibri" w:cs="Calibri"/>
          <w:b/>
          <w:bCs/>
          <w:sz w:val="22"/>
          <w:lang w:eastAsia="ar-SA" w:bidi="ar-SA"/>
        </w:rPr>
        <w:t>6.1.1.</w:t>
      </w:r>
      <w:r w:rsidRPr="002956F1">
        <w:rPr>
          <w:rFonts w:ascii="Calibri" w:hAnsi="Calibri" w:cs="Calibri"/>
          <w:sz w:val="22"/>
          <w:lang w:eastAsia="ar-SA" w:bidi="ar-SA"/>
        </w:rPr>
        <w:t xml:space="preserve"> Ο </w:t>
      </w:r>
      <w:r w:rsidR="001C7F24">
        <w:rPr>
          <w:rFonts w:ascii="Calibri" w:hAnsi="Calibri" w:cs="Calibri"/>
          <w:sz w:val="22"/>
          <w:lang w:eastAsia="ar-SA" w:bidi="ar-SA"/>
        </w:rPr>
        <w:t>Α</w:t>
      </w:r>
      <w:r w:rsidR="001C7F24" w:rsidRPr="002956F1">
        <w:rPr>
          <w:rFonts w:ascii="Calibri" w:hAnsi="Calibri" w:cs="Calibri"/>
          <w:sz w:val="22"/>
          <w:lang w:eastAsia="ar-SA" w:bidi="ar-SA"/>
        </w:rPr>
        <w:t xml:space="preserve">νάδοχος </w:t>
      </w:r>
      <w:r w:rsidR="00514F54" w:rsidRPr="002956F1">
        <w:rPr>
          <w:rFonts w:ascii="Calibri" w:hAnsi="Calibri" w:cs="Calibri"/>
          <w:sz w:val="22"/>
          <w:lang w:eastAsia="ar-SA" w:bidi="ar-SA"/>
        </w:rPr>
        <w:t xml:space="preserve">του Τμήματος 1 και του Τμήματος 2, </w:t>
      </w:r>
      <w:r w:rsidRPr="002956F1">
        <w:rPr>
          <w:rFonts w:ascii="Calibri" w:hAnsi="Calibri" w:cs="Calibri"/>
          <w:sz w:val="22"/>
          <w:lang w:eastAsia="ar-SA" w:bidi="ar-SA"/>
        </w:rPr>
        <w:t xml:space="preserve">υποχρεούται να παραδώσει </w:t>
      </w:r>
      <w:r w:rsidR="002F4223" w:rsidRPr="002956F1">
        <w:rPr>
          <w:rFonts w:ascii="Calibri" w:hAnsi="Calibri" w:cs="Calibri"/>
          <w:sz w:val="22"/>
          <w:lang w:eastAsia="ar-SA" w:bidi="ar-SA"/>
        </w:rPr>
        <w:t xml:space="preserve">τα είδη εντός </w:t>
      </w:r>
      <w:r w:rsidR="00514F54" w:rsidRPr="002956F1">
        <w:rPr>
          <w:rFonts w:ascii="Calibri" w:hAnsi="Calibri" w:cs="Calibri"/>
          <w:b/>
          <w:sz w:val="22"/>
          <w:lang w:eastAsia="ar-SA" w:bidi="ar-SA"/>
        </w:rPr>
        <w:t xml:space="preserve">τριών </w:t>
      </w:r>
      <w:r w:rsidR="002F4223" w:rsidRPr="002956F1">
        <w:rPr>
          <w:rFonts w:ascii="Calibri" w:hAnsi="Calibri" w:cs="Calibri"/>
          <w:b/>
          <w:sz w:val="22"/>
          <w:lang w:eastAsia="ar-SA" w:bidi="ar-SA"/>
        </w:rPr>
        <w:t>(</w:t>
      </w:r>
      <w:r w:rsidR="00514F54" w:rsidRPr="002956F1">
        <w:rPr>
          <w:rFonts w:ascii="Calibri" w:hAnsi="Calibri" w:cs="Calibri"/>
          <w:b/>
          <w:sz w:val="22"/>
          <w:lang w:eastAsia="ar-SA" w:bidi="ar-SA"/>
        </w:rPr>
        <w:t>3</w:t>
      </w:r>
      <w:r w:rsidR="002F4223" w:rsidRPr="002956F1">
        <w:rPr>
          <w:rFonts w:ascii="Calibri" w:hAnsi="Calibri" w:cs="Calibri"/>
          <w:b/>
          <w:sz w:val="22"/>
          <w:lang w:eastAsia="ar-SA" w:bidi="ar-SA"/>
        </w:rPr>
        <w:t>) μηνών</w:t>
      </w:r>
      <w:r w:rsidR="002F4223" w:rsidRPr="002956F1">
        <w:rPr>
          <w:rFonts w:ascii="Calibri" w:hAnsi="Calibri" w:cs="Calibri"/>
          <w:sz w:val="22"/>
          <w:lang w:eastAsia="ar-SA" w:bidi="ar-SA"/>
        </w:rPr>
        <w:t xml:space="preserve"> από την υπογραφή της </w:t>
      </w:r>
      <w:r w:rsidR="00514F54" w:rsidRPr="002956F1">
        <w:rPr>
          <w:rFonts w:ascii="Calibri" w:hAnsi="Calibri" w:cs="Calibri"/>
          <w:sz w:val="22"/>
          <w:lang w:eastAsia="ar-SA" w:bidi="ar-SA"/>
        </w:rPr>
        <w:t xml:space="preserve">εκάστοτε </w:t>
      </w:r>
      <w:r w:rsidR="002F4223" w:rsidRPr="002956F1">
        <w:rPr>
          <w:rFonts w:ascii="Calibri" w:hAnsi="Calibri" w:cs="Calibri"/>
          <w:sz w:val="22"/>
          <w:lang w:eastAsia="ar-SA" w:bidi="ar-SA"/>
        </w:rPr>
        <w:t>σύμβασης</w:t>
      </w:r>
      <w:r w:rsidR="00514F54" w:rsidRPr="002956F1">
        <w:rPr>
          <w:rFonts w:ascii="Calibri" w:hAnsi="Calibri" w:cs="Calibri"/>
          <w:sz w:val="22"/>
          <w:lang w:eastAsia="ar-SA" w:bidi="ar-SA"/>
        </w:rPr>
        <w:t>.</w:t>
      </w:r>
    </w:p>
    <w:p w14:paraId="040A3807" w14:textId="77777777" w:rsidR="00A72E12" w:rsidRPr="002956F1" w:rsidRDefault="003929DA" w:rsidP="00845A73">
      <w:pPr>
        <w:pStyle w:val="Standard"/>
        <w:jc w:val="both"/>
        <w:rPr>
          <w:rFonts w:ascii="Calibri" w:hAnsi="Calibri" w:cs="Calibri"/>
          <w:sz w:val="22"/>
          <w:lang w:eastAsia="ar-SA" w:bidi="ar-SA"/>
        </w:rPr>
      </w:pPr>
      <w:r w:rsidRPr="002956F1">
        <w:rPr>
          <w:rFonts w:ascii="Calibri" w:hAnsi="Calibri" w:cs="Calibri"/>
          <w:sz w:val="22"/>
          <w:lang w:eastAsia="ar-SA" w:bidi="ar-SA"/>
        </w:rPr>
        <w:t xml:space="preserve">Ο συμβατικός χρόνος παράδοσης των υλικών μπορεί να παρατείνεται, πριν από τη λήξη του αρχικού συμβατικού χρόνου παράδοσης, </w:t>
      </w:r>
      <w:r w:rsidR="00A72E12" w:rsidRPr="002956F1">
        <w:rPr>
          <w:rFonts w:ascii="Calibri" w:hAnsi="Calibri" w:cs="Calibri"/>
          <w:sz w:val="22"/>
          <w:lang w:eastAsia="ar-SA" w:bidi="ar-SA"/>
        </w:rPr>
        <w:t>υπό τις ακόλουθες σωρευτικές προϋποθέσεις: α) τηρούνται οι όροι του άρθρου 132</w:t>
      </w:r>
      <w:r w:rsidR="00E208A4" w:rsidRPr="002956F1">
        <w:rPr>
          <w:rFonts w:ascii="Calibri" w:hAnsi="Calibri" w:cs="Calibri"/>
          <w:sz w:val="22"/>
          <w:lang w:eastAsia="ar-SA" w:bidi="ar-SA"/>
        </w:rPr>
        <w:t xml:space="preserve"> του ν. 4412/2016</w:t>
      </w:r>
      <w:r w:rsidR="00A72E12" w:rsidRPr="002956F1">
        <w:rPr>
          <w:rFonts w:ascii="Calibri" w:hAnsi="Calibri" w:cs="Calibri"/>
          <w:sz w:val="22"/>
          <w:lang w:eastAsia="ar-SA" w:bidi="ar-SA"/>
        </w:rPr>
        <w:t xml:space="preserve">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sidR="00F8081A" w:rsidRPr="002956F1">
        <w:rPr>
          <w:rFonts w:ascii="Calibri" w:hAnsi="Calibri" w:cs="Calibri"/>
          <w:sz w:val="22"/>
          <w:lang w:eastAsia="ar-SA" w:bidi="ar-SA"/>
        </w:rPr>
        <w:t>,</w:t>
      </w:r>
      <w:r w:rsidR="00A72E12" w:rsidRPr="002956F1">
        <w:rPr>
          <w:rFonts w:ascii="Calibri" w:hAnsi="Calibri" w:cs="Calibri"/>
          <w:sz w:val="22"/>
          <w:lang w:eastAsia="ar-SA" w:bidi="ar-SA"/>
        </w:rPr>
        <w:t xml:space="preserve"> είτε με πρωτοβουλία της αναθέτουσας αρχής και εφόσον συμφωνεί ο ανάδοχος</w:t>
      </w:r>
      <w:r w:rsidR="00F8081A" w:rsidRPr="002956F1">
        <w:rPr>
          <w:rFonts w:ascii="Calibri" w:hAnsi="Calibri" w:cs="Calibri"/>
          <w:sz w:val="22"/>
          <w:lang w:eastAsia="ar-SA" w:bidi="ar-SA"/>
        </w:rPr>
        <w:t xml:space="preserve">, </w:t>
      </w:r>
      <w:r w:rsidR="00A72E12" w:rsidRPr="002956F1">
        <w:rPr>
          <w:rFonts w:ascii="Calibri" w:hAnsi="Calibri" w:cs="Calibri"/>
          <w:sz w:val="22"/>
          <w:lang w:eastAsia="ar-SA" w:bidi="ar-SA"/>
        </w:rPr>
        <w:t>είτε ύστερα από σχετικό αίτημα του αναδόχου,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sidRPr="002956F1">
        <w:rPr>
          <w:rFonts w:ascii="Calibri" w:hAnsi="Calibri" w:cs="Calibri"/>
          <w:sz w:val="22"/>
          <w:lang w:eastAsia="ar-SA" w:bidi="ar-SA"/>
        </w:rPr>
        <w:t xml:space="preserve">.  </w:t>
      </w:r>
      <w:r w:rsidR="00A72E12" w:rsidRPr="002956F1">
        <w:rPr>
          <w:rFonts w:ascii="Calibri" w:hAnsi="Calibri" w:cs="Calibri"/>
          <w:sz w:val="22"/>
          <w:lang w:eastAsia="ar-SA" w:bidi="ar-SA"/>
        </w:rPr>
        <w:t>Στην περίπτωση παράτασης του συμβατικού χρόνου παράδοσης, ο χρόνος παράτασης δεν συνυπολογίζεται στον συμβατικό χρόνο παράδοσης.</w:t>
      </w:r>
    </w:p>
    <w:p w14:paraId="17141D91" w14:textId="77777777" w:rsidR="003929DA" w:rsidRPr="002956F1" w:rsidRDefault="003929DA" w:rsidP="00845A73">
      <w:pPr>
        <w:pStyle w:val="Standard"/>
        <w:jc w:val="both"/>
        <w:rPr>
          <w:rFonts w:ascii="Calibri" w:hAnsi="Calibri" w:cs="Calibri"/>
          <w:sz w:val="22"/>
          <w:lang w:eastAsia="ar-SA" w:bidi="ar-SA"/>
        </w:rPr>
      </w:pPr>
      <w:r w:rsidRPr="002956F1">
        <w:rPr>
          <w:rFonts w:ascii="Calibri" w:hAnsi="Calibri" w:cs="Calibri"/>
          <w:sz w:val="22"/>
          <w:lang w:eastAsia="ar-SA" w:bidi="ar-SA"/>
        </w:rPr>
        <w:t>Στην περίπτωση παράτασης του συμβατικού χρόνου παράδοσης</w:t>
      </w:r>
      <w:r w:rsidR="00A72E12" w:rsidRPr="002956F1">
        <w:rPr>
          <w:rFonts w:ascii="Calibri" w:hAnsi="Calibri" w:cs="Calibri"/>
          <w:sz w:val="22"/>
          <w:lang w:eastAsia="ar-SA" w:bidi="ar-SA"/>
        </w:rPr>
        <w:t xml:space="preserve"> έπειτα από αίτημα του αναδόχου</w:t>
      </w:r>
      <w:r w:rsidRPr="002956F1">
        <w:rPr>
          <w:rFonts w:ascii="Calibri" w:hAnsi="Calibri" w:cs="Calibri"/>
          <w:sz w:val="22"/>
          <w:lang w:eastAsia="ar-SA" w:bidi="ar-SA"/>
        </w:rPr>
        <w:t xml:space="preserve">, </w:t>
      </w:r>
      <w:r w:rsidR="00A72E12" w:rsidRPr="002956F1">
        <w:rPr>
          <w:rFonts w:ascii="Calibri" w:hAnsi="Calibri" w:cs="Calibri"/>
          <w:sz w:val="22"/>
          <w:lang w:eastAsia="ar-SA" w:bidi="ar-SA"/>
        </w:rPr>
        <w:t>ε</w:t>
      </w:r>
      <w:r w:rsidRPr="002956F1">
        <w:rPr>
          <w:rFonts w:ascii="Calibri" w:hAnsi="Calibri" w:cs="Calibri"/>
          <w:sz w:val="22"/>
          <w:lang w:eastAsia="ar-SA" w:bidi="ar-SA"/>
        </w:rPr>
        <w:t xml:space="preserve">πιβάλλονται οι κυρώσεις που προβλέπονται στην παράγραφο </w:t>
      </w:r>
      <w:r w:rsidR="00FF3D30" w:rsidRPr="002956F1">
        <w:rPr>
          <w:rFonts w:ascii="Calibri" w:hAnsi="Calibri" w:cs="Calibri"/>
          <w:sz w:val="22"/>
          <w:lang w:eastAsia="ar-SA" w:bidi="ar-SA"/>
        </w:rPr>
        <w:t xml:space="preserve">5.2.2 </w:t>
      </w:r>
      <w:r w:rsidRPr="002956F1">
        <w:rPr>
          <w:rFonts w:ascii="Calibri" w:hAnsi="Calibri" w:cs="Calibri"/>
          <w:sz w:val="22"/>
          <w:lang w:eastAsia="ar-SA" w:bidi="ar-SA"/>
        </w:rPr>
        <w:t>της παρούσης.</w:t>
      </w:r>
    </w:p>
    <w:p w14:paraId="79BEFFEA" w14:textId="77777777" w:rsidR="003929DA" w:rsidRPr="002956F1" w:rsidRDefault="003929DA">
      <w:pPr>
        <w:pStyle w:val="Standard"/>
        <w:widowControl/>
        <w:spacing w:after="120"/>
        <w:jc w:val="both"/>
        <w:textAlignment w:val="auto"/>
        <w:rPr>
          <w:rFonts w:ascii="Calibri" w:hAnsi="Calibri" w:cs="Calibri"/>
          <w:b/>
          <w:bCs/>
          <w:sz w:val="22"/>
          <w:lang w:eastAsia="ar-SA" w:bidi="ar-SA"/>
        </w:rPr>
      </w:pPr>
      <w:r w:rsidRPr="002956F1">
        <w:rPr>
          <w:rFonts w:ascii="Calibri" w:hAnsi="Calibri"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14:paraId="2F6CB5B6" w14:textId="77777777" w:rsidR="003929DA" w:rsidRPr="002956F1" w:rsidRDefault="003929DA">
      <w:pPr>
        <w:pStyle w:val="Standard"/>
        <w:widowControl/>
        <w:spacing w:after="120"/>
        <w:jc w:val="both"/>
        <w:textAlignment w:val="auto"/>
        <w:rPr>
          <w:rFonts w:ascii="Calibri" w:hAnsi="Calibri" w:cs="Calibri"/>
          <w:b/>
          <w:bCs/>
          <w:sz w:val="22"/>
          <w:lang w:eastAsia="ar-SA" w:bidi="ar-SA"/>
        </w:rPr>
      </w:pPr>
      <w:r w:rsidRPr="002956F1">
        <w:rPr>
          <w:rFonts w:ascii="Calibri" w:hAnsi="Calibri" w:cs="Calibri"/>
          <w:b/>
          <w:bCs/>
          <w:sz w:val="22"/>
          <w:lang w:eastAsia="ar-SA" w:bidi="ar-SA"/>
        </w:rPr>
        <w:t xml:space="preserve">6.1.2. </w:t>
      </w:r>
      <w:r w:rsidRPr="002956F1">
        <w:rPr>
          <w:rFonts w:ascii="Calibri" w:hAnsi="Calibri" w:cs="Calibri"/>
          <w:sz w:val="22"/>
          <w:lang w:eastAsia="ar-SA"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14:paraId="7883CAC6" w14:textId="070EA895" w:rsidR="003929DA" w:rsidRPr="002956F1" w:rsidRDefault="003929DA">
      <w:pPr>
        <w:pStyle w:val="Standard"/>
        <w:widowControl/>
        <w:spacing w:after="120"/>
        <w:jc w:val="both"/>
        <w:textAlignment w:val="auto"/>
        <w:rPr>
          <w:rFonts w:ascii="Calibri" w:hAnsi="Calibri" w:cs="Calibri"/>
          <w:sz w:val="22"/>
          <w:lang w:eastAsia="ar-SA" w:bidi="ar-SA"/>
        </w:rPr>
      </w:pPr>
      <w:r w:rsidRPr="002956F1">
        <w:rPr>
          <w:rFonts w:ascii="Calibri" w:hAnsi="Calibri" w:cs="Calibri"/>
          <w:b/>
          <w:bCs/>
          <w:sz w:val="22"/>
          <w:lang w:eastAsia="ar-SA" w:bidi="ar-SA"/>
        </w:rPr>
        <w:t>6.1.3.</w:t>
      </w:r>
      <w:r w:rsidRPr="002956F1">
        <w:rPr>
          <w:rFonts w:ascii="Calibri" w:hAnsi="Calibri" w:cs="Calibri"/>
          <w:sz w:val="22"/>
          <w:lang w:eastAsia="ar-SA" w:bidi="ar-SA"/>
        </w:rPr>
        <w:t xml:space="preserve"> Ο </w:t>
      </w:r>
      <w:r w:rsidR="00AF3795">
        <w:rPr>
          <w:rFonts w:ascii="Calibri" w:hAnsi="Calibri" w:cs="Calibri"/>
          <w:sz w:val="22"/>
          <w:lang w:eastAsia="ar-SA" w:bidi="ar-SA"/>
        </w:rPr>
        <w:t>Α</w:t>
      </w:r>
      <w:r w:rsidR="00AF3795" w:rsidRPr="002956F1">
        <w:rPr>
          <w:rFonts w:ascii="Calibri" w:hAnsi="Calibri" w:cs="Calibri"/>
          <w:sz w:val="22"/>
          <w:lang w:eastAsia="ar-SA" w:bidi="ar-SA"/>
        </w:rPr>
        <w:t xml:space="preserve">νάδοχος </w:t>
      </w:r>
      <w:r w:rsidRPr="002956F1">
        <w:rPr>
          <w:rFonts w:ascii="Calibri" w:hAnsi="Calibri" w:cs="Calibri"/>
          <w:sz w:val="22"/>
          <w:lang w:eastAsia="ar-SA" w:bidi="ar-SA"/>
        </w:rPr>
        <w:t>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14:paraId="73070EF4" w14:textId="77777777" w:rsidR="003929DA" w:rsidRPr="002956F1" w:rsidRDefault="003929DA">
      <w:pPr>
        <w:pStyle w:val="Standard"/>
        <w:widowControl/>
        <w:spacing w:after="120"/>
        <w:jc w:val="both"/>
        <w:textAlignment w:val="auto"/>
      </w:pPr>
      <w:r w:rsidRPr="002956F1">
        <w:rPr>
          <w:rFonts w:ascii="Calibri" w:hAnsi="Calibri" w:cs="Calibri"/>
          <w:sz w:val="22"/>
          <w:lang w:eastAsia="ar-SA" w:bidi="ar-SA"/>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14:paraId="70D59EBF"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lang w:val="el-GR"/>
        </w:rPr>
      </w:pPr>
      <w:bookmarkStart w:id="384" w:name="_Toc136940925"/>
      <w:r w:rsidRPr="002956F1">
        <w:rPr>
          <w:lang w:val="el-GR"/>
        </w:rPr>
        <w:t>Παραλαβή υλικών - Χρόνος και τρόπος παραλαβής υλικών</w:t>
      </w:r>
      <w:bookmarkEnd w:id="384"/>
    </w:p>
    <w:p w14:paraId="4E380C2F" w14:textId="58660C28" w:rsidR="003929DA" w:rsidRPr="002956F1" w:rsidRDefault="003929DA">
      <w:pPr>
        <w:rPr>
          <w:lang w:val="el-GR"/>
        </w:rPr>
      </w:pPr>
      <w:r w:rsidRPr="002956F1">
        <w:rPr>
          <w:b/>
          <w:lang w:val="el-GR"/>
        </w:rPr>
        <w:t>6.2.1.</w:t>
      </w:r>
      <w:r w:rsidRPr="002956F1">
        <w:rPr>
          <w:lang w:val="el-GR"/>
        </w:rPr>
        <w:t xml:space="preserve"> </w:t>
      </w:r>
      <w:r w:rsidR="002F4223" w:rsidRPr="002956F1">
        <w:rPr>
          <w:lang w:val="el-GR"/>
        </w:rPr>
        <w:t>Η Αναθέτουσα Αρχή (Ι.Τ.Υ.Ε.) θα συστήσει</w:t>
      </w:r>
      <w:r w:rsidR="0051781E" w:rsidRPr="002956F1">
        <w:rPr>
          <w:lang w:val="el-GR"/>
        </w:rPr>
        <w:t xml:space="preserve">, </w:t>
      </w:r>
      <w:r w:rsidR="002F4223" w:rsidRPr="002956F1">
        <w:rPr>
          <w:lang w:val="el-GR"/>
        </w:rPr>
        <w:t>επιτροπή παρακολούθησης της εκτέλεσης της σύμβασης με τον Ανάδοχο και παραλαβής των παραδοτέων ειδών (Επιτροπή Παρακολούθησης και Παραλαβής Έργου – ΕΠΠΕ). Η ΕΠΠΕ εισηγείται  στο αρμόδιο αποφαινόμενο όργανο για όλα τα ζητήματα που αφορούν στην προσήκουσα εκτέλεση όλων των όρων της σύμβασης και στην εκπλήρωση των υποχρεώσεων του αναδόχου, στη λήψη των επιβεβλημένων μέτρων λόγω μη τήρησης των ως άνω όρων και ιδίως για ζητήματα που αφορούν σε τροποποίηση του αντικειμένου και παράταση της διάρκειας της σύμβασης, υπό τους όρους του άρθρου 132 του ν. 4412/2016.</w:t>
      </w:r>
      <w:r w:rsidRPr="002956F1">
        <w:rPr>
          <w:rFonts w:eastAsia="SimSun"/>
          <w:i/>
          <w:iCs/>
          <w:color w:val="5B9BD5"/>
          <w:spacing w:val="5"/>
          <w:kern w:val="1"/>
          <w:lang w:val="el-GR"/>
        </w:rPr>
        <w:t>.</w:t>
      </w:r>
      <w:r w:rsidRPr="002956F1">
        <w:rPr>
          <w:lang w:val="el-GR"/>
        </w:rPr>
        <w:t xml:space="preserve"> Κατά την διαδικασία παραλαβής των υλικών διενεργείται ποσοτικός και ποιοτικός έλεγχος και εφόσον το επιθυμεί μπορεί να παραστεί και ο</w:t>
      </w:r>
      <w:r w:rsidR="00AD60A6" w:rsidRPr="002956F1">
        <w:rPr>
          <w:lang w:val="el-GR"/>
        </w:rPr>
        <w:t xml:space="preserve"> </w:t>
      </w:r>
      <w:r w:rsidR="00493EAC" w:rsidRPr="002956F1">
        <w:rPr>
          <w:lang w:val="el-GR"/>
        </w:rPr>
        <w:t>Ανάδοχος</w:t>
      </w:r>
      <w:r w:rsidRPr="002956F1">
        <w:rPr>
          <w:lang w:val="el-GR"/>
        </w:rPr>
        <w:t>.</w:t>
      </w:r>
    </w:p>
    <w:p w14:paraId="57383838" w14:textId="77777777" w:rsidR="003929DA" w:rsidRPr="002956F1" w:rsidRDefault="003929DA">
      <w:pPr>
        <w:rPr>
          <w:lang w:val="el-GR"/>
        </w:rPr>
      </w:pPr>
      <w:r w:rsidRPr="002956F1">
        <w:rPr>
          <w:lang w:val="el-GR"/>
        </w:rPr>
        <w:t>Το κόστος της διενέργειας των ελέγχων βαρύνει τον ανάδοχο.</w:t>
      </w:r>
    </w:p>
    <w:p w14:paraId="22D1B1AF" w14:textId="77777777" w:rsidR="003929DA" w:rsidRPr="002956F1" w:rsidRDefault="003929DA">
      <w:pPr>
        <w:rPr>
          <w:lang w:val="el-GR"/>
        </w:rPr>
      </w:pPr>
      <w:r w:rsidRPr="002956F1">
        <w:rPr>
          <w:lang w:val="el-GR"/>
        </w:rPr>
        <w:t xml:space="preserve">Η επιτροπή </w:t>
      </w:r>
      <w:r w:rsidR="002F4223" w:rsidRPr="002956F1">
        <w:rPr>
          <w:lang w:val="el-GR"/>
        </w:rPr>
        <w:t>Παρακολούθησης και Παραλαβής</w:t>
      </w:r>
      <w:r w:rsidRPr="002956F1">
        <w:rPr>
          <w:lang w:val="el-GR"/>
        </w:rPr>
        <w:t xml:space="preserve">, μετά τους προβλεπόμενους ελέγχους συντάσσει </w:t>
      </w:r>
      <w:r w:rsidR="00493EAC" w:rsidRPr="002956F1">
        <w:rPr>
          <w:lang w:val="el-GR"/>
        </w:rPr>
        <w:t xml:space="preserve">σχετικά </w:t>
      </w:r>
      <w:r w:rsidRPr="002956F1">
        <w:rPr>
          <w:lang w:val="el-GR"/>
        </w:rPr>
        <w:t>πρωτόκολλα</w:t>
      </w:r>
      <w:r w:rsidR="00493EAC" w:rsidRPr="002956F1">
        <w:rPr>
          <w:lang w:val="el-GR"/>
        </w:rPr>
        <w:t>/</w:t>
      </w:r>
      <w:r w:rsidR="002F4223" w:rsidRPr="002956F1">
        <w:rPr>
          <w:lang w:val="el-GR"/>
        </w:rPr>
        <w:t xml:space="preserve">πρακτικά </w:t>
      </w:r>
      <w:r w:rsidRPr="002956F1">
        <w:rPr>
          <w:lang w:val="el-GR"/>
        </w:rPr>
        <w:t xml:space="preserve"> σύμφωνα με την παρ.3 του άρθρου 208 του ν. 4412/16.</w:t>
      </w:r>
    </w:p>
    <w:p w14:paraId="619A4B48" w14:textId="524494AB" w:rsidR="003929DA" w:rsidRPr="002956F1" w:rsidRDefault="003929DA">
      <w:pPr>
        <w:rPr>
          <w:lang w:val="el-GR"/>
        </w:rPr>
      </w:pPr>
      <w:r w:rsidRPr="002956F1">
        <w:rPr>
          <w:lang w:val="el-GR"/>
        </w:rPr>
        <w:lastRenderedPageBreak/>
        <w:t>Τα πρωτόκολλα</w:t>
      </w:r>
      <w:r w:rsidR="00493EAC" w:rsidRPr="002956F1">
        <w:rPr>
          <w:lang w:val="el-GR"/>
        </w:rPr>
        <w:t>/</w:t>
      </w:r>
      <w:r w:rsidR="002F4223" w:rsidRPr="002956F1">
        <w:rPr>
          <w:lang w:val="el-GR"/>
        </w:rPr>
        <w:t xml:space="preserve">πρακτικά </w:t>
      </w:r>
      <w:r w:rsidRPr="002956F1">
        <w:rPr>
          <w:lang w:val="el-GR"/>
        </w:rPr>
        <w:t xml:space="preserve">που συντάσσονται από </w:t>
      </w:r>
      <w:r w:rsidR="002F4223" w:rsidRPr="002956F1">
        <w:rPr>
          <w:lang w:val="el-GR"/>
        </w:rPr>
        <w:t>την Επιτροπή</w:t>
      </w:r>
      <w:r w:rsidRPr="002956F1">
        <w:rPr>
          <w:lang w:val="el-GR"/>
        </w:rPr>
        <w:t xml:space="preserve"> κοινοποιούνται υποχρεωτικά και στους αναδόχους.</w:t>
      </w:r>
    </w:p>
    <w:p w14:paraId="7746F8A6" w14:textId="77777777" w:rsidR="003929DA" w:rsidRPr="002956F1" w:rsidRDefault="003929DA" w:rsidP="00DB41A5">
      <w:pPr>
        <w:rPr>
          <w:lang w:val="el-GR"/>
        </w:rPr>
      </w:pPr>
      <w:r w:rsidRPr="002956F1">
        <w:rPr>
          <w:b/>
          <w:lang w:val="el-GR"/>
        </w:rPr>
        <w:t>6.2.2.</w:t>
      </w:r>
      <w:r w:rsidRPr="002956F1">
        <w:rPr>
          <w:lang w:val="el-GR"/>
        </w:rPr>
        <w:t xml:space="preserve"> Η παραλαβή των υλικών και η έκδοση των σχετικών πρωτοκόλλων </w:t>
      </w:r>
      <w:r w:rsidR="002F4223" w:rsidRPr="002956F1">
        <w:rPr>
          <w:lang w:val="el-GR"/>
        </w:rPr>
        <w:t xml:space="preserve">πρακτικών </w:t>
      </w:r>
      <w:r w:rsidRPr="002956F1">
        <w:rPr>
          <w:lang w:val="el-GR"/>
        </w:rPr>
        <w:t>παραλαβής πραγματοποιείται</w:t>
      </w:r>
      <w:r w:rsidR="002F4223" w:rsidRPr="002956F1">
        <w:rPr>
          <w:lang w:val="el-GR"/>
        </w:rPr>
        <w:t xml:space="preserve"> εντός δεκαπέντε (15) ημερών από την παράδοση του συνόλου των ειδών της προμήθειας</w:t>
      </w:r>
    </w:p>
    <w:p w14:paraId="78BDDCEE" w14:textId="5567384D" w:rsidR="003929DA" w:rsidRPr="002956F1" w:rsidRDefault="003929DA">
      <w:pPr>
        <w:rPr>
          <w:lang w:val="el-GR"/>
        </w:rPr>
      </w:pPr>
      <w:r w:rsidRPr="002956F1">
        <w:rPr>
          <w:lang w:val="el-GR"/>
        </w:rPr>
        <w:t>Αν η παραλαβή των υλικών και η σύνταξη του σχετικού πρωτοκόλλου</w:t>
      </w:r>
      <w:r w:rsidR="00493EAC" w:rsidRPr="002956F1">
        <w:rPr>
          <w:lang w:val="el-GR"/>
        </w:rPr>
        <w:t>/</w:t>
      </w:r>
      <w:r w:rsidR="002F4223" w:rsidRPr="002956F1">
        <w:rPr>
          <w:lang w:val="el-GR"/>
        </w:rPr>
        <w:t xml:space="preserve">πρακτικού </w:t>
      </w:r>
      <w:r w:rsidRPr="002956F1">
        <w:rPr>
          <w:lang w:val="el-GR"/>
        </w:rPr>
        <w:t xml:space="preserve">δεν πραγματοποιηθεί από την </w:t>
      </w:r>
      <w:r w:rsidR="00AF3795">
        <w:rPr>
          <w:lang w:val="el-GR"/>
        </w:rPr>
        <w:t>Ε</w:t>
      </w:r>
      <w:r w:rsidR="00AF3795" w:rsidRPr="002956F1">
        <w:rPr>
          <w:lang w:val="el-GR"/>
        </w:rPr>
        <w:t xml:space="preserve">πιτροπή </w:t>
      </w:r>
      <w:r w:rsidR="00AF3795">
        <w:rPr>
          <w:lang w:val="el-GR"/>
        </w:rPr>
        <w:t>Π</w:t>
      </w:r>
      <w:r w:rsidR="00AF3795" w:rsidRPr="002956F1">
        <w:rPr>
          <w:lang w:val="el-GR"/>
        </w:rPr>
        <w:t xml:space="preserve">αρακολούθησης </w:t>
      </w:r>
      <w:r w:rsidR="00900485" w:rsidRPr="002956F1">
        <w:rPr>
          <w:lang w:val="el-GR"/>
        </w:rPr>
        <w:t xml:space="preserve">και </w:t>
      </w:r>
      <w:r w:rsidR="00AF3795">
        <w:rPr>
          <w:lang w:val="el-GR"/>
        </w:rPr>
        <w:t>Π</w:t>
      </w:r>
      <w:r w:rsidR="00AF3795" w:rsidRPr="002956F1">
        <w:rPr>
          <w:lang w:val="el-GR"/>
        </w:rPr>
        <w:t xml:space="preserve">αραλαβής </w:t>
      </w:r>
      <w:r w:rsidRPr="002956F1">
        <w:rPr>
          <w:lang w:val="el-GR"/>
        </w:rPr>
        <w:t>μέσα στον οριζόμενο από τη σύμβαση χρόνο</w:t>
      </w:r>
      <w:r w:rsidR="00900485" w:rsidRPr="002956F1">
        <w:rPr>
          <w:lang w:val="el-GR"/>
        </w:rPr>
        <w:t xml:space="preserve">, σύμφωνα με όσα ορίζονται </w:t>
      </w:r>
      <w:r w:rsidR="00493EAC" w:rsidRPr="002956F1">
        <w:rPr>
          <w:lang w:val="el-GR"/>
        </w:rPr>
        <w:t>ανωτέρω</w:t>
      </w:r>
      <w:r w:rsidR="00335352" w:rsidRPr="002956F1">
        <w:rPr>
          <w:lang w:val="el-GR"/>
        </w:rPr>
        <w:t>,</w:t>
      </w:r>
      <w:r w:rsidR="00B37D4B" w:rsidRPr="002956F1">
        <w:rPr>
          <w:lang w:val="el-GR"/>
        </w:rPr>
        <w:t xml:space="preserve"> </w:t>
      </w:r>
      <w:r w:rsidRPr="002956F1">
        <w:rPr>
          <w:lang w:val="el-GR"/>
        </w:rPr>
        <w:t>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14:paraId="26D19491" w14:textId="77777777" w:rsidR="003929DA" w:rsidRPr="002956F1" w:rsidRDefault="003929DA">
      <w:pPr>
        <w:rPr>
          <w:lang w:val="el-GR"/>
        </w:rPr>
      </w:pPr>
      <w:r w:rsidRPr="002956F1">
        <w:rPr>
          <w:lang w:val="el-GR"/>
        </w:rP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14:paraId="0E05A123" w14:textId="77777777" w:rsidR="003929DA" w:rsidRPr="002956F1" w:rsidRDefault="003929DA">
      <w:pPr>
        <w:rPr>
          <w:lang w:val="el-GR"/>
        </w:rPr>
      </w:pPr>
    </w:p>
    <w:p w14:paraId="0903775D"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rFonts w:eastAsia="SimSun"/>
          <w:bCs/>
          <w:lang w:val="el-GR"/>
        </w:rPr>
      </w:pPr>
      <w:bookmarkStart w:id="385" w:name="_Toc136940926"/>
      <w:r w:rsidRPr="002956F1">
        <w:rPr>
          <w:lang w:val="el-GR"/>
        </w:rPr>
        <w:t>Απόρριψη συμβατικών υλικών – Αντικατάσταση</w:t>
      </w:r>
      <w:bookmarkEnd w:id="385"/>
    </w:p>
    <w:p w14:paraId="6506CE60" w14:textId="59871709" w:rsidR="003929DA" w:rsidRPr="002956F1" w:rsidRDefault="003929DA">
      <w:pPr>
        <w:rPr>
          <w:rFonts w:eastAsia="SimSun"/>
          <w:b/>
          <w:bCs/>
          <w:szCs w:val="22"/>
          <w:lang w:val="el-GR"/>
        </w:rPr>
      </w:pPr>
      <w:r w:rsidRPr="002956F1">
        <w:rPr>
          <w:rFonts w:eastAsia="SimSun"/>
          <w:b/>
          <w:bCs/>
          <w:szCs w:val="22"/>
          <w:lang w:val="el-GR"/>
        </w:rPr>
        <w:t>6.</w:t>
      </w:r>
      <w:r w:rsidR="001924B1" w:rsidRPr="002956F1">
        <w:rPr>
          <w:rFonts w:eastAsia="SimSun"/>
          <w:b/>
          <w:bCs/>
          <w:szCs w:val="22"/>
          <w:lang w:val="el-GR"/>
        </w:rPr>
        <w:t>3</w:t>
      </w:r>
      <w:r w:rsidRPr="002956F1">
        <w:rPr>
          <w:rFonts w:eastAsia="SimSun"/>
          <w:b/>
          <w:bCs/>
          <w:szCs w:val="22"/>
          <w:lang w:val="el-GR"/>
        </w:rPr>
        <w:t>.1.</w:t>
      </w:r>
      <w:r w:rsidRPr="002956F1">
        <w:rPr>
          <w:rFonts w:eastAsia="SimSun"/>
          <w:szCs w:val="22"/>
          <w:lang w:val="el-GR"/>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14:paraId="51281D6E" w14:textId="2E8B8D23" w:rsidR="003929DA" w:rsidRPr="002956F1" w:rsidRDefault="003929DA">
      <w:pPr>
        <w:rPr>
          <w:rFonts w:eastAsia="SimSun"/>
          <w:b/>
          <w:bCs/>
          <w:szCs w:val="22"/>
          <w:lang w:val="el-GR"/>
        </w:rPr>
      </w:pPr>
      <w:r w:rsidRPr="002956F1">
        <w:rPr>
          <w:rFonts w:eastAsia="SimSun"/>
          <w:b/>
          <w:bCs/>
          <w:szCs w:val="22"/>
          <w:lang w:val="el-GR"/>
        </w:rPr>
        <w:t>6.</w:t>
      </w:r>
      <w:r w:rsidR="001924B1" w:rsidRPr="002956F1">
        <w:rPr>
          <w:rFonts w:eastAsia="SimSun"/>
          <w:b/>
          <w:bCs/>
          <w:szCs w:val="22"/>
          <w:lang w:val="el-GR"/>
        </w:rPr>
        <w:t>3</w:t>
      </w:r>
      <w:r w:rsidRPr="002956F1">
        <w:rPr>
          <w:rFonts w:eastAsia="SimSun"/>
          <w:b/>
          <w:bCs/>
          <w:szCs w:val="22"/>
          <w:lang w:val="el-GR"/>
        </w:rPr>
        <w:t>.2.</w:t>
      </w:r>
      <w:r w:rsidRPr="002956F1">
        <w:rPr>
          <w:rFonts w:eastAsia="SimSun"/>
          <w:szCs w:val="22"/>
          <w:lang w:val="el-GR"/>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sidRPr="002956F1">
        <w:rPr>
          <w:rFonts w:eastAsia="SimSun"/>
          <w:szCs w:val="22"/>
          <w:lang w:val="el-GR"/>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14:paraId="0AFDD5AA" w14:textId="3AB246FD" w:rsidR="003929DA" w:rsidRPr="002956F1" w:rsidRDefault="003929DA">
      <w:pPr>
        <w:rPr>
          <w:rFonts w:eastAsia="SimSun"/>
          <w:szCs w:val="22"/>
          <w:lang w:val="el-GR"/>
        </w:rPr>
      </w:pPr>
      <w:r w:rsidRPr="002956F1">
        <w:rPr>
          <w:rFonts w:eastAsia="SimSun"/>
          <w:b/>
          <w:bCs/>
          <w:szCs w:val="22"/>
          <w:lang w:val="el-GR"/>
        </w:rPr>
        <w:t>6.</w:t>
      </w:r>
      <w:r w:rsidR="001924B1" w:rsidRPr="002956F1">
        <w:rPr>
          <w:rFonts w:eastAsia="SimSun"/>
          <w:b/>
          <w:bCs/>
          <w:szCs w:val="22"/>
          <w:lang w:val="el-GR"/>
        </w:rPr>
        <w:t>3</w:t>
      </w:r>
      <w:r w:rsidRPr="002956F1">
        <w:rPr>
          <w:rFonts w:eastAsia="SimSun"/>
          <w:b/>
          <w:bCs/>
          <w:szCs w:val="22"/>
          <w:lang w:val="el-GR"/>
        </w:rPr>
        <w:t>.3.</w:t>
      </w:r>
      <w:r w:rsidRPr="002956F1">
        <w:rPr>
          <w:rFonts w:eastAsia="SimSun"/>
          <w:szCs w:val="22"/>
          <w:lang w:val="el-GR"/>
        </w:rPr>
        <w:t xml:space="preserve"> Η επιστροφή των υλικών που απορρίφθηκαν γίνεται σύμφωνα με τα προβλεπόμενα στις παρ. 2 και 3  του άρθρου 213 του ν. 4412/2016.</w:t>
      </w:r>
    </w:p>
    <w:p w14:paraId="46FA7FEC" w14:textId="77777777" w:rsidR="00EF4F84" w:rsidRPr="002956F1" w:rsidRDefault="00EF4F84">
      <w:pPr>
        <w:rPr>
          <w:lang w:val="el-GR"/>
        </w:rPr>
      </w:pPr>
    </w:p>
    <w:p w14:paraId="759BE233" w14:textId="77777777" w:rsidR="003929DA" w:rsidRPr="002956F1" w:rsidRDefault="003929DA" w:rsidP="00640971">
      <w:pPr>
        <w:pStyle w:val="Heading2"/>
        <w:numPr>
          <w:ilvl w:val="1"/>
          <w:numId w:val="3"/>
        </w:numPr>
        <w:pBdr>
          <w:top w:val="none" w:sz="0" w:space="0" w:color="000000"/>
          <w:left w:val="none" w:sz="0" w:space="0" w:color="000000"/>
          <w:bottom w:val="single" w:sz="12" w:space="1" w:color="000080"/>
          <w:right w:val="none" w:sz="0" w:space="0" w:color="000000"/>
        </w:pBdr>
        <w:ind w:left="567"/>
        <w:rPr>
          <w:i/>
          <w:iCs/>
          <w:color w:val="5B9BD5"/>
          <w:spacing w:val="5"/>
          <w:kern w:val="1"/>
          <w:lang w:val="el-GR"/>
        </w:rPr>
      </w:pPr>
      <w:bookmarkStart w:id="386" w:name="_Toc103273620"/>
      <w:bookmarkStart w:id="387" w:name="_Toc103273621"/>
      <w:bookmarkStart w:id="388" w:name="_Toc103273622"/>
      <w:bookmarkStart w:id="389" w:name="_Toc136940927"/>
      <w:bookmarkEnd w:id="386"/>
      <w:bookmarkEnd w:id="387"/>
      <w:bookmarkEnd w:id="388"/>
      <w:r w:rsidRPr="002956F1">
        <w:rPr>
          <w:lang w:val="el-GR"/>
        </w:rPr>
        <w:t>Εγγυημένη λειτουργία προμήθειας</w:t>
      </w:r>
      <w:bookmarkEnd w:id="389"/>
      <w:r w:rsidRPr="002956F1">
        <w:rPr>
          <w:lang w:val="el-GR"/>
        </w:rPr>
        <w:t xml:space="preserve"> </w:t>
      </w:r>
    </w:p>
    <w:p w14:paraId="7841C76B" w14:textId="10A3DFA8" w:rsidR="002F4223" w:rsidRPr="002956F1" w:rsidRDefault="002F4223">
      <w:pPr>
        <w:rPr>
          <w:i/>
          <w:iCs/>
          <w:color w:val="5B9BD5"/>
          <w:spacing w:val="5"/>
          <w:kern w:val="1"/>
          <w:lang w:val="el-GR"/>
        </w:rPr>
      </w:pPr>
      <w:r w:rsidRPr="002956F1">
        <w:rPr>
          <w:lang w:val="el-GR"/>
        </w:rPr>
        <w:t>Η παρούσα προμήθεια αφορά εξοπλισμό για τον οποίο δεν απαιτείται εγγύηση καλής λειτουργίας από τον Ανάδοχο καθώς την εγγύηση παρέχει ο ίδιος ο κατασκευαστής των ειδών (ή εξουσιοδοτημένος από τον κατασκευαστή εκπρόσωπός του) σύμφωνα και με τα ειδικότερα αναφερόμενα στους Πίνακες Τεχνικών Προδιαγραφών στο</w:t>
      </w:r>
      <w:r w:rsidR="00493EAC" w:rsidRPr="002956F1">
        <w:rPr>
          <w:lang w:val="el-GR"/>
        </w:rPr>
        <w:t xml:space="preserve"> </w:t>
      </w:r>
      <w:r w:rsidR="005811BD" w:rsidRPr="002956F1">
        <w:rPr>
          <w:lang w:val="el-GR"/>
        </w:rPr>
        <w:fldChar w:fldCharType="begin"/>
      </w:r>
      <w:r w:rsidR="005811BD" w:rsidRPr="002956F1">
        <w:rPr>
          <w:lang w:val="el-GR"/>
        </w:rPr>
        <w:instrText xml:space="preserve"> REF _Ref77680655 \h </w:instrText>
      </w:r>
      <w:r w:rsidR="002956F1">
        <w:rPr>
          <w:lang w:val="el-GR"/>
        </w:rPr>
        <w:instrText xml:space="preserve"> \* MERGEFORMAT </w:instrText>
      </w:r>
      <w:r w:rsidR="005811BD" w:rsidRPr="002956F1">
        <w:rPr>
          <w:lang w:val="el-GR"/>
        </w:rPr>
      </w:r>
      <w:r w:rsidR="005811BD" w:rsidRPr="002956F1">
        <w:rPr>
          <w:lang w:val="el-GR"/>
        </w:rPr>
        <w:fldChar w:fldCharType="separate"/>
      </w:r>
      <w:r w:rsidR="004C54E4" w:rsidRPr="002956F1">
        <w:rPr>
          <w:lang w:val="el-GR"/>
        </w:rPr>
        <w:t>ΠΑΡΑΡΤΗΜΑ ΙΙ –  ΥΠΟΔΕΙΓΜΑ ΤΕΧΝΙΚΗΣ ΠΡΟΣΦΟΡΑΣ</w:t>
      </w:r>
      <w:r w:rsidR="005811BD" w:rsidRPr="002956F1">
        <w:rPr>
          <w:lang w:val="el-GR"/>
        </w:rPr>
        <w:fldChar w:fldCharType="end"/>
      </w:r>
      <w:r w:rsidRPr="002956F1">
        <w:rPr>
          <w:i/>
          <w:iCs/>
          <w:color w:val="5B9BD5"/>
          <w:spacing w:val="5"/>
          <w:kern w:val="1"/>
          <w:lang w:val="el-GR"/>
        </w:rPr>
        <w:t>.</w:t>
      </w:r>
    </w:p>
    <w:p w14:paraId="068F2FBA" w14:textId="77777777" w:rsidR="003929DA" w:rsidRPr="002956F1" w:rsidRDefault="003929DA" w:rsidP="00640971">
      <w:pPr>
        <w:pStyle w:val="Heading1"/>
        <w:numPr>
          <w:ilvl w:val="0"/>
          <w:numId w:val="3"/>
        </w:numPr>
        <w:tabs>
          <w:tab w:val="left" w:pos="567"/>
        </w:tabs>
        <w:ind w:left="567" w:hanging="567"/>
        <w:rPr>
          <w:rFonts w:eastAsia="SimSun"/>
          <w:i/>
          <w:iCs/>
          <w:color w:val="5B9BD5"/>
          <w:lang w:val="el-GR"/>
        </w:rPr>
      </w:pPr>
      <w:bookmarkStart w:id="390" w:name="_Toc103273624"/>
      <w:bookmarkStart w:id="391" w:name="_Toc103273625"/>
      <w:bookmarkStart w:id="392" w:name="_Toc103273626"/>
      <w:bookmarkStart w:id="393" w:name="_Toc103273627"/>
      <w:bookmarkStart w:id="394" w:name="_Toc103273628"/>
      <w:bookmarkStart w:id="395" w:name="_Toc103273629"/>
      <w:bookmarkStart w:id="396" w:name="_Ref77600668"/>
      <w:bookmarkStart w:id="397" w:name="_Ref77600672"/>
      <w:bookmarkStart w:id="398" w:name="_Toc136940928"/>
      <w:bookmarkEnd w:id="390"/>
      <w:bookmarkEnd w:id="391"/>
      <w:bookmarkEnd w:id="392"/>
      <w:bookmarkEnd w:id="393"/>
      <w:bookmarkEnd w:id="394"/>
      <w:bookmarkEnd w:id="395"/>
      <w:r w:rsidRPr="002956F1">
        <w:rPr>
          <w:lang w:val="el-GR"/>
        </w:rPr>
        <w:lastRenderedPageBreak/>
        <w:t xml:space="preserve">ΠΑΡΑΡΤΗΜΑ Ι – </w:t>
      </w:r>
      <w:r w:rsidR="00E84E4E" w:rsidRPr="002956F1">
        <w:rPr>
          <w:lang w:val="el-GR"/>
        </w:rPr>
        <w:t>ΑΝΑΛΥΤΙΚΗ ΠΕΡΙΓΡΑΦΗ ΦΥΣΙΚΟΥ ΑΝΤΙΚΕΙΜΕΝΟΥ ΤΗΣ ΣΥΜΒΑΣΗΣ</w:t>
      </w:r>
      <w:bookmarkEnd w:id="396"/>
      <w:bookmarkEnd w:id="397"/>
      <w:bookmarkEnd w:id="398"/>
      <w:r w:rsidRPr="002956F1">
        <w:rPr>
          <w:lang w:val="el-GR"/>
        </w:rPr>
        <w:t xml:space="preserve"> </w:t>
      </w:r>
    </w:p>
    <w:p w14:paraId="3E26A79F" w14:textId="77777777" w:rsidR="00651F5D" w:rsidRPr="002956F1" w:rsidRDefault="00651F5D" w:rsidP="00CE54AB">
      <w:pPr>
        <w:suppressAutoHyphens w:val="0"/>
        <w:autoSpaceDE w:val="0"/>
        <w:spacing w:before="57" w:after="57"/>
        <w:rPr>
          <w:rFonts w:eastAsia="SimSun"/>
          <w:i/>
          <w:iCs/>
          <w:color w:val="5B9BD5"/>
          <w:szCs w:val="22"/>
          <w:lang w:val="el-GR"/>
        </w:rPr>
      </w:pPr>
    </w:p>
    <w:p w14:paraId="6BF94950" w14:textId="77777777" w:rsidR="00651F5D" w:rsidRPr="002956F1" w:rsidRDefault="00651F5D" w:rsidP="00CE54AB">
      <w:pPr>
        <w:pStyle w:val="normalwithoutspacing"/>
        <w:spacing w:before="57" w:after="57"/>
        <w:rPr>
          <w:rFonts w:ascii="Arial" w:hAnsi="Arial" w:cs="Arial"/>
          <w:b/>
          <w:color w:val="002060"/>
          <w:szCs w:val="22"/>
        </w:rPr>
      </w:pPr>
      <w:r w:rsidRPr="002956F1">
        <w:rPr>
          <w:rFonts w:ascii="Arial" w:hAnsi="Arial" w:cs="Arial"/>
          <w:b/>
          <w:color w:val="002060"/>
          <w:szCs w:val="22"/>
        </w:rPr>
        <w:t>ΣΥΝΟΠΤΙΚΗ ΠΕΡΙΓΡΑΦΗ ΤΗΣ ΣΥΜΒΑΣΗΣ</w:t>
      </w:r>
    </w:p>
    <w:p w14:paraId="557E7800" w14:textId="0E91FAFD" w:rsidR="00086D01" w:rsidRPr="002956F1" w:rsidRDefault="00DB41A5" w:rsidP="00CE54AB">
      <w:pPr>
        <w:suppressAutoHyphens w:val="0"/>
        <w:autoSpaceDE w:val="0"/>
        <w:spacing w:before="57" w:after="57"/>
        <w:rPr>
          <w:lang w:val="el-GR"/>
        </w:rPr>
      </w:pPr>
      <w:r w:rsidRPr="002956F1">
        <w:rPr>
          <w:color w:val="000000"/>
          <w:szCs w:val="22"/>
          <w:lang w:val="el-GR" w:eastAsia="en-GB"/>
        </w:rPr>
        <w:t xml:space="preserve">Αντικείμενο της σύμβασης είναι η </w:t>
      </w:r>
      <w:r w:rsidR="00086D01" w:rsidRPr="002956F1">
        <w:rPr>
          <w:lang w:val="el-GR"/>
        </w:rPr>
        <w:t xml:space="preserve">προμήθεια εξοπλισμού για την αναβάθμιση των </w:t>
      </w:r>
      <w:r w:rsidR="00DD1E89" w:rsidRPr="002956F1">
        <w:rPr>
          <w:lang w:val="el-GR"/>
        </w:rPr>
        <w:t xml:space="preserve">κεντρικών </w:t>
      </w:r>
      <w:r w:rsidR="00086D01" w:rsidRPr="002956F1">
        <w:rPr>
          <w:lang w:val="el-GR"/>
        </w:rPr>
        <w:t>υποδομών του Πανελλήνιου Σχολικού Δικτύου (ΠΣΔ).</w:t>
      </w:r>
    </w:p>
    <w:p w14:paraId="6FCE6E3D" w14:textId="03CCA38B" w:rsidR="00DB41A5" w:rsidRPr="002956F1" w:rsidRDefault="00DB41A5" w:rsidP="00086D01">
      <w:pPr>
        <w:suppressAutoHyphens w:val="0"/>
        <w:autoSpaceDE w:val="0"/>
        <w:autoSpaceDN w:val="0"/>
        <w:adjustRightInd w:val="0"/>
        <w:spacing w:after="0"/>
        <w:rPr>
          <w:color w:val="000000"/>
          <w:szCs w:val="22"/>
          <w:lang w:val="el-GR" w:eastAsia="en-GB"/>
        </w:rPr>
      </w:pPr>
      <w:r w:rsidRPr="002956F1">
        <w:rPr>
          <w:color w:val="000000"/>
          <w:szCs w:val="22"/>
          <w:lang w:val="el-GR" w:eastAsia="en-GB"/>
        </w:rPr>
        <w:t xml:space="preserve">Τα προς προμήθεια είδη κατατάσσονται στους ακόλουθους κωδικούς του Κοινού Λεξιλογίου δημοσίων συμβάσεων </w:t>
      </w:r>
      <w:r w:rsidRPr="002956F1">
        <w:rPr>
          <w:b/>
          <w:bCs/>
          <w:color w:val="000000"/>
          <w:szCs w:val="22"/>
          <w:lang w:eastAsia="en-GB"/>
        </w:rPr>
        <w:t>CPV</w:t>
      </w:r>
      <w:r w:rsidRPr="002956F1">
        <w:rPr>
          <w:b/>
          <w:bCs/>
          <w:color w:val="000000"/>
          <w:szCs w:val="22"/>
          <w:lang w:val="el-GR" w:eastAsia="en-GB"/>
        </w:rPr>
        <w:t xml:space="preserve"> </w:t>
      </w:r>
      <w:r w:rsidR="00086D01" w:rsidRPr="002956F1">
        <w:rPr>
          <w:b/>
          <w:bCs/>
          <w:color w:val="000000"/>
          <w:szCs w:val="22"/>
          <w:lang w:val="el-GR" w:eastAsia="en-GB"/>
        </w:rPr>
        <w:t>32413100-2, 32420000-3</w:t>
      </w:r>
    </w:p>
    <w:p w14:paraId="5D681CFC" w14:textId="77777777" w:rsidR="008D0D27" w:rsidRPr="002956F1" w:rsidRDefault="007D7295" w:rsidP="00CE54AB">
      <w:pPr>
        <w:tabs>
          <w:tab w:val="left" w:pos="5330"/>
        </w:tabs>
        <w:suppressAutoHyphens w:val="0"/>
        <w:autoSpaceDE w:val="0"/>
        <w:autoSpaceDN w:val="0"/>
        <w:adjustRightInd w:val="0"/>
        <w:spacing w:after="0"/>
        <w:rPr>
          <w:color w:val="000000"/>
          <w:szCs w:val="22"/>
          <w:lang w:val="el-GR" w:eastAsia="en-GB"/>
        </w:rPr>
      </w:pPr>
      <w:r w:rsidRPr="002956F1">
        <w:rPr>
          <w:color w:val="000000"/>
          <w:szCs w:val="22"/>
          <w:lang w:val="el-GR" w:eastAsia="en-GB"/>
        </w:rPr>
        <w:tab/>
      </w:r>
    </w:p>
    <w:p w14:paraId="7E2CCF14" w14:textId="53D611E0" w:rsidR="00DB41A5" w:rsidRPr="002956F1" w:rsidRDefault="00DB41A5" w:rsidP="00640971">
      <w:pPr>
        <w:suppressAutoHyphens w:val="0"/>
        <w:autoSpaceDE w:val="0"/>
        <w:autoSpaceDN w:val="0"/>
        <w:adjustRightInd w:val="0"/>
        <w:spacing w:after="0"/>
        <w:rPr>
          <w:szCs w:val="22"/>
          <w:lang w:val="el-GR" w:eastAsia="en-GB"/>
        </w:rPr>
      </w:pPr>
      <w:r w:rsidRPr="002956F1">
        <w:rPr>
          <w:szCs w:val="22"/>
          <w:lang w:val="el-GR" w:eastAsia="en-GB"/>
        </w:rPr>
        <w:t xml:space="preserve">Η εκτιμώμενη αξία της σύμβασης ανέρχεται στο ποσό των </w:t>
      </w:r>
      <w:r w:rsidR="003A0FFE" w:rsidRPr="002956F1">
        <w:rPr>
          <w:b/>
          <w:bCs/>
          <w:szCs w:val="22"/>
          <w:lang w:val="el-GR" w:eastAsia="en-GB"/>
        </w:rPr>
        <w:t>650.330,40</w:t>
      </w:r>
      <w:r w:rsidRPr="002956F1">
        <w:rPr>
          <w:b/>
          <w:bCs/>
          <w:szCs w:val="22"/>
          <w:lang w:val="el-GR" w:eastAsia="en-GB"/>
        </w:rPr>
        <w:t xml:space="preserve">€ </w:t>
      </w:r>
      <w:r w:rsidRPr="002956F1">
        <w:rPr>
          <w:szCs w:val="22"/>
          <w:lang w:val="el-GR" w:eastAsia="en-GB"/>
        </w:rPr>
        <w:t xml:space="preserve">συμπεριλαμβανομένου ΦΠΑ </w:t>
      </w:r>
      <w:r w:rsidRPr="002956F1">
        <w:rPr>
          <w:b/>
          <w:bCs/>
          <w:szCs w:val="22"/>
          <w:lang w:val="el-GR" w:eastAsia="en-GB"/>
        </w:rPr>
        <w:t>24</w:t>
      </w:r>
      <w:r w:rsidRPr="002956F1">
        <w:rPr>
          <w:szCs w:val="22"/>
          <w:lang w:val="el-GR" w:eastAsia="en-GB"/>
        </w:rPr>
        <w:t xml:space="preserve">% (προϋπολογισμός χωρίς ΦΠΑ: </w:t>
      </w:r>
      <w:r w:rsidR="003A0FFE" w:rsidRPr="002956F1">
        <w:rPr>
          <w:b/>
          <w:bCs/>
          <w:szCs w:val="22"/>
          <w:lang w:val="el-GR" w:eastAsia="en-GB"/>
        </w:rPr>
        <w:t>524.460,00 €</w:t>
      </w:r>
      <w:r w:rsidR="005811BD" w:rsidRPr="002956F1">
        <w:rPr>
          <w:b/>
          <w:bCs/>
          <w:szCs w:val="22"/>
          <w:lang w:val="el-GR" w:eastAsia="en-GB"/>
        </w:rPr>
        <w:t xml:space="preserve">, </w:t>
      </w:r>
      <w:r w:rsidRPr="002956F1">
        <w:rPr>
          <w:szCs w:val="22"/>
          <w:lang w:val="el-GR" w:eastAsia="en-GB"/>
        </w:rPr>
        <w:t xml:space="preserve">ΦΠΑ : </w:t>
      </w:r>
      <w:r w:rsidR="003A0FFE" w:rsidRPr="002956F1">
        <w:rPr>
          <w:b/>
          <w:bCs/>
          <w:szCs w:val="22"/>
          <w:lang w:val="el-GR" w:eastAsia="en-GB"/>
        </w:rPr>
        <w:t>125.870,40 €</w:t>
      </w:r>
      <w:r w:rsidRPr="002956F1">
        <w:rPr>
          <w:szCs w:val="22"/>
          <w:lang w:val="el-GR" w:eastAsia="en-GB"/>
        </w:rPr>
        <w:t xml:space="preserve">). </w:t>
      </w:r>
    </w:p>
    <w:p w14:paraId="181122D0" w14:textId="77777777" w:rsidR="008D0D27" w:rsidRPr="002956F1" w:rsidRDefault="008D0D27" w:rsidP="00640971">
      <w:pPr>
        <w:suppressAutoHyphens w:val="0"/>
        <w:autoSpaceDE w:val="0"/>
        <w:autoSpaceDN w:val="0"/>
        <w:adjustRightInd w:val="0"/>
        <w:spacing w:after="0"/>
        <w:rPr>
          <w:szCs w:val="22"/>
          <w:lang w:val="el-GR" w:eastAsia="en-GB"/>
        </w:rPr>
      </w:pPr>
    </w:p>
    <w:p w14:paraId="64713271" w14:textId="20AB548E" w:rsidR="00DB41A5" w:rsidRPr="002956F1" w:rsidRDefault="00DB41A5" w:rsidP="00640971">
      <w:pPr>
        <w:suppressAutoHyphens w:val="0"/>
        <w:autoSpaceDE w:val="0"/>
        <w:autoSpaceDN w:val="0"/>
        <w:adjustRightInd w:val="0"/>
        <w:spacing w:after="0"/>
        <w:rPr>
          <w:szCs w:val="22"/>
          <w:lang w:val="el-GR" w:eastAsia="en-GB"/>
        </w:rPr>
      </w:pPr>
      <w:r w:rsidRPr="002956F1">
        <w:rPr>
          <w:szCs w:val="22"/>
          <w:lang w:val="el-GR" w:eastAsia="en-GB"/>
        </w:rPr>
        <w:t xml:space="preserve">Η διάρκεια της σύμβασης ορίζεται σε </w:t>
      </w:r>
      <w:r w:rsidR="00615C74" w:rsidRPr="002956F1">
        <w:rPr>
          <w:b/>
          <w:bCs/>
          <w:szCs w:val="22"/>
          <w:lang w:val="el-GR" w:eastAsia="en-GB"/>
        </w:rPr>
        <w:t>τρεις</w:t>
      </w:r>
      <w:r w:rsidRPr="002956F1">
        <w:rPr>
          <w:b/>
          <w:bCs/>
          <w:szCs w:val="22"/>
          <w:lang w:val="el-GR" w:eastAsia="en-GB"/>
        </w:rPr>
        <w:t xml:space="preserve"> (</w:t>
      </w:r>
      <w:r w:rsidR="00615C74" w:rsidRPr="002956F1">
        <w:rPr>
          <w:b/>
          <w:bCs/>
          <w:szCs w:val="22"/>
          <w:lang w:val="el-GR" w:eastAsia="en-GB"/>
        </w:rPr>
        <w:t>3</w:t>
      </w:r>
      <w:r w:rsidRPr="002956F1">
        <w:rPr>
          <w:b/>
          <w:bCs/>
          <w:szCs w:val="22"/>
          <w:lang w:val="el-GR" w:eastAsia="en-GB"/>
        </w:rPr>
        <w:t xml:space="preserve">) μήνες </w:t>
      </w:r>
      <w:r w:rsidRPr="002956F1">
        <w:rPr>
          <w:szCs w:val="22"/>
          <w:lang w:val="el-GR" w:eastAsia="en-GB"/>
        </w:rPr>
        <w:t xml:space="preserve">από την υπογραφή της και την ανάρτηση της στο ΚΗΜΔΗΣ. </w:t>
      </w:r>
    </w:p>
    <w:p w14:paraId="65A911AF" w14:textId="77777777" w:rsidR="008D0D27" w:rsidRPr="002956F1" w:rsidRDefault="008D0D27" w:rsidP="00640971">
      <w:pPr>
        <w:suppressAutoHyphens w:val="0"/>
        <w:autoSpaceDE w:val="0"/>
        <w:autoSpaceDN w:val="0"/>
        <w:adjustRightInd w:val="0"/>
        <w:spacing w:after="0"/>
        <w:rPr>
          <w:szCs w:val="22"/>
          <w:lang w:val="el-GR" w:eastAsia="en-GB"/>
        </w:rPr>
      </w:pPr>
    </w:p>
    <w:p w14:paraId="22185159" w14:textId="64E047AD" w:rsidR="00DB41A5" w:rsidRPr="002956F1" w:rsidRDefault="00DB41A5" w:rsidP="00DB41A5">
      <w:pPr>
        <w:suppressAutoHyphens w:val="0"/>
        <w:autoSpaceDE w:val="0"/>
        <w:spacing w:before="57" w:after="57"/>
        <w:rPr>
          <w:rFonts w:eastAsia="SimSun"/>
          <w:iCs/>
          <w:szCs w:val="22"/>
          <w:lang w:val="el-GR"/>
        </w:rPr>
      </w:pPr>
      <w:r w:rsidRPr="002956F1">
        <w:rPr>
          <w:szCs w:val="22"/>
          <w:lang w:val="el-GR" w:eastAsia="en-GB"/>
        </w:rPr>
        <w:t xml:space="preserve">Η σύμβαση θα ανατεθεί με το κριτήριο </w:t>
      </w:r>
      <w:r w:rsidRPr="002956F1">
        <w:rPr>
          <w:b/>
          <w:bCs/>
          <w:szCs w:val="22"/>
          <w:lang w:val="el-GR" w:eastAsia="en-GB"/>
        </w:rPr>
        <w:t xml:space="preserve">της πλέον συμφέρουσας από οικονομική άποψη προσφοράς, βάσει </w:t>
      </w:r>
      <w:r w:rsidR="009D72B2" w:rsidRPr="002956F1">
        <w:rPr>
          <w:b/>
          <w:bCs/>
          <w:szCs w:val="22"/>
          <w:lang w:val="el-GR" w:eastAsia="en-GB"/>
        </w:rPr>
        <w:t>βέλτιστης σχέσης ποιότητας – τιμής</w:t>
      </w:r>
      <w:r w:rsidRPr="002956F1">
        <w:rPr>
          <w:b/>
          <w:bCs/>
          <w:szCs w:val="22"/>
          <w:lang w:val="el-GR" w:eastAsia="en-GB"/>
        </w:rPr>
        <w:t>.</w:t>
      </w:r>
    </w:p>
    <w:p w14:paraId="19F596F4" w14:textId="77777777" w:rsidR="00DB41A5" w:rsidRPr="002956F1" w:rsidRDefault="00DB41A5">
      <w:pPr>
        <w:suppressAutoHyphens w:val="0"/>
        <w:autoSpaceDE w:val="0"/>
        <w:spacing w:before="57" w:after="57"/>
        <w:rPr>
          <w:rFonts w:eastAsia="SimSun"/>
          <w:i/>
          <w:iCs/>
          <w:color w:val="5B9BD5"/>
          <w:szCs w:val="22"/>
          <w:lang w:val="el-GR"/>
        </w:rPr>
      </w:pPr>
    </w:p>
    <w:p w14:paraId="7DACDD63" w14:textId="77777777" w:rsidR="003929DA" w:rsidRPr="002956F1" w:rsidRDefault="003929DA">
      <w:pPr>
        <w:pStyle w:val="normalwithoutspacing"/>
        <w:spacing w:before="57" w:after="57"/>
        <w:rPr>
          <w:rFonts w:eastAsia="SimSun"/>
          <w:szCs w:val="22"/>
        </w:rPr>
      </w:pPr>
      <w:r w:rsidRPr="002956F1">
        <w:rPr>
          <w:rFonts w:ascii="Arial" w:hAnsi="Arial" w:cs="Arial"/>
          <w:b/>
          <w:color w:val="002060"/>
          <w:szCs w:val="22"/>
        </w:rPr>
        <w:t>ΠΕΡΙΓΡΑΦΗ ΦΥΣΙΚΟΥ ΑΝΤΙΚΕΙΜΕΝΟΥ ΤΗΣ ΣΥΜΒΑΣΗΣ</w:t>
      </w:r>
    </w:p>
    <w:p w14:paraId="6BB61B7E" w14:textId="77777777" w:rsidR="003929DA" w:rsidRPr="002956F1" w:rsidRDefault="00651F5D">
      <w:pPr>
        <w:suppressAutoHyphens w:val="0"/>
        <w:autoSpaceDE w:val="0"/>
        <w:spacing w:before="57" w:after="57"/>
        <w:rPr>
          <w:rFonts w:eastAsia="SimSun"/>
          <w:szCs w:val="22"/>
          <w:lang w:val="el-GR"/>
        </w:rPr>
      </w:pPr>
      <w:r w:rsidRPr="002956F1">
        <w:rPr>
          <w:rFonts w:eastAsia="SimSun"/>
          <w:szCs w:val="22"/>
          <w:lang w:val="el-GR"/>
        </w:rPr>
        <w:t xml:space="preserve">Α. </w:t>
      </w:r>
      <w:r w:rsidR="003929DA" w:rsidRPr="002956F1">
        <w:rPr>
          <w:rFonts w:eastAsia="SimSun"/>
          <w:szCs w:val="22"/>
          <w:lang w:val="el-GR"/>
        </w:rPr>
        <w:t xml:space="preserve">ΠΕΡΙΒΑΛΛΟΝ ΤΗΣ ΣΥΜΒΑΣΗΣ </w:t>
      </w:r>
    </w:p>
    <w:p w14:paraId="4449ACC8" w14:textId="6FEF665A" w:rsidR="00086D01" w:rsidRPr="002956F1" w:rsidRDefault="00B12ECE">
      <w:pPr>
        <w:suppressAutoHyphens w:val="0"/>
        <w:autoSpaceDE w:val="0"/>
        <w:spacing w:before="57" w:after="57"/>
        <w:rPr>
          <w:rFonts w:eastAsia="SimSun"/>
          <w:szCs w:val="22"/>
          <w:lang w:val="el-GR"/>
        </w:rPr>
      </w:pPr>
      <w:r w:rsidRPr="002956F1">
        <w:rPr>
          <w:lang w:val="el-GR"/>
        </w:rPr>
        <w:t xml:space="preserve">Το </w:t>
      </w:r>
      <w:r w:rsidRPr="002956F1">
        <w:rPr>
          <w:b/>
          <w:lang w:val="el-GR"/>
        </w:rPr>
        <w:t>Πανελλήνιο Σχολικό Δίκτυο</w:t>
      </w:r>
      <w:r w:rsidRPr="002956F1">
        <w:rPr>
          <w:lang w:val="el-GR"/>
        </w:rPr>
        <w:t xml:space="preserve"> (</w:t>
      </w:r>
      <w:r w:rsidRPr="002956F1">
        <w:rPr>
          <w:b/>
          <w:lang w:val="el-GR"/>
        </w:rPr>
        <w:t>ΠΣΔ</w:t>
      </w:r>
      <w:r w:rsidRPr="002956F1">
        <w:rPr>
          <w:lang w:val="el-GR"/>
        </w:rPr>
        <w:t>) (</w:t>
      </w:r>
      <w:hyperlink w:history="1">
        <w:r w:rsidR="006D526F" w:rsidRPr="002956F1">
          <w:rPr>
            <w:rStyle w:val="Hyperlink"/>
          </w:rPr>
          <w:t>www</w:t>
        </w:r>
        <w:r w:rsidR="006D526F" w:rsidRPr="002956F1">
          <w:rPr>
            <w:rStyle w:val="Hyperlink"/>
            <w:lang w:val="el-GR"/>
          </w:rPr>
          <w:t>.</w:t>
        </w:r>
        <w:r w:rsidR="006D526F" w:rsidRPr="002956F1">
          <w:rPr>
            <w:rStyle w:val="Hyperlink"/>
          </w:rPr>
          <w:t>sch</w:t>
        </w:r>
        <w:r w:rsidR="006D526F" w:rsidRPr="002956F1">
          <w:rPr>
            <w:rStyle w:val="Hyperlink"/>
            <w:lang w:val="el-GR"/>
          </w:rPr>
          <w:t>.</w:t>
        </w:r>
        <w:r w:rsidR="006D526F" w:rsidRPr="002956F1">
          <w:rPr>
            <w:rStyle w:val="Hyperlink"/>
          </w:rPr>
          <w:t>gr</w:t>
        </w:r>
      </w:hyperlink>
      <w:r w:rsidRPr="002956F1">
        <w:rPr>
          <w:lang w:val="el-GR"/>
        </w:rPr>
        <w:t xml:space="preserve"> είναι το εθνικό δίκτυο του Υπουργείου Παιδείας και Θρησκευμάτων (ΥΠ</w:t>
      </w:r>
      <w:r w:rsidRPr="002956F1">
        <w:rPr>
          <w:lang w:val="en-US"/>
        </w:rPr>
        <w:t>AI</w:t>
      </w:r>
      <w:r w:rsidRPr="002956F1">
        <w:rPr>
          <w:lang w:val="el-GR"/>
        </w:rPr>
        <w:t xml:space="preserve">Θ), το οποίο διασυνδέει ηλεκτρονικά με </w:t>
      </w:r>
      <w:r w:rsidRPr="002956F1">
        <w:rPr>
          <w:b/>
          <w:lang w:val="el-GR"/>
        </w:rPr>
        <w:t>ασφάλεια</w:t>
      </w:r>
      <w:r w:rsidRPr="002956F1">
        <w:rPr>
          <w:lang w:val="el-GR"/>
        </w:rPr>
        <w:t xml:space="preserve"> όλα τα σχολεία της πρωτοβάθμιας και της δευτεροβάθμιας εκπαίδευσης, περιλαμβανομένων και των μονάδων της αλλοδαπής, τις υπηρεσίες και τους εποπτευόμενους φορείς του ΥΠΑΙΘ σε κεντρικό και περιφερειακό επίπεδο, τους φορείς παροχής υπηρεσιών δια βίου μάθησης, τους μαθητές, τα στελέχη της εκπαίδευσης και τους λοιπούς εκπαιδευτικούς και φορείς του ΥΠΑΙΘ</w:t>
      </w:r>
    </w:p>
    <w:p w14:paraId="59763FCF" w14:textId="77777777" w:rsidR="00B12ECE" w:rsidRPr="002956F1" w:rsidRDefault="00B12ECE" w:rsidP="00B12ECE">
      <w:pPr>
        <w:suppressAutoHyphens w:val="0"/>
        <w:autoSpaceDE w:val="0"/>
        <w:spacing w:before="57" w:after="57"/>
        <w:rPr>
          <w:rFonts w:eastAsia="SimSun"/>
          <w:szCs w:val="22"/>
          <w:lang w:val="el-GR"/>
        </w:rPr>
      </w:pPr>
      <w:r w:rsidRPr="002956F1">
        <w:rPr>
          <w:lang w:val="el-GR"/>
        </w:rPr>
        <w:t>Το ΠΣΔ ως δημόσιο δίκτυο συνεργάζεται στενά και αρμονικά με τα άλλα δύο μεγάλα εθνικά δίκτυα, το ΕΔΥΤΕ (</w:t>
      </w:r>
      <w:hyperlink r:id="rId29" w:history="1">
        <w:r w:rsidRPr="002956F1">
          <w:rPr>
            <w:rStyle w:val="Hyperlink"/>
          </w:rPr>
          <w:t>www</w:t>
        </w:r>
        <w:r w:rsidRPr="002956F1">
          <w:rPr>
            <w:rStyle w:val="Hyperlink"/>
            <w:lang w:val="el-GR"/>
          </w:rPr>
          <w:t>.</w:t>
        </w:r>
        <w:r w:rsidRPr="002956F1">
          <w:rPr>
            <w:rStyle w:val="Hyperlink"/>
          </w:rPr>
          <w:t>grnet</w:t>
        </w:r>
        <w:r w:rsidRPr="002956F1">
          <w:rPr>
            <w:rStyle w:val="Hyperlink"/>
            <w:lang w:val="el-GR"/>
          </w:rPr>
          <w:t>.</w:t>
        </w:r>
        <w:r w:rsidRPr="002956F1">
          <w:rPr>
            <w:rStyle w:val="Hyperlink"/>
          </w:rPr>
          <w:t>gr</w:t>
        </w:r>
      </w:hyperlink>
      <w:r w:rsidRPr="002956F1">
        <w:rPr>
          <w:lang w:val="el-GR"/>
        </w:rPr>
        <w:t>) και το ΣΥΖΕΥΞΙΣ (</w:t>
      </w:r>
      <w:hyperlink r:id="rId30" w:history="1">
        <w:r w:rsidRPr="002956F1">
          <w:rPr>
            <w:rStyle w:val="Hyperlink"/>
          </w:rPr>
          <w:t>http</w:t>
        </w:r>
        <w:r w:rsidRPr="002956F1">
          <w:rPr>
            <w:rStyle w:val="Hyperlink"/>
            <w:lang w:val="el-GR"/>
          </w:rPr>
          <w:t>://</w:t>
        </w:r>
        <w:r w:rsidRPr="002956F1">
          <w:rPr>
            <w:rStyle w:val="Hyperlink"/>
          </w:rPr>
          <w:t>www</w:t>
        </w:r>
        <w:r w:rsidRPr="002956F1">
          <w:rPr>
            <w:rStyle w:val="Hyperlink"/>
            <w:lang w:val="el-GR"/>
          </w:rPr>
          <w:t>.</w:t>
        </w:r>
        <w:r w:rsidRPr="002956F1">
          <w:rPr>
            <w:rStyle w:val="Hyperlink"/>
          </w:rPr>
          <w:t>syzefxis</w:t>
        </w:r>
        <w:r w:rsidRPr="002956F1">
          <w:rPr>
            <w:rStyle w:val="Hyperlink"/>
            <w:lang w:val="el-GR"/>
          </w:rPr>
          <w:t>.</w:t>
        </w:r>
        <w:r w:rsidRPr="002956F1">
          <w:rPr>
            <w:rStyle w:val="Hyperlink"/>
          </w:rPr>
          <w:t>gov</w:t>
        </w:r>
        <w:r w:rsidRPr="002956F1">
          <w:rPr>
            <w:rStyle w:val="Hyperlink"/>
            <w:lang w:val="el-GR"/>
          </w:rPr>
          <w:t>.</w:t>
        </w:r>
        <w:r w:rsidRPr="002956F1">
          <w:rPr>
            <w:rStyle w:val="Hyperlink"/>
          </w:rPr>
          <w:t>gr</w:t>
        </w:r>
      </w:hyperlink>
      <w:r w:rsidRPr="002956F1">
        <w:rPr>
          <w:lang w:val="el-GR"/>
        </w:rPr>
        <w:t>)</w:t>
      </w:r>
      <w:r w:rsidR="00FE1C5F" w:rsidRPr="002956F1">
        <w:rPr>
          <w:lang w:val="el-GR"/>
        </w:rPr>
        <w:t xml:space="preserve">, </w:t>
      </w:r>
      <w:r w:rsidRPr="002956F1">
        <w:rPr>
          <w:rFonts w:eastAsia="SimSun"/>
          <w:szCs w:val="22"/>
          <w:lang w:val="el-GR"/>
        </w:rPr>
        <w:t>χαρακτηρίζεται από πολυ-επίπεδη αρχιτεκτονική η οποία είναι ιεραρχικά δομημένη σε δύο επίπεδα: Τερματικά σημεία και Σημεία παρουσίας (PΟPs).</w:t>
      </w:r>
    </w:p>
    <w:p w14:paraId="287AC928"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Τα τερματικά σημεία είναι σχολεία ή διοικητικές μονάδες (περιφερειακές διευθύνσεις και  διευθύνσεις  δευτεροβάθμιας, πρωτοβάθμιας εκπαίδευσης κ.λπ.) και άλλες μονάδες της εκπαίδευσης. Βρίσκονται διεσπαρμένα σε ολόκληρη την Ελληνική επικράτεια, όπου υπάρχει σχολική μονάδα Πρωτοβάθμιας και Δευτεροβάθμιας Εκπαίδευσης. Τα τερματικά σημεία και η διασύνδεση τους με τα σημεία παρουσίας συνιστούν το Δίκτυο Πρόσβασης.</w:t>
      </w:r>
    </w:p>
    <w:p w14:paraId="0983DF06"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 xml:space="preserve">Τα τερματικά σημεία προσπελαύνουν το δίκτυο του ΠΣΔ με σύνδεση στα Σημεία παρουσίας (PΟPs) του σε διάφορες πόλεις της Ελλάδας, μέσω: </w:t>
      </w:r>
    </w:p>
    <w:p w14:paraId="230F9457"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 xml:space="preserve">(α) συνδέσεων τύπου xDSL που μισθώνονται από τηλεπικοινωνιακούς παρόχους. </w:t>
      </w:r>
    </w:p>
    <w:p w14:paraId="27BA990F"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 xml:space="preserve">(β) οπτικών προσβάσεων μέσω των Δημοτικών Μητροπολιτικών Δικτύων Οπτικών Ινών (MAN). </w:t>
      </w:r>
    </w:p>
    <w:p w14:paraId="3C8EAAEB"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(γ) ασύρματων συνδέσεων.</w:t>
      </w:r>
    </w:p>
    <w:p w14:paraId="483FC460"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 xml:space="preserve">(δ) σε ειδικές περιπτώσεις μισθωμένων γραμμών τύπου Metro Ethernet. Κάθε σημείο παρουσίας εξυπηρετεί μία γεωγραφική περιοχή. </w:t>
      </w:r>
    </w:p>
    <w:p w14:paraId="515D69E5"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 xml:space="preserve">Τα σημεία παρουσίας διακρίνονται σε δύο κατηγορίες: τα πρωτεύοντα (ή πρωτεύοντες κόμβοι ή κύριοι κόμβοι) και τα δευτερεύοντα (ή δευτερεύοντες κόμβοι). Τα πρώτα είναι αυτά που διασυνδέονται  απευθείας πάνω σε αντίστοιχα σημεία παρουσίας του ΕΔΥΤΕ και  καλύπτουν μια ευρύτερη γεωγραφική περιοχή που περιλαμβάνει σημαντικό αριθμό τελικών κόμβων και άλλα δευτερεύοντα σημεία παρουσίας. Τα δευτερεύοντα σημεία διασυνδέονται στα πρωτεύοντα είτε μέσω του αντιστοίχου </w:t>
      </w:r>
      <w:r w:rsidRPr="002956F1">
        <w:rPr>
          <w:rFonts w:eastAsia="SimSun"/>
          <w:szCs w:val="22"/>
          <w:lang w:val="el-GR"/>
        </w:rPr>
        <w:lastRenderedPageBreak/>
        <w:t>σημείου παρουσίας του ΕΔΥΤΕ όπου υπάρχει, ή μέσω εικονικών κυκλωμάτων μέσω του δικτύου ΣΥΖΕΥΞΙΣ για τα υπόλοιπα σημεία.</w:t>
      </w:r>
    </w:p>
    <w:p w14:paraId="07B459ED"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Τα πρωτεύοντα και δευτερεύοντα σημεία παρουσίας αποτελούν το Δίκτυο Διανομής.</w:t>
      </w:r>
    </w:p>
    <w:p w14:paraId="2CEA8382" w14:textId="553F6641" w:rsidR="00086D01"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Οι κύριοι κόμβοι του ΠΣΔ διασυνδέονται μεταξύ τους μέσω του Εθνικού Δικτύου Υποδομών Τεχνολογίας και Έρευνας (ΕΔΥΤΕ</w:t>
      </w:r>
      <w:r w:rsidR="006B429D" w:rsidRPr="002956F1">
        <w:fldChar w:fldCharType="begin"/>
      </w:r>
      <w:r w:rsidR="006B429D" w:rsidRPr="002956F1">
        <w:rPr>
          <w:lang w:val="el-GR"/>
        </w:rPr>
        <w:instrText xml:space="preserve"> </w:instrText>
      </w:r>
      <w:r w:rsidR="006B429D" w:rsidRPr="002956F1">
        <w:instrText>http</w:instrText>
      </w:r>
      <w:r w:rsidR="006B429D" w:rsidRPr="002956F1">
        <w:rPr>
          <w:lang w:val="el-GR"/>
        </w:rPr>
        <w:instrText>://</w:instrText>
      </w:r>
      <w:r w:rsidR="006B429D" w:rsidRPr="002956F1">
        <w:instrText>www</w:instrText>
      </w:r>
      <w:r w:rsidR="006B429D" w:rsidRPr="002956F1">
        <w:rPr>
          <w:lang w:val="el-GR"/>
        </w:rPr>
        <w:instrText>.</w:instrText>
      </w:r>
      <w:r w:rsidR="006B429D" w:rsidRPr="002956F1">
        <w:instrText>grnet</w:instrText>
      </w:r>
      <w:r w:rsidR="006B429D" w:rsidRPr="002956F1">
        <w:rPr>
          <w:lang w:val="el-GR"/>
        </w:rPr>
        <w:instrText>.</w:instrText>
      </w:r>
      <w:r w:rsidR="006B429D" w:rsidRPr="002956F1">
        <w:instrText>gr</w:instrText>
      </w:r>
      <w:r w:rsidR="006B429D" w:rsidRPr="002956F1">
        <w:rPr>
          <w:lang w:val="el-GR"/>
        </w:rPr>
        <w:instrText xml:space="preserve">" </w:instrText>
      </w:r>
      <w:r w:rsidR="006B429D" w:rsidRPr="002956F1">
        <w:fldChar w:fldCharType="separate"/>
      </w:r>
      <w:r w:rsidRPr="002956F1">
        <w:rPr>
          <w:rStyle w:val="Hyperlink"/>
          <w:rFonts w:eastAsia="SimSun"/>
          <w:szCs w:val="22"/>
          <w:lang w:val="el-GR"/>
        </w:rPr>
        <w:t>www.grnet.gr</w:t>
      </w:r>
      <w:r w:rsidR="006B429D" w:rsidRPr="002956F1">
        <w:rPr>
          <w:rStyle w:val="Hyperlink"/>
          <w:rFonts w:eastAsia="SimSun"/>
          <w:szCs w:val="22"/>
          <w:lang w:val="el-GR"/>
        </w:rPr>
        <w:fldChar w:fldCharType="end"/>
      </w:r>
      <w:r w:rsidRPr="002956F1">
        <w:rPr>
          <w:rFonts w:eastAsia="SimSun"/>
          <w:szCs w:val="22"/>
          <w:lang w:val="el-GR"/>
        </w:rPr>
        <w:t>). Μέσω του ΕΔΥΤΕ γίνεται και η πρόσβαση στο Internet. Με βάση τα παραπάνω, η αρχιτεκτονική του Πανελλήνιου Σχολικού Δικτύου διακρίνεται σε τρία επίπεδα:</w:t>
      </w:r>
    </w:p>
    <w:p w14:paraId="3BC3E4B9" w14:textId="77777777" w:rsidR="00B12ECE" w:rsidRPr="002956F1" w:rsidRDefault="00B12ECE" w:rsidP="00B12ECE">
      <w:pPr>
        <w:suppressAutoHyphens w:val="0"/>
        <w:autoSpaceDE w:val="0"/>
        <w:spacing w:before="57" w:after="57"/>
        <w:rPr>
          <w:rFonts w:eastAsia="SimSun"/>
          <w:szCs w:val="22"/>
          <w:lang w:val="el-GR"/>
        </w:rPr>
      </w:pPr>
    </w:p>
    <w:p w14:paraId="652A6685" w14:textId="77777777" w:rsidR="00B12ECE" w:rsidRPr="002956F1" w:rsidRDefault="00B12ECE" w:rsidP="00B12ECE">
      <w:pPr>
        <w:suppressAutoHyphens w:val="0"/>
        <w:autoSpaceDE w:val="0"/>
        <w:spacing w:before="57" w:after="57"/>
        <w:rPr>
          <w:rFonts w:eastAsia="SimSun"/>
          <w:b/>
          <w:szCs w:val="22"/>
          <w:lang w:val="el-GR"/>
        </w:rPr>
      </w:pPr>
      <w:r w:rsidRPr="002956F1">
        <w:rPr>
          <w:rFonts w:eastAsia="SimSun"/>
          <w:b/>
          <w:szCs w:val="22"/>
          <w:lang w:val="el-GR"/>
        </w:rPr>
        <w:t>Δίκτυο Κορμού</w:t>
      </w:r>
    </w:p>
    <w:p w14:paraId="26ABE9F0"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Με την αυστηρή έννοια του όρου, το ΠΣΔ δεν διαθέτει δικό του δίκτυο κορμού (backbone network), διότι δεν περιλαμβάνει γραμμές διασύνδεσης μεταξύ των κύριων κόμβων του. Το ΠΣΔ χρησιμοποιεί ως δίκτυο κορμού αυτό του ΕΔΥΤΕ με το οποίο διασυνδέεται (back-to-back) σε 8 σημεία την δεδομένη χρονική στιγμή (Αθήνα, Θεσσαλονίκη, Πάτρα, Λάρισα, Ηράκλειο, Ιωάννινα, Ξάνθη και Ερμούπολη Σύρου).</w:t>
      </w:r>
    </w:p>
    <w:p w14:paraId="2C3A6C10" w14:textId="77777777" w:rsidR="00B12ECE" w:rsidRPr="002956F1" w:rsidRDefault="00B12ECE" w:rsidP="00B12ECE">
      <w:pPr>
        <w:suppressAutoHyphens w:val="0"/>
        <w:autoSpaceDE w:val="0"/>
        <w:spacing w:before="57" w:after="57"/>
        <w:rPr>
          <w:rFonts w:eastAsia="SimSun"/>
          <w:szCs w:val="22"/>
          <w:lang w:val="el-GR"/>
        </w:rPr>
      </w:pPr>
    </w:p>
    <w:p w14:paraId="58506D6A" w14:textId="77777777" w:rsidR="00B12ECE" w:rsidRPr="002956F1" w:rsidRDefault="00B12ECE" w:rsidP="00B12ECE">
      <w:pPr>
        <w:suppressAutoHyphens w:val="0"/>
        <w:autoSpaceDE w:val="0"/>
        <w:spacing w:before="57" w:after="57"/>
        <w:rPr>
          <w:rFonts w:eastAsia="SimSun"/>
          <w:b/>
          <w:szCs w:val="22"/>
          <w:lang w:val="el-GR"/>
        </w:rPr>
      </w:pPr>
      <w:r w:rsidRPr="002956F1">
        <w:rPr>
          <w:rFonts w:eastAsia="SimSun"/>
          <w:b/>
          <w:szCs w:val="22"/>
          <w:lang w:val="el-GR"/>
        </w:rPr>
        <w:t>Δίκτυο Διανομής</w:t>
      </w:r>
    </w:p>
    <w:p w14:paraId="20825FEA" w14:textId="77777777" w:rsidR="00B12ECE" w:rsidRPr="002956F1" w:rsidRDefault="00B12ECE" w:rsidP="00B12ECE">
      <w:pPr>
        <w:suppressAutoHyphens w:val="0"/>
        <w:autoSpaceDE w:val="0"/>
        <w:spacing w:before="57" w:after="57"/>
        <w:rPr>
          <w:rFonts w:eastAsia="SimSun"/>
          <w:szCs w:val="22"/>
          <w:lang w:val="el-GR"/>
        </w:rPr>
      </w:pPr>
      <w:r w:rsidRPr="002956F1">
        <w:rPr>
          <w:rFonts w:eastAsia="SimSun"/>
          <w:szCs w:val="22"/>
          <w:lang w:val="el-GR"/>
        </w:rPr>
        <w:t>Το Δίκτυο Διανομής αποτελεί την κύρια δικτυακή υποδομή του Πανελλήνιου Σχολικού Δικτύου. Σε αυτό πραγματοποιείται η διασύνδεση των χρηστών και των μονάδων του, καθώς και του διαθέσιμου υπολογιστικού εξοπλισμού. Το Δίκτυο Διανομής απαρτίζεται από 51 κόμβους, έναν σε κάθε νομό της χώρας, και διακρίνεται σε δύο επίπεδα:</w:t>
      </w:r>
    </w:p>
    <w:p w14:paraId="44A656C5" w14:textId="222AD034" w:rsidR="00B12ECE" w:rsidRPr="002956F1" w:rsidRDefault="00B12ECE" w:rsidP="003047C8">
      <w:pPr>
        <w:numPr>
          <w:ilvl w:val="0"/>
          <w:numId w:val="20"/>
        </w:numPr>
        <w:suppressAutoHyphens w:val="0"/>
        <w:autoSpaceDE w:val="0"/>
        <w:spacing w:before="57" w:after="57"/>
        <w:rPr>
          <w:rFonts w:eastAsia="SimSun"/>
          <w:szCs w:val="22"/>
          <w:lang w:val="el-GR"/>
        </w:rPr>
      </w:pPr>
      <w:r w:rsidRPr="002956F1">
        <w:rPr>
          <w:rFonts w:eastAsia="SimSun"/>
          <w:szCs w:val="22"/>
          <w:lang w:val="el-GR"/>
        </w:rPr>
        <w:t>Πρώτο επίπεδο, το οποίο απαρτίζεται από 8 κόμβους (Αθήνα, Θεσσαλονίκη, Πάτρα, Ηράκλειο, Λάρισα, Ιωάννινα, Ξάνθη, και Σύρο), που αντιπροσωπεύουν τους κύριους κόμβους (πρωτεύοντα σημεία παρουσίας) του Δικτύου Διανομής. Στους κόμβους αυτούς, πραγματοποιείται η διασύνδεση με το ΕΔΥΤΕ. Η «έξοδος» του ΠΣΔ προς το ΕΔΥΤΕ (διασύνδεση σε επίπεδο IP) γίνεται μόνο στον κόμβο Αθήνας.</w:t>
      </w:r>
    </w:p>
    <w:p w14:paraId="26654722" w14:textId="6793D184" w:rsidR="00983657" w:rsidRPr="00983657" w:rsidRDefault="00B12ECE" w:rsidP="003047C8">
      <w:pPr>
        <w:numPr>
          <w:ilvl w:val="0"/>
          <w:numId w:val="20"/>
        </w:numPr>
        <w:suppressAutoHyphens w:val="0"/>
        <w:autoSpaceDE w:val="0"/>
        <w:spacing w:before="57" w:after="57"/>
        <w:rPr>
          <w:rFonts w:eastAsia="SimSun"/>
          <w:szCs w:val="22"/>
          <w:lang w:val="el-GR"/>
        </w:rPr>
      </w:pPr>
      <w:r w:rsidRPr="002956F1">
        <w:rPr>
          <w:rFonts w:eastAsia="SimSun"/>
          <w:szCs w:val="22"/>
          <w:lang w:val="el-GR"/>
        </w:rPr>
        <w:t>Δεύτερο Επίπεδο, το οποίο απαρτίζεται από 59 κόμβους εγκατεστημένους στους λοιπούς νομούς (σε κάποιους νομούς υφίστανται περισσότεροι από 1 κόμβος) και αντιπροσωπεύουν τους δευτερεύοντες κόμβους (δευτερεύοντα σημεία παρουσίας) του Δικτύου Διανομής, οι οποίοι πλέον μεταφέρουν μόνο την κίνηση από τα δίκτυα οπτικών ινών. Οι κόμβοι του δευτέρου επιπέδου δε συνδέονται (σε επίπεδο IP) απευθείας στο Δίκτυο Κορμού αλλά στους κόμβους του πρώτου επιπέδου, ο φορέας μεταφοράς της κίνησης είναι είτε το ΕΔΥΤΕ είτε το ΣΥΖΕΥΞΙΣ.</w:t>
      </w:r>
    </w:p>
    <w:p w14:paraId="20C99AEE" w14:textId="77777777" w:rsidR="00FE1C5F" w:rsidRPr="002956F1" w:rsidRDefault="00FE1C5F" w:rsidP="007D7295">
      <w:pPr>
        <w:suppressAutoHyphens w:val="0"/>
        <w:autoSpaceDE w:val="0"/>
        <w:spacing w:before="57" w:after="57"/>
        <w:rPr>
          <w:rFonts w:eastAsia="SimSun"/>
          <w:szCs w:val="22"/>
          <w:lang w:val="el-GR"/>
        </w:rPr>
      </w:pPr>
      <w:r w:rsidRPr="002956F1">
        <w:rPr>
          <w:rFonts w:eastAsia="SimSun"/>
          <w:szCs w:val="22"/>
          <w:lang w:val="el-GR"/>
        </w:rPr>
        <w:t>Ακολουθεί αποτύπωση της δικτυακής αρχιτεκτονικής διασύνδεσης του ΠΣΔ</w:t>
      </w:r>
    </w:p>
    <w:p w14:paraId="71496A62" w14:textId="2CF338B4" w:rsidR="00B12ECE" w:rsidRPr="002956F1" w:rsidRDefault="00AF3795" w:rsidP="00CE54AB">
      <w:pPr>
        <w:suppressAutoHyphens w:val="0"/>
        <w:autoSpaceDE w:val="0"/>
        <w:spacing w:before="57" w:after="57"/>
        <w:jc w:val="center"/>
        <w:rPr>
          <w:rFonts w:eastAsia="SimSun"/>
          <w:szCs w:val="22"/>
          <w:lang w:val="el-GR"/>
        </w:rPr>
      </w:pPr>
      <w:r>
        <w:object w:dxaOrig="16125" w:dyaOrig="11655" w14:anchorId="4BCAC6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6pt;height:280.8pt" o:ole="">
            <v:imagedata r:id="rId31" o:title=""/>
          </v:shape>
          <o:OLEObject Type="Embed" ProgID="Visio.Drawing.15" ShapeID="_x0000_i1025" DrawAspect="Content" ObjectID="_1747562230" r:id="rId32"/>
        </w:object>
      </w:r>
    </w:p>
    <w:p w14:paraId="28832E36" w14:textId="77777777" w:rsidR="00B12ECE" w:rsidRPr="002956F1" w:rsidRDefault="00B12ECE" w:rsidP="00952459">
      <w:pPr>
        <w:suppressAutoHyphens w:val="0"/>
        <w:autoSpaceDE w:val="0"/>
        <w:spacing w:before="57" w:after="57"/>
        <w:ind w:left="851"/>
        <w:rPr>
          <w:rFonts w:eastAsia="SimSun"/>
          <w:szCs w:val="22"/>
          <w:lang w:val="el-GR"/>
        </w:rPr>
      </w:pPr>
    </w:p>
    <w:p w14:paraId="4B9083CA" w14:textId="206A4467" w:rsidR="007B61C8" w:rsidRPr="002956F1" w:rsidRDefault="007B61C8" w:rsidP="007B61C8">
      <w:pPr>
        <w:suppressAutoHyphens w:val="0"/>
        <w:autoSpaceDE w:val="0"/>
        <w:spacing w:before="57" w:after="57"/>
        <w:rPr>
          <w:rFonts w:eastAsia="SimSun"/>
          <w:szCs w:val="22"/>
          <w:lang w:val="el-GR"/>
        </w:rPr>
      </w:pPr>
      <w:r w:rsidRPr="002956F1">
        <w:rPr>
          <w:rFonts w:eastAsia="SimSun"/>
          <w:szCs w:val="22"/>
          <w:lang w:val="el-GR"/>
        </w:rPr>
        <w:t xml:space="preserve">Οι δευτερεύοντες κόμβοι συνδέονται ακτινικά πάνω σε αντίστοιχους κύριους κόμβους, υλοποιώντας μια ιεραρχία σημείων παρουσίας δύο επιπέδων. Κάθε δευτερεύων κόμβος καλύπτει και ένα νομό της χώρας ο οποίος είναι μέρος της ευρύτερης γεωγραφικής περιοχής που καλύπτει ο αντίστοιχος κύριος κόμβος. Με τον τρόπο αυτό, κάθε κύριος κόμβος καλύπτει μόνος του τον νομό στον οποίο βρίσκεται, ενώ καλύπτει την ευρύτερη γεωγραφική περιοχή του μέσω των συνδεδεμένων σε αυτόν δευτερευόντων κόμβων. Η κάλυψη των συνδέσεων από τους κύριους και δευτερεύοντες κόμβους σήμερα αφορά τις συνδέσεις μέσω των μητροπολιτικών δικτύων MAN. Οι συνδέσεις xDSL καταλήγουν μέσω των τηλεπικοινωνιακών παρόχων στον συγκεντρωτή </w:t>
      </w:r>
      <w:r w:rsidR="00983657">
        <w:rPr>
          <w:rFonts w:eastAsia="SimSun"/>
          <w:szCs w:val="22"/>
          <w:lang w:val="en-US"/>
        </w:rPr>
        <w:t>x</w:t>
      </w:r>
      <w:r w:rsidRPr="002956F1">
        <w:rPr>
          <w:rFonts w:eastAsia="SimSun"/>
          <w:szCs w:val="22"/>
          <w:lang w:val="el-GR"/>
        </w:rPr>
        <w:t>DSL πρόσβασης που βρίσκεται στο κεντρικό κόμβο ΠΣΔ Αθήνας.</w:t>
      </w:r>
    </w:p>
    <w:p w14:paraId="021CC2BD" w14:textId="77777777" w:rsidR="007B61C8" w:rsidRPr="002956F1" w:rsidRDefault="007B61C8" w:rsidP="007B61C8">
      <w:pPr>
        <w:suppressAutoHyphens w:val="0"/>
        <w:autoSpaceDE w:val="0"/>
        <w:spacing w:before="57" w:after="57"/>
        <w:rPr>
          <w:rFonts w:eastAsia="SimSun"/>
          <w:szCs w:val="22"/>
          <w:lang w:val="el-GR"/>
        </w:rPr>
      </w:pPr>
    </w:p>
    <w:p w14:paraId="246784C9" w14:textId="77777777" w:rsidR="007B61C8" w:rsidRPr="002956F1" w:rsidRDefault="007B61C8" w:rsidP="007B61C8">
      <w:pPr>
        <w:suppressAutoHyphens w:val="0"/>
        <w:autoSpaceDE w:val="0"/>
        <w:spacing w:before="57" w:after="57"/>
        <w:rPr>
          <w:rFonts w:eastAsia="SimSun"/>
          <w:b/>
          <w:szCs w:val="22"/>
          <w:lang w:val="el-GR"/>
        </w:rPr>
      </w:pPr>
      <w:r w:rsidRPr="002956F1">
        <w:rPr>
          <w:rFonts w:eastAsia="SimSun"/>
          <w:b/>
          <w:szCs w:val="22"/>
          <w:lang w:val="el-GR"/>
        </w:rPr>
        <w:t>Δίκτυο Πρόσβασης</w:t>
      </w:r>
    </w:p>
    <w:p w14:paraId="325DC85F" w14:textId="5C554430" w:rsidR="007B61C8" w:rsidRPr="002956F1" w:rsidRDefault="007B61C8" w:rsidP="00CE54AB">
      <w:pPr>
        <w:suppressAutoHyphens w:val="0"/>
        <w:autoSpaceDE w:val="0"/>
        <w:spacing w:before="57" w:after="57"/>
        <w:rPr>
          <w:rFonts w:eastAsia="SimSun"/>
          <w:szCs w:val="22"/>
          <w:lang w:val="el-GR"/>
        </w:rPr>
      </w:pPr>
      <w:r w:rsidRPr="002956F1">
        <w:rPr>
          <w:rFonts w:eastAsia="SimSun"/>
          <w:szCs w:val="22"/>
          <w:lang w:val="el-GR"/>
        </w:rPr>
        <w:t>Το δίκτυο πρόσβασης αποτελείται από τους τελικούς κόμβους όπως περιγράφηκαν παραπάνω</w:t>
      </w:r>
      <w:r w:rsidR="00AB5229">
        <w:rPr>
          <w:rFonts w:eastAsia="SimSun"/>
          <w:szCs w:val="22"/>
          <w:lang w:val="el-GR"/>
        </w:rPr>
        <w:t>.</w:t>
      </w:r>
    </w:p>
    <w:p w14:paraId="52DCBB94" w14:textId="57310C47" w:rsidR="007B61C8" w:rsidRDefault="007B61C8" w:rsidP="00CE54AB">
      <w:pPr>
        <w:suppressAutoHyphens w:val="0"/>
        <w:autoSpaceDE w:val="0"/>
        <w:spacing w:before="57" w:after="57"/>
        <w:rPr>
          <w:rFonts w:eastAsia="SimSun"/>
          <w:szCs w:val="22"/>
          <w:lang w:val="el-GR"/>
        </w:rPr>
      </w:pPr>
    </w:p>
    <w:p w14:paraId="7914F926" w14:textId="77777777" w:rsidR="00651F5D" w:rsidRPr="005047EA" w:rsidRDefault="00651F5D" w:rsidP="00CE54AB">
      <w:pPr>
        <w:suppressAutoHyphens w:val="0"/>
        <w:autoSpaceDE w:val="0"/>
        <w:spacing w:before="57" w:after="57"/>
        <w:rPr>
          <w:rFonts w:eastAsia="SimSun"/>
          <w:b/>
          <w:szCs w:val="22"/>
          <w:lang w:val="el-GR"/>
        </w:rPr>
      </w:pPr>
      <w:r w:rsidRPr="005047EA">
        <w:rPr>
          <w:rFonts w:eastAsia="SimSun"/>
          <w:b/>
          <w:szCs w:val="22"/>
          <w:lang w:val="el-GR"/>
        </w:rPr>
        <w:t>Β. ΑΝΤΙΚΕΙΜΕΝΟ ΤΗΣ ΣΥΜΒΑΣΗΣ</w:t>
      </w:r>
    </w:p>
    <w:p w14:paraId="34A72596" w14:textId="77777777" w:rsidR="00651F5D" w:rsidRPr="002956F1" w:rsidRDefault="00BD656B" w:rsidP="00BD656B">
      <w:pPr>
        <w:rPr>
          <w:szCs w:val="20"/>
          <w:lang w:val="el-GR"/>
        </w:rPr>
      </w:pPr>
      <w:r w:rsidRPr="002956F1">
        <w:rPr>
          <w:szCs w:val="20"/>
          <w:lang w:val="el-GR"/>
        </w:rPr>
        <w:t xml:space="preserve">Ο </w:t>
      </w:r>
      <w:r w:rsidR="00FE1C5F" w:rsidRPr="002956F1">
        <w:rPr>
          <w:szCs w:val="20"/>
          <w:lang w:val="el-GR"/>
        </w:rPr>
        <w:t xml:space="preserve">παρών </w:t>
      </w:r>
      <w:r w:rsidRPr="002956F1">
        <w:rPr>
          <w:szCs w:val="20"/>
          <w:lang w:val="el-GR"/>
        </w:rPr>
        <w:t>διαγωνισμός αφορά την προμήθεια εξοπλισμού, για τις ανάγκες λειτουργίας του Δικτύου κορμού (backbone) του Πανελληνίου Σχολικού Δικτύου και του Κέντρου Δεδομένων του</w:t>
      </w:r>
      <w:r w:rsidR="004F75EB" w:rsidRPr="002956F1">
        <w:rPr>
          <w:szCs w:val="20"/>
          <w:lang w:val="el-GR"/>
        </w:rPr>
        <w:t>,</w:t>
      </w:r>
      <w:r w:rsidR="00B12ECE" w:rsidRPr="002956F1">
        <w:rPr>
          <w:szCs w:val="20"/>
          <w:lang w:val="el-GR"/>
        </w:rPr>
        <w:t xml:space="preserve"> με σκοπό</w:t>
      </w:r>
      <w:r w:rsidR="004F75EB" w:rsidRPr="002956F1">
        <w:rPr>
          <w:szCs w:val="20"/>
          <w:lang w:val="el-GR"/>
        </w:rPr>
        <w:t>:</w:t>
      </w:r>
      <w:r w:rsidR="00B12ECE" w:rsidRPr="002956F1">
        <w:rPr>
          <w:szCs w:val="20"/>
          <w:lang w:val="el-GR"/>
        </w:rPr>
        <w:t xml:space="preserve"> </w:t>
      </w:r>
    </w:p>
    <w:p w14:paraId="0B59ABDC" w14:textId="77777777" w:rsidR="00651F5D" w:rsidRPr="002956F1" w:rsidRDefault="00B12ECE" w:rsidP="005047EA">
      <w:pPr>
        <w:numPr>
          <w:ilvl w:val="0"/>
          <w:numId w:val="21"/>
        </w:numPr>
        <w:tabs>
          <w:tab w:val="clear" w:pos="1080"/>
          <w:tab w:val="num" w:pos="360"/>
        </w:tabs>
        <w:ind w:left="360"/>
        <w:rPr>
          <w:szCs w:val="20"/>
          <w:lang w:val="el-GR"/>
        </w:rPr>
      </w:pPr>
      <w:r w:rsidRPr="002956F1">
        <w:rPr>
          <w:szCs w:val="20"/>
          <w:lang w:val="el-GR"/>
        </w:rPr>
        <w:t xml:space="preserve">την αποδοτική εξυπηρέτηση της αυξημένης δικτυακής κίνησης του ΠΣΔ, η οποία έχει προκύψει ως επιτακτική ανάγκη λόγω της μαζικής αναβάθμισης των κυκλωμάτων πρόσβασης μεγάλου πλήθους σχολείων (&gt;7.500) σε υψηλού ρυθμού ευρυζωνικές προσβάσεις (&gt;50 Mbps), καθώς και λόγω της επικείμενης αναβάθμισης των σχολικών προσβάσεων από το έργο </w:t>
      </w:r>
      <w:r w:rsidRPr="002956F1">
        <w:rPr>
          <w:lang w:val="el-GR"/>
        </w:rPr>
        <w:t xml:space="preserve">ΣΥΖΕΥΞΙΣ </w:t>
      </w:r>
      <w:r w:rsidR="004F75EB" w:rsidRPr="002956F1">
        <w:rPr>
          <w:szCs w:val="20"/>
          <w:lang w:val="el-GR"/>
        </w:rPr>
        <w:t>ΙΙ</w:t>
      </w:r>
      <w:r w:rsidR="00651F5D" w:rsidRPr="002956F1">
        <w:rPr>
          <w:szCs w:val="20"/>
          <w:lang w:val="el-GR"/>
        </w:rPr>
        <w:t xml:space="preserve">. Ο εξοπλισμός </w:t>
      </w:r>
      <w:r w:rsidR="007D7295" w:rsidRPr="002956F1">
        <w:rPr>
          <w:szCs w:val="20"/>
          <w:lang w:val="el-GR"/>
        </w:rPr>
        <w:t>- Συγκεντρωτής ευρυζωνικής πρόσβασης - π</w:t>
      </w:r>
      <w:r w:rsidR="00651F5D" w:rsidRPr="002956F1">
        <w:rPr>
          <w:szCs w:val="20"/>
          <w:lang w:val="el-GR"/>
        </w:rPr>
        <w:t xml:space="preserve">ου θα αποκτηθεί θα αναβαθμίσει το εύρος ζώνης στην υποδοχή της δικτυακής κίνησης από τις σχολικές και άλλες μονάδες και τη διασύνδεση του </w:t>
      </w:r>
      <w:r w:rsidR="007D7295" w:rsidRPr="002956F1">
        <w:rPr>
          <w:szCs w:val="20"/>
          <w:lang w:val="el-GR"/>
        </w:rPr>
        <w:t>ΠΣΔ</w:t>
      </w:r>
      <w:r w:rsidR="00651F5D" w:rsidRPr="002956F1">
        <w:rPr>
          <w:szCs w:val="20"/>
          <w:lang w:val="el-GR"/>
        </w:rPr>
        <w:t xml:space="preserve"> στο διαδίκτυο μέσω ΕΔΥΤΕ. Η αναβάθμιση θα οδηγήσει σε βελτίωση της υψηλής, αξιοπιστίας, απόδοσης, αδιάλειπτης λειτουργίας και ασφάλειας του Δικτύου</w:t>
      </w:r>
    </w:p>
    <w:p w14:paraId="0A22CB86" w14:textId="77777777" w:rsidR="00651F5D" w:rsidRPr="002956F1" w:rsidRDefault="004F75EB" w:rsidP="005047EA">
      <w:pPr>
        <w:numPr>
          <w:ilvl w:val="0"/>
          <w:numId w:val="21"/>
        </w:numPr>
        <w:tabs>
          <w:tab w:val="clear" w:pos="1080"/>
          <w:tab w:val="num" w:pos="360"/>
        </w:tabs>
        <w:ind w:left="360"/>
        <w:rPr>
          <w:szCs w:val="20"/>
          <w:lang w:val="el-GR"/>
        </w:rPr>
      </w:pPr>
      <w:r w:rsidRPr="002956F1">
        <w:rPr>
          <w:szCs w:val="20"/>
          <w:lang w:val="el-GR"/>
        </w:rPr>
        <w:t xml:space="preserve">την μεγιστοποίηση του επιπέδου ασφαλείας </w:t>
      </w:r>
      <w:r w:rsidR="00C866E9" w:rsidRPr="002956F1">
        <w:rPr>
          <w:szCs w:val="20"/>
          <w:lang w:val="el-GR"/>
        </w:rPr>
        <w:t xml:space="preserve">και προστασίας </w:t>
      </w:r>
      <w:r w:rsidRPr="002956F1">
        <w:rPr>
          <w:szCs w:val="20"/>
          <w:lang w:val="el-GR"/>
        </w:rPr>
        <w:t xml:space="preserve">των υποδομών του </w:t>
      </w:r>
      <w:r w:rsidR="00F05838" w:rsidRPr="002956F1">
        <w:rPr>
          <w:szCs w:val="20"/>
          <w:lang w:val="el-GR"/>
        </w:rPr>
        <w:t>Κ</w:t>
      </w:r>
      <w:r w:rsidRPr="002956F1">
        <w:rPr>
          <w:szCs w:val="20"/>
          <w:lang w:val="el-GR"/>
        </w:rPr>
        <w:t xml:space="preserve">έντρου </w:t>
      </w:r>
      <w:r w:rsidR="00F05838" w:rsidRPr="002956F1">
        <w:rPr>
          <w:szCs w:val="20"/>
          <w:lang w:val="el-GR"/>
        </w:rPr>
        <w:t>Δ</w:t>
      </w:r>
      <w:r w:rsidRPr="002956F1">
        <w:rPr>
          <w:szCs w:val="20"/>
          <w:lang w:val="el-GR"/>
        </w:rPr>
        <w:t xml:space="preserve">εδομένων </w:t>
      </w:r>
      <w:r w:rsidR="00F05838" w:rsidRPr="002956F1">
        <w:rPr>
          <w:szCs w:val="20"/>
          <w:lang w:val="el-GR"/>
        </w:rPr>
        <w:t>(</w:t>
      </w:r>
      <w:r w:rsidR="00F05838" w:rsidRPr="002956F1">
        <w:rPr>
          <w:szCs w:val="20"/>
          <w:lang w:val="en-US"/>
        </w:rPr>
        <w:t>Datacenter</w:t>
      </w:r>
      <w:r w:rsidR="00F05838" w:rsidRPr="002956F1">
        <w:rPr>
          <w:szCs w:val="20"/>
          <w:lang w:val="el-GR"/>
        </w:rPr>
        <w:t xml:space="preserve">) </w:t>
      </w:r>
      <w:r w:rsidRPr="002956F1">
        <w:rPr>
          <w:szCs w:val="20"/>
          <w:lang w:val="el-GR"/>
        </w:rPr>
        <w:t xml:space="preserve">του ΠΣΔ </w:t>
      </w:r>
      <w:r w:rsidR="00C866E9" w:rsidRPr="002956F1">
        <w:rPr>
          <w:szCs w:val="20"/>
          <w:lang w:val="el-GR"/>
        </w:rPr>
        <w:t xml:space="preserve">καθώς </w:t>
      </w:r>
      <w:r w:rsidRPr="002956F1">
        <w:rPr>
          <w:szCs w:val="20"/>
          <w:lang w:val="el-GR"/>
        </w:rPr>
        <w:t xml:space="preserve">και </w:t>
      </w:r>
    </w:p>
    <w:p w14:paraId="70CCF951" w14:textId="77777777" w:rsidR="00BD656B" w:rsidRPr="002956F1" w:rsidRDefault="00BD656B" w:rsidP="00AF3795">
      <w:pPr>
        <w:rPr>
          <w:szCs w:val="20"/>
          <w:lang w:val="el-GR"/>
        </w:rPr>
      </w:pPr>
      <w:r w:rsidRPr="002956F1">
        <w:rPr>
          <w:szCs w:val="20"/>
          <w:lang w:val="el-GR"/>
        </w:rPr>
        <w:t>Ειδικότερα διακρίνουμε την απόκτηση</w:t>
      </w:r>
      <w:r w:rsidR="007D7295" w:rsidRPr="002956F1">
        <w:rPr>
          <w:szCs w:val="20"/>
          <w:lang w:val="el-GR"/>
        </w:rPr>
        <w:t xml:space="preserve"> </w:t>
      </w:r>
      <w:r w:rsidRPr="002956F1">
        <w:rPr>
          <w:szCs w:val="20"/>
          <w:lang w:val="el-GR"/>
        </w:rPr>
        <w:t xml:space="preserve"> :</w:t>
      </w:r>
    </w:p>
    <w:p w14:paraId="028592A3" w14:textId="0B2AB79B" w:rsidR="00086D01" w:rsidRPr="002956F1" w:rsidRDefault="00086D01" w:rsidP="005047EA">
      <w:pPr>
        <w:numPr>
          <w:ilvl w:val="0"/>
          <w:numId w:val="19"/>
        </w:numPr>
        <w:tabs>
          <w:tab w:val="clear" w:pos="1080"/>
          <w:tab w:val="num" w:pos="360"/>
        </w:tabs>
        <w:ind w:left="360"/>
        <w:rPr>
          <w:szCs w:val="20"/>
          <w:lang w:val="el-GR"/>
        </w:rPr>
      </w:pPr>
      <w:r w:rsidRPr="002956F1">
        <w:rPr>
          <w:szCs w:val="20"/>
          <w:lang w:val="el-GR"/>
        </w:rPr>
        <w:lastRenderedPageBreak/>
        <w:t xml:space="preserve">Δρομολογητή/Συγκεντρωτή </w:t>
      </w:r>
      <w:r w:rsidR="00CF4B37" w:rsidRPr="002956F1">
        <w:rPr>
          <w:szCs w:val="20"/>
          <w:lang w:val="el-GR"/>
        </w:rPr>
        <w:t>Ευρυζωνικών προσβάσεων</w:t>
      </w:r>
    </w:p>
    <w:p w14:paraId="59573494" w14:textId="77777777" w:rsidR="00086D01" w:rsidRPr="002956F1" w:rsidRDefault="00B12ECE" w:rsidP="005047EA">
      <w:pPr>
        <w:numPr>
          <w:ilvl w:val="0"/>
          <w:numId w:val="19"/>
        </w:numPr>
        <w:tabs>
          <w:tab w:val="clear" w:pos="1080"/>
          <w:tab w:val="num" w:pos="360"/>
        </w:tabs>
        <w:ind w:left="360"/>
        <w:rPr>
          <w:szCs w:val="20"/>
          <w:lang w:val="el-GR"/>
        </w:rPr>
      </w:pPr>
      <w:r w:rsidRPr="002956F1">
        <w:rPr>
          <w:szCs w:val="20"/>
          <w:lang w:val="el-GR"/>
        </w:rPr>
        <w:t>Ε</w:t>
      </w:r>
      <w:r w:rsidR="00086D01" w:rsidRPr="002956F1">
        <w:rPr>
          <w:szCs w:val="20"/>
          <w:lang w:val="el-GR"/>
        </w:rPr>
        <w:t xml:space="preserve">ξοπλισμού διασύνδεσης (οπτικοί προσαρμογείς 10G) για τον </w:t>
      </w:r>
      <w:r w:rsidR="00C866E9" w:rsidRPr="002956F1">
        <w:rPr>
          <w:szCs w:val="20"/>
          <w:lang w:val="el-GR"/>
        </w:rPr>
        <w:t>σ</w:t>
      </w:r>
      <w:r w:rsidR="00086D01" w:rsidRPr="002956F1">
        <w:rPr>
          <w:szCs w:val="20"/>
          <w:lang w:val="el-GR"/>
        </w:rPr>
        <w:t>υνοριακό κεντρικό δρομολογητή Cisco C6807-XL</w:t>
      </w:r>
      <w:r w:rsidR="00C866E9" w:rsidRPr="002956F1">
        <w:rPr>
          <w:szCs w:val="20"/>
          <w:lang w:val="el-GR"/>
        </w:rPr>
        <w:t>,</w:t>
      </w:r>
      <w:r w:rsidR="00086D01" w:rsidRPr="002956F1">
        <w:rPr>
          <w:szCs w:val="20"/>
          <w:lang w:val="el-GR"/>
        </w:rPr>
        <w:t xml:space="preserve"> του ΠΣΔ</w:t>
      </w:r>
    </w:p>
    <w:p w14:paraId="018908E8" w14:textId="2D6A3DA1" w:rsidR="009A2548" w:rsidRPr="002956F1" w:rsidRDefault="009A2548" w:rsidP="005047EA">
      <w:pPr>
        <w:numPr>
          <w:ilvl w:val="0"/>
          <w:numId w:val="19"/>
        </w:numPr>
        <w:tabs>
          <w:tab w:val="clear" w:pos="1080"/>
          <w:tab w:val="num" w:pos="360"/>
        </w:tabs>
        <w:ind w:left="360"/>
        <w:rPr>
          <w:szCs w:val="20"/>
          <w:lang w:val="el-GR"/>
        </w:rPr>
      </w:pPr>
      <w:r w:rsidRPr="002956F1">
        <w:rPr>
          <w:szCs w:val="20"/>
          <w:lang w:val="el-GR"/>
        </w:rPr>
        <w:t xml:space="preserve">Συστήματος προστασίας Δικτύου – Firewall (επόμενης γενιάς – Next Generation) </w:t>
      </w:r>
    </w:p>
    <w:p w14:paraId="10FC3AAF" w14:textId="5D9457F1" w:rsidR="003A0FFE" w:rsidRPr="002956F1" w:rsidRDefault="003A0FFE" w:rsidP="005047EA">
      <w:pPr>
        <w:numPr>
          <w:ilvl w:val="0"/>
          <w:numId w:val="19"/>
        </w:numPr>
        <w:tabs>
          <w:tab w:val="clear" w:pos="1080"/>
          <w:tab w:val="num" w:pos="360"/>
        </w:tabs>
        <w:ind w:left="360"/>
        <w:rPr>
          <w:szCs w:val="20"/>
          <w:lang w:val="el-GR"/>
        </w:rPr>
      </w:pPr>
      <w:r w:rsidRPr="002956F1">
        <w:rPr>
          <w:szCs w:val="20"/>
          <w:lang w:val="el-GR"/>
        </w:rPr>
        <w:t>Μεταγωγ</w:t>
      </w:r>
      <w:r w:rsidR="009D72B2" w:rsidRPr="002956F1">
        <w:rPr>
          <w:szCs w:val="20"/>
          <w:lang w:val="el-GR"/>
        </w:rPr>
        <w:t>έων</w:t>
      </w:r>
      <w:r w:rsidRPr="002956F1">
        <w:rPr>
          <w:szCs w:val="20"/>
          <w:lang w:val="el-GR"/>
        </w:rPr>
        <w:t xml:space="preserve"> υψηλής ταχύτητας – Multigigabit Ethernet</w:t>
      </w:r>
    </w:p>
    <w:p w14:paraId="5FCB19E2" w14:textId="3E595384" w:rsidR="003A0FFE" w:rsidRPr="002956F1" w:rsidRDefault="003A0FFE" w:rsidP="005047EA">
      <w:pPr>
        <w:numPr>
          <w:ilvl w:val="0"/>
          <w:numId w:val="19"/>
        </w:numPr>
        <w:tabs>
          <w:tab w:val="clear" w:pos="1080"/>
          <w:tab w:val="num" w:pos="360"/>
        </w:tabs>
        <w:ind w:left="360"/>
        <w:rPr>
          <w:szCs w:val="20"/>
          <w:lang w:val="el-GR"/>
        </w:rPr>
      </w:pPr>
      <w:r w:rsidRPr="002956F1">
        <w:rPr>
          <w:szCs w:val="20"/>
          <w:lang w:val="el-GR"/>
        </w:rPr>
        <w:t>Δικτυακ</w:t>
      </w:r>
      <w:r w:rsidR="009D72B2" w:rsidRPr="002956F1">
        <w:rPr>
          <w:szCs w:val="20"/>
          <w:lang w:val="el-GR"/>
        </w:rPr>
        <w:t>ών</w:t>
      </w:r>
      <w:r w:rsidRPr="002956F1">
        <w:rPr>
          <w:szCs w:val="20"/>
          <w:lang w:val="el-GR"/>
        </w:rPr>
        <w:t xml:space="preserve"> συσκευ</w:t>
      </w:r>
      <w:r w:rsidR="009D72B2" w:rsidRPr="002956F1">
        <w:rPr>
          <w:szCs w:val="20"/>
          <w:lang w:val="el-GR"/>
        </w:rPr>
        <w:t>ών</w:t>
      </w:r>
      <w:r w:rsidRPr="002956F1">
        <w:rPr>
          <w:szCs w:val="20"/>
          <w:lang w:val="el-GR"/>
        </w:rPr>
        <w:t xml:space="preserve"> καταμερισμού φορτίου Load Balancers (LB)</w:t>
      </w:r>
    </w:p>
    <w:p w14:paraId="01276F6C" w14:textId="6C1CF184" w:rsidR="009A2548" w:rsidRPr="002956F1" w:rsidRDefault="009A2548" w:rsidP="00CE54AB">
      <w:pPr>
        <w:suppressAutoHyphens w:val="0"/>
        <w:autoSpaceDE w:val="0"/>
        <w:spacing w:before="57" w:after="57"/>
        <w:ind w:left="1080"/>
        <w:rPr>
          <w:szCs w:val="20"/>
          <w:lang w:val="el-GR"/>
        </w:rPr>
      </w:pPr>
    </w:p>
    <w:p w14:paraId="60EA2C1E" w14:textId="77777777" w:rsidR="008133A1" w:rsidRPr="002956F1" w:rsidRDefault="008133A1" w:rsidP="008133A1">
      <w:pPr>
        <w:pStyle w:val="Heading3"/>
        <w:keepLines/>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ind w:left="720" w:hanging="720"/>
        <w:rPr>
          <w:rFonts w:ascii="Calibri" w:hAnsi="Calibri" w:cs="Calibri"/>
          <w:szCs w:val="20"/>
          <w:lang w:val="el-GR"/>
        </w:rPr>
      </w:pPr>
      <w:bookmarkStart w:id="399" w:name="_Toc398296195"/>
      <w:bookmarkStart w:id="400" w:name="_Toc412547595"/>
      <w:bookmarkStart w:id="401" w:name="_Toc6484449"/>
      <w:bookmarkStart w:id="402" w:name="_Toc72925759"/>
      <w:bookmarkStart w:id="403" w:name="_Toc136940929"/>
      <w:r w:rsidRPr="002956F1">
        <w:rPr>
          <w:rFonts w:ascii="Calibri" w:hAnsi="Calibri" w:cs="Calibri"/>
          <w:szCs w:val="20"/>
          <w:lang w:val="el-GR"/>
        </w:rPr>
        <w:t>Εξοπλισμός</w:t>
      </w:r>
      <w:bookmarkEnd w:id="399"/>
      <w:bookmarkEnd w:id="400"/>
      <w:r w:rsidRPr="002956F1">
        <w:rPr>
          <w:rFonts w:ascii="Calibri" w:hAnsi="Calibri" w:cs="Calibri"/>
          <w:szCs w:val="20"/>
          <w:lang w:val="el-GR"/>
        </w:rPr>
        <w:t xml:space="preserve"> και υπηρεσίες</w:t>
      </w:r>
      <w:bookmarkEnd w:id="401"/>
      <w:bookmarkEnd w:id="402"/>
      <w:bookmarkEnd w:id="403"/>
    </w:p>
    <w:p w14:paraId="12AB74D8" w14:textId="7A0763B5" w:rsidR="008133A1" w:rsidRPr="002956F1" w:rsidRDefault="008133A1" w:rsidP="008133A1">
      <w:pPr>
        <w:rPr>
          <w:szCs w:val="22"/>
          <w:lang w:val="el-GR"/>
        </w:rPr>
      </w:pPr>
      <w:r w:rsidRPr="002956F1">
        <w:rPr>
          <w:szCs w:val="22"/>
          <w:lang w:val="el-GR"/>
        </w:rPr>
        <w:t>Ο εξοπλισμός και οι υπηρεσίες που ζητούνται συνοψίζονται στα ακόλουθα σημεία και εξειδικεύονται στους Πίνακες Τεχνικών Χαρακτηριστικών &amp; Συμμόρφωσης του Παραρτήματος ΙΙ της διακήρυξης.</w:t>
      </w:r>
    </w:p>
    <w:p w14:paraId="512BDBD8" w14:textId="4496D552" w:rsidR="00DD1E89" w:rsidRPr="002956F1" w:rsidRDefault="00DD1E89" w:rsidP="008133A1">
      <w:pPr>
        <w:rPr>
          <w:szCs w:val="22"/>
          <w:lang w:val="el-GR"/>
        </w:rPr>
      </w:pPr>
    </w:p>
    <w:p w14:paraId="69829017" w14:textId="7B59671C" w:rsidR="00DD1E89" w:rsidRPr="005047EA" w:rsidRDefault="00DD1E89" w:rsidP="008133A1">
      <w:pPr>
        <w:rPr>
          <w:b/>
          <w:sz w:val="24"/>
          <w:szCs w:val="22"/>
          <w:u w:val="single"/>
          <w:lang w:val="el-GR"/>
        </w:rPr>
      </w:pPr>
      <w:r w:rsidRPr="005047EA">
        <w:rPr>
          <w:b/>
          <w:sz w:val="24"/>
          <w:szCs w:val="22"/>
          <w:u w:val="single"/>
          <w:lang w:val="el-GR"/>
        </w:rPr>
        <w:t>ΤΜΗΜΑ 1</w:t>
      </w:r>
    </w:p>
    <w:p w14:paraId="5993C798" w14:textId="77777777" w:rsidR="00DB4F00" w:rsidRPr="002956F1" w:rsidRDefault="00DD1E89" w:rsidP="00DD1E89">
      <w:pPr>
        <w:autoSpaceDE w:val="0"/>
        <w:spacing w:before="57" w:after="57"/>
        <w:rPr>
          <w:rFonts w:eastAsia="SimSun"/>
          <w:szCs w:val="22"/>
          <w:lang w:val="el-GR"/>
        </w:rPr>
      </w:pPr>
      <w:r w:rsidRPr="002956F1">
        <w:rPr>
          <w:rFonts w:eastAsia="SimSun"/>
          <w:szCs w:val="22"/>
          <w:lang w:val="el-GR"/>
        </w:rPr>
        <w:t xml:space="preserve">Αντικείμενο της σύμβασης του Τμήματος 1 είναι η προμήθεια του εξοπλισμού που καταγράφεται στον ακόλουθο πίνακα: </w:t>
      </w:r>
    </w:p>
    <w:p w14:paraId="6D1F6876" w14:textId="77777777" w:rsidR="00DB4F00" w:rsidRPr="002956F1" w:rsidRDefault="00DB4F00" w:rsidP="00DD1E89">
      <w:pPr>
        <w:autoSpaceDE w:val="0"/>
        <w:spacing w:before="57" w:after="57"/>
        <w:rPr>
          <w:rFonts w:eastAsia="SimSun"/>
          <w:szCs w:val="22"/>
          <w:lang w:val="el-GR"/>
        </w:rPr>
      </w:pPr>
    </w:p>
    <w:p w14:paraId="50A9C59D" w14:textId="0E34B02E" w:rsidR="00DD1E89" w:rsidRPr="002956F1" w:rsidRDefault="00DD1E89" w:rsidP="00952459">
      <w:pPr>
        <w:autoSpaceDE w:val="0"/>
        <w:spacing w:before="57" w:after="57"/>
        <w:jc w:val="center"/>
        <w:rPr>
          <w:rFonts w:eastAsia="SimSun"/>
          <w:b/>
          <w:szCs w:val="22"/>
          <w:lang w:val="el-GR"/>
        </w:rPr>
      </w:pPr>
      <w:r w:rsidRPr="002956F1">
        <w:rPr>
          <w:rFonts w:eastAsia="SimSun"/>
          <w:b/>
          <w:szCs w:val="22"/>
          <w:lang w:val="el-GR"/>
        </w:rPr>
        <w:t>Πίνακας Εξοπλισμού ΤΜΗΜΑ 1: Εξοπλισμός Δικτύου Διανομής ΠΣΔ</w:t>
      </w:r>
    </w:p>
    <w:tbl>
      <w:tblPr>
        <w:tblW w:w="6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19"/>
        <w:gridCol w:w="2727"/>
        <w:gridCol w:w="988"/>
      </w:tblGrid>
      <w:tr w:rsidR="00DD1E89" w:rsidRPr="002956F1" w14:paraId="0C131973" w14:textId="77777777" w:rsidTr="00952459">
        <w:trPr>
          <w:jc w:val="center"/>
        </w:trPr>
        <w:tc>
          <w:tcPr>
            <w:tcW w:w="649" w:type="dxa"/>
            <w:shd w:val="clear" w:color="000000" w:fill="D9D9D9"/>
            <w:tcMar>
              <w:top w:w="15" w:type="dxa"/>
              <w:left w:w="15" w:type="dxa"/>
              <w:bottom w:w="0" w:type="dxa"/>
              <w:right w:w="15" w:type="dxa"/>
            </w:tcMar>
            <w:hideMark/>
          </w:tcPr>
          <w:p w14:paraId="58A1CA5F" w14:textId="77777777" w:rsidR="00DD1E89" w:rsidRPr="002956F1" w:rsidRDefault="00DD1E89" w:rsidP="00A338BB">
            <w:pPr>
              <w:suppressAutoHyphens w:val="0"/>
              <w:spacing w:after="0"/>
              <w:jc w:val="center"/>
              <w:rPr>
                <w:b/>
                <w:bCs/>
                <w:szCs w:val="22"/>
                <w:lang w:val="en-US" w:eastAsia="en-US"/>
              </w:rPr>
            </w:pPr>
            <w:r w:rsidRPr="002956F1">
              <w:rPr>
                <w:b/>
                <w:bCs/>
                <w:szCs w:val="22"/>
              </w:rPr>
              <w:t>AA</w:t>
            </w:r>
          </w:p>
        </w:tc>
        <w:tc>
          <w:tcPr>
            <w:tcW w:w="2319" w:type="dxa"/>
            <w:shd w:val="clear" w:color="000000" w:fill="D9D9D9"/>
            <w:tcMar>
              <w:top w:w="15" w:type="dxa"/>
              <w:left w:w="15" w:type="dxa"/>
              <w:bottom w:w="0" w:type="dxa"/>
              <w:right w:w="15" w:type="dxa"/>
            </w:tcMar>
            <w:hideMark/>
          </w:tcPr>
          <w:p w14:paraId="51DD7DE5" w14:textId="77777777" w:rsidR="00DD1E89" w:rsidRPr="002956F1" w:rsidRDefault="00DD1E89" w:rsidP="00A338BB">
            <w:pPr>
              <w:spacing w:after="0"/>
              <w:jc w:val="center"/>
              <w:rPr>
                <w:b/>
                <w:bCs/>
                <w:szCs w:val="22"/>
              </w:rPr>
            </w:pPr>
            <w:r w:rsidRPr="002956F1">
              <w:rPr>
                <w:b/>
                <w:bCs/>
                <w:szCs w:val="22"/>
              </w:rPr>
              <w:t>Είδος</w:t>
            </w:r>
          </w:p>
        </w:tc>
        <w:tc>
          <w:tcPr>
            <w:tcW w:w="2727" w:type="dxa"/>
            <w:shd w:val="clear" w:color="000000" w:fill="D9D9D9"/>
          </w:tcPr>
          <w:p w14:paraId="0DFBCFA3" w14:textId="574C723B" w:rsidR="00DD1E89" w:rsidRPr="002956F1" w:rsidRDefault="00DD1E89" w:rsidP="00A338BB">
            <w:pPr>
              <w:spacing w:after="0"/>
              <w:jc w:val="center"/>
              <w:rPr>
                <w:b/>
                <w:bCs/>
                <w:szCs w:val="22"/>
                <w:lang w:val="el-GR"/>
              </w:rPr>
            </w:pPr>
            <w:r w:rsidRPr="002956F1">
              <w:rPr>
                <w:b/>
                <w:bCs/>
                <w:szCs w:val="22"/>
                <w:lang w:val="el-GR"/>
              </w:rPr>
              <w:t xml:space="preserve">Περιγραφή </w:t>
            </w:r>
          </w:p>
        </w:tc>
        <w:tc>
          <w:tcPr>
            <w:tcW w:w="988" w:type="dxa"/>
            <w:shd w:val="clear" w:color="000000" w:fill="D9D9D9"/>
            <w:tcMar>
              <w:top w:w="15" w:type="dxa"/>
              <w:left w:w="15" w:type="dxa"/>
              <w:bottom w:w="0" w:type="dxa"/>
              <w:right w:w="15" w:type="dxa"/>
            </w:tcMar>
            <w:hideMark/>
          </w:tcPr>
          <w:p w14:paraId="39339CCC" w14:textId="07CE3CB6" w:rsidR="00DD1E89" w:rsidRPr="002956F1" w:rsidRDefault="00DD1E89" w:rsidP="00A338BB">
            <w:pPr>
              <w:spacing w:after="0"/>
              <w:jc w:val="center"/>
              <w:rPr>
                <w:b/>
                <w:bCs/>
                <w:szCs w:val="22"/>
              </w:rPr>
            </w:pPr>
            <w:r w:rsidRPr="002956F1">
              <w:rPr>
                <w:b/>
                <w:bCs/>
                <w:szCs w:val="22"/>
              </w:rPr>
              <w:t>Τεμ</w:t>
            </w:r>
          </w:p>
        </w:tc>
      </w:tr>
      <w:tr w:rsidR="00DD1E89" w:rsidRPr="002956F1" w14:paraId="6EFE7476" w14:textId="77777777" w:rsidTr="005047EA">
        <w:trPr>
          <w:jc w:val="center"/>
        </w:trPr>
        <w:tc>
          <w:tcPr>
            <w:tcW w:w="649" w:type="dxa"/>
            <w:shd w:val="clear" w:color="auto" w:fill="auto"/>
            <w:noWrap/>
            <w:tcMar>
              <w:top w:w="15" w:type="dxa"/>
              <w:left w:w="15" w:type="dxa"/>
              <w:bottom w:w="0" w:type="dxa"/>
              <w:right w:w="15" w:type="dxa"/>
            </w:tcMar>
            <w:vAlign w:val="center"/>
            <w:hideMark/>
          </w:tcPr>
          <w:p w14:paraId="53C4145D" w14:textId="77777777" w:rsidR="00DD1E89" w:rsidRPr="002956F1" w:rsidRDefault="00DD1E89" w:rsidP="00DD1E89">
            <w:pPr>
              <w:spacing w:after="0"/>
              <w:jc w:val="center"/>
              <w:rPr>
                <w:b/>
                <w:bCs/>
                <w:szCs w:val="22"/>
              </w:rPr>
            </w:pPr>
            <w:r w:rsidRPr="002956F1">
              <w:rPr>
                <w:b/>
                <w:bCs/>
                <w:szCs w:val="22"/>
              </w:rPr>
              <w:t>1</w:t>
            </w:r>
          </w:p>
        </w:tc>
        <w:tc>
          <w:tcPr>
            <w:tcW w:w="2319" w:type="dxa"/>
            <w:shd w:val="clear" w:color="auto" w:fill="auto"/>
            <w:noWrap/>
            <w:tcMar>
              <w:top w:w="15" w:type="dxa"/>
              <w:left w:w="15" w:type="dxa"/>
              <w:bottom w:w="0" w:type="dxa"/>
              <w:right w:w="15" w:type="dxa"/>
            </w:tcMar>
            <w:vAlign w:val="center"/>
          </w:tcPr>
          <w:p w14:paraId="244E077B" w14:textId="1A616D50" w:rsidR="00DD1E89" w:rsidRPr="002956F1" w:rsidRDefault="00DD1E89" w:rsidP="00C2018E">
            <w:pPr>
              <w:spacing w:after="0"/>
              <w:jc w:val="left"/>
              <w:rPr>
                <w:rFonts w:asciiTheme="minorHAnsi" w:hAnsiTheme="minorHAnsi" w:cstheme="minorHAnsi"/>
                <w:b/>
                <w:bCs/>
                <w:sz w:val="20"/>
                <w:szCs w:val="20"/>
              </w:rPr>
            </w:pPr>
            <w:r w:rsidRPr="002956F1">
              <w:rPr>
                <w:rFonts w:asciiTheme="minorHAnsi" w:hAnsiTheme="minorHAnsi" w:cstheme="minorHAnsi"/>
                <w:iCs/>
                <w:sz w:val="20"/>
                <w:szCs w:val="20"/>
              </w:rPr>
              <w:t>Δρομολογητής</w:t>
            </w:r>
          </w:p>
        </w:tc>
        <w:tc>
          <w:tcPr>
            <w:tcW w:w="2727" w:type="dxa"/>
            <w:vAlign w:val="center"/>
          </w:tcPr>
          <w:p w14:paraId="4EA75691" w14:textId="26AB4964" w:rsidR="00DD1E89" w:rsidRPr="002956F1" w:rsidRDefault="00DD1E89" w:rsidP="00952459">
            <w:pPr>
              <w:spacing w:after="0"/>
              <w:jc w:val="left"/>
              <w:rPr>
                <w:rFonts w:asciiTheme="minorHAnsi" w:hAnsiTheme="minorHAnsi" w:cstheme="minorHAnsi"/>
                <w:b/>
                <w:bCs/>
                <w:sz w:val="20"/>
                <w:szCs w:val="20"/>
                <w:lang w:val="el-GR"/>
              </w:rPr>
            </w:pPr>
            <w:r w:rsidRPr="002956F1">
              <w:rPr>
                <w:rFonts w:asciiTheme="minorHAnsi" w:hAnsiTheme="minorHAnsi" w:cstheme="minorHAnsi"/>
                <w:sz w:val="20"/>
                <w:szCs w:val="20"/>
              </w:rPr>
              <w:t>Συγκεντρωτής ευρυζωνικών προσβάσεων ΠΣΔ</w:t>
            </w:r>
          </w:p>
        </w:tc>
        <w:tc>
          <w:tcPr>
            <w:tcW w:w="0" w:type="auto"/>
            <w:shd w:val="clear" w:color="auto" w:fill="auto"/>
            <w:noWrap/>
            <w:tcMar>
              <w:top w:w="15" w:type="dxa"/>
              <w:left w:w="15" w:type="dxa"/>
              <w:bottom w:w="0" w:type="dxa"/>
              <w:right w:w="15" w:type="dxa"/>
            </w:tcMar>
            <w:vAlign w:val="center"/>
            <w:hideMark/>
          </w:tcPr>
          <w:p w14:paraId="6081CF66" w14:textId="10595890" w:rsidR="00DD1E89" w:rsidRPr="002956F1" w:rsidRDefault="00DD1E89" w:rsidP="00DD1E89">
            <w:pPr>
              <w:spacing w:after="0"/>
              <w:jc w:val="center"/>
              <w:rPr>
                <w:b/>
                <w:bCs/>
                <w:szCs w:val="22"/>
                <w:lang w:val="el-GR"/>
              </w:rPr>
            </w:pPr>
            <w:r w:rsidRPr="002956F1">
              <w:rPr>
                <w:b/>
                <w:bCs/>
                <w:szCs w:val="22"/>
                <w:lang w:val="el-GR"/>
              </w:rPr>
              <w:t>1</w:t>
            </w:r>
          </w:p>
        </w:tc>
      </w:tr>
      <w:tr w:rsidR="00DD1E89" w:rsidRPr="002956F1" w14:paraId="39990F8C" w14:textId="77777777" w:rsidTr="005047EA">
        <w:trPr>
          <w:jc w:val="center"/>
        </w:trPr>
        <w:tc>
          <w:tcPr>
            <w:tcW w:w="649" w:type="dxa"/>
            <w:shd w:val="clear" w:color="auto" w:fill="auto"/>
            <w:noWrap/>
            <w:tcMar>
              <w:top w:w="15" w:type="dxa"/>
              <w:left w:w="15" w:type="dxa"/>
              <w:bottom w:w="0" w:type="dxa"/>
              <w:right w:w="15" w:type="dxa"/>
            </w:tcMar>
            <w:vAlign w:val="center"/>
            <w:hideMark/>
          </w:tcPr>
          <w:p w14:paraId="561EE851" w14:textId="11650F29" w:rsidR="00DD1E89" w:rsidRPr="002956F1" w:rsidRDefault="00DA41D8" w:rsidP="00DD1E89">
            <w:pPr>
              <w:spacing w:after="0"/>
              <w:jc w:val="center"/>
              <w:rPr>
                <w:b/>
                <w:bCs/>
                <w:szCs w:val="22"/>
                <w:lang w:val="el-GR"/>
              </w:rPr>
            </w:pPr>
            <w:r w:rsidRPr="002956F1">
              <w:rPr>
                <w:b/>
                <w:bCs/>
                <w:szCs w:val="22"/>
                <w:lang w:val="el-GR"/>
              </w:rPr>
              <w:t>2</w:t>
            </w:r>
          </w:p>
        </w:tc>
        <w:tc>
          <w:tcPr>
            <w:tcW w:w="2319" w:type="dxa"/>
            <w:shd w:val="clear" w:color="auto" w:fill="auto"/>
            <w:noWrap/>
            <w:tcMar>
              <w:top w:w="15" w:type="dxa"/>
              <w:left w:w="15" w:type="dxa"/>
              <w:bottom w:w="0" w:type="dxa"/>
              <w:right w:w="15" w:type="dxa"/>
            </w:tcMar>
            <w:vAlign w:val="center"/>
          </w:tcPr>
          <w:p w14:paraId="7AC3493C" w14:textId="771EDAE3" w:rsidR="00DD1E89" w:rsidRPr="002956F1" w:rsidRDefault="00DD1E89" w:rsidP="00C2018E">
            <w:pPr>
              <w:spacing w:after="0"/>
              <w:jc w:val="left"/>
              <w:rPr>
                <w:rFonts w:asciiTheme="minorHAnsi" w:hAnsiTheme="minorHAnsi" w:cstheme="minorHAnsi"/>
                <w:b/>
                <w:bCs/>
                <w:sz w:val="20"/>
                <w:szCs w:val="20"/>
              </w:rPr>
            </w:pPr>
            <w:r w:rsidRPr="002956F1">
              <w:rPr>
                <w:rFonts w:asciiTheme="minorHAnsi" w:hAnsiTheme="minorHAnsi" w:cstheme="minorHAnsi"/>
                <w:iCs/>
                <w:sz w:val="20"/>
                <w:szCs w:val="20"/>
              </w:rPr>
              <w:t>Μεταγωγείς</w:t>
            </w:r>
          </w:p>
        </w:tc>
        <w:tc>
          <w:tcPr>
            <w:tcW w:w="2727" w:type="dxa"/>
            <w:vAlign w:val="center"/>
          </w:tcPr>
          <w:p w14:paraId="4EC968C9" w14:textId="75C02F9F" w:rsidR="00DD1E89" w:rsidRPr="002956F1" w:rsidRDefault="00DD1E89" w:rsidP="00952459">
            <w:pPr>
              <w:spacing w:after="0"/>
              <w:jc w:val="left"/>
              <w:rPr>
                <w:rFonts w:asciiTheme="minorHAnsi" w:hAnsiTheme="minorHAnsi" w:cstheme="minorHAnsi"/>
                <w:b/>
                <w:bCs/>
                <w:sz w:val="20"/>
                <w:szCs w:val="20"/>
              </w:rPr>
            </w:pPr>
            <w:r w:rsidRPr="002956F1">
              <w:rPr>
                <w:rFonts w:asciiTheme="minorHAnsi" w:hAnsiTheme="minorHAnsi" w:cstheme="minorHAnsi"/>
                <w:sz w:val="20"/>
                <w:szCs w:val="20"/>
              </w:rPr>
              <w:t>Μεταγωγείς 10GE</w:t>
            </w:r>
          </w:p>
        </w:tc>
        <w:tc>
          <w:tcPr>
            <w:tcW w:w="0" w:type="auto"/>
            <w:shd w:val="clear" w:color="auto" w:fill="auto"/>
            <w:noWrap/>
            <w:tcMar>
              <w:top w:w="15" w:type="dxa"/>
              <w:left w:w="15" w:type="dxa"/>
              <w:bottom w:w="0" w:type="dxa"/>
              <w:right w:w="15" w:type="dxa"/>
            </w:tcMar>
            <w:vAlign w:val="center"/>
            <w:hideMark/>
          </w:tcPr>
          <w:p w14:paraId="30DD6C86" w14:textId="768B178F" w:rsidR="00DD1E89" w:rsidRPr="002956F1" w:rsidRDefault="00DD1E89" w:rsidP="00DD1E89">
            <w:pPr>
              <w:spacing w:after="0"/>
              <w:jc w:val="center"/>
              <w:rPr>
                <w:b/>
                <w:bCs/>
                <w:szCs w:val="22"/>
                <w:lang w:val="el-GR"/>
              </w:rPr>
            </w:pPr>
            <w:r w:rsidRPr="002956F1">
              <w:rPr>
                <w:b/>
                <w:bCs/>
                <w:szCs w:val="22"/>
                <w:lang w:val="el-GR"/>
              </w:rPr>
              <w:t>2</w:t>
            </w:r>
          </w:p>
        </w:tc>
      </w:tr>
      <w:tr w:rsidR="00DA41D8" w:rsidRPr="002956F1" w14:paraId="65EF59E2" w14:textId="77777777" w:rsidTr="005047EA">
        <w:trPr>
          <w:jc w:val="center"/>
        </w:trPr>
        <w:tc>
          <w:tcPr>
            <w:tcW w:w="649" w:type="dxa"/>
            <w:shd w:val="clear" w:color="auto" w:fill="auto"/>
            <w:noWrap/>
            <w:tcMar>
              <w:top w:w="15" w:type="dxa"/>
              <w:left w:w="15" w:type="dxa"/>
              <w:bottom w:w="0" w:type="dxa"/>
              <w:right w:w="15" w:type="dxa"/>
            </w:tcMar>
            <w:vAlign w:val="center"/>
            <w:hideMark/>
          </w:tcPr>
          <w:p w14:paraId="138F9DBF" w14:textId="3654C04F" w:rsidR="00DA41D8" w:rsidRPr="002956F1" w:rsidRDefault="00DA41D8" w:rsidP="00384761">
            <w:pPr>
              <w:spacing w:after="0"/>
              <w:jc w:val="center"/>
              <w:rPr>
                <w:b/>
                <w:bCs/>
                <w:szCs w:val="22"/>
                <w:lang w:val="el-GR"/>
              </w:rPr>
            </w:pPr>
            <w:r w:rsidRPr="002956F1">
              <w:rPr>
                <w:b/>
                <w:bCs/>
                <w:szCs w:val="22"/>
                <w:lang w:val="el-GR"/>
              </w:rPr>
              <w:t>3</w:t>
            </w:r>
          </w:p>
        </w:tc>
        <w:tc>
          <w:tcPr>
            <w:tcW w:w="2319" w:type="dxa"/>
            <w:shd w:val="clear" w:color="auto" w:fill="auto"/>
            <w:noWrap/>
            <w:tcMar>
              <w:top w:w="15" w:type="dxa"/>
              <w:left w:w="15" w:type="dxa"/>
              <w:bottom w:w="0" w:type="dxa"/>
              <w:right w:w="15" w:type="dxa"/>
            </w:tcMar>
            <w:vAlign w:val="center"/>
          </w:tcPr>
          <w:p w14:paraId="07A365D5" w14:textId="77777777" w:rsidR="00DA41D8" w:rsidRPr="002956F1" w:rsidRDefault="00DA41D8" w:rsidP="00384761">
            <w:pPr>
              <w:spacing w:after="0"/>
              <w:jc w:val="left"/>
              <w:rPr>
                <w:rFonts w:asciiTheme="minorHAnsi" w:hAnsiTheme="minorHAnsi" w:cstheme="minorHAnsi"/>
                <w:b/>
                <w:bCs/>
                <w:sz w:val="20"/>
                <w:szCs w:val="20"/>
              </w:rPr>
            </w:pPr>
            <w:r w:rsidRPr="002956F1">
              <w:rPr>
                <w:rFonts w:asciiTheme="minorHAnsi" w:hAnsiTheme="minorHAnsi" w:cstheme="minorHAnsi"/>
                <w:iCs/>
                <w:sz w:val="20"/>
                <w:szCs w:val="20"/>
              </w:rPr>
              <w:t>Οπτικοί προσαρμογείς</w:t>
            </w:r>
          </w:p>
        </w:tc>
        <w:tc>
          <w:tcPr>
            <w:tcW w:w="2727" w:type="dxa"/>
            <w:vAlign w:val="center"/>
          </w:tcPr>
          <w:p w14:paraId="22864DC2" w14:textId="77777777" w:rsidR="00DA41D8" w:rsidRPr="002956F1" w:rsidRDefault="00DA41D8" w:rsidP="00384761">
            <w:pPr>
              <w:spacing w:after="0"/>
              <w:jc w:val="left"/>
              <w:rPr>
                <w:rFonts w:asciiTheme="minorHAnsi" w:hAnsiTheme="minorHAnsi" w:cstheme="minorHAnsi"/>
                <w:b/>
                <w:bCs/>
                <w:sz w:val="20"/>
                <w:szCs w:val="20"/>
                <w:lang w:val="el-GR"/>
              </w:rPr>
            </w:pPr>
            <w:r w:rsidRPr="002956F1">
              <w:rPr>
                <w:rFonts w:asciiTheme="minorHAnsi" w:hAnsiTheme="minorHAnsi" w:cstheme="minorHAnsi"/>
                <w:sz w:val="20"/>
                <w:szCs w:val="20"/>
                <w:lang w:val="el-GR"/>
              </w:rPr>
              <w:t xml:space="preserve">Οπτικοί προσαρμογείς </w:t>
            </w:r>
            <w:r w:rsidRPr="002956F1">
              <w:rPr>
                <w:rFonts w:asciiTheme="minorHAnsi" w:hAnsiTheme="minorHAnsi" w:cstheme="minorHAnsi"/>
                <w:sz w:val="20"/>
                <w:szCs w:val="20"/>
              </w:rPr>
              <w:t>SR</w:t>
            </w:r>
            <w:r w:rsidRPr="002956F1">
              <w:rPr>
                <w:rFonts w:asciiTheme="minorHAnsi" w:hAnsiTheme="minorHAnsi" w:cstheme="minorHAnsi"/>
                <w:sz w:val="20"/>
                <w:szCs w:val="20"/>
                <w:lang w:val="el-GR"/>
              </w:rPr>
              <w:t xml:space="preserve"> για δρομολογητή </w:t>
            </w:r>
            <w:r w:rsidRPr="002956F1">
              <w:rPr>
                <w:rFonts w:asciiTheme="minorHAnsi" w:hAnsiTheme="minorHAnsi" w:cstheme="minorHAnsi"/>
                <w:sz w:val="20"/>
                <w:szCs w:val="20"/>
              </w:rPr>
              <w:t>Cisco</w:t>
            </w:r>
            <w:r w:rsidRPr="002956F1">
              <w:rPr>
                <w:rFonts w:asciiTheme="minorHAnsi" w:hAnsiTheme="minorHAnsi" w:cstheme="minorHAnsi"/>
                <w:sz w:val="20"/>
                <w:szCs w:val="20"/>
                <w:lang w:val="el-GR"/>
              </w:rPr>
              <w:t xml:space="preserve"> </w:t>
            </w:r>
            <w:r w:rsidRPr="002956F1">
              <w:rPr>
                <w:rFonts w:asciiTheme="minorHAnsi" w:hAnsiTheme="minorHAnsi" w:cstheme="minorHAnsi"/>
                <w:sz w:val="20"/>
                <w:szCs w:val="20"/>
              </w:rPr>
              <w:t>C</w:t>
            </w:r>
            <w:r w:rsidRPr="002956F1">
              <w:rPr>
                <w:rFonts w:asciiTheme="minorHAnsi" w:hAnsiTheme="minorHAnsi" w:cstheme="minorHAnsi"/>
                <w:sz w:val="20"/>
                <w:szCs w:val="20"/>
                <w:lang w:val="el-GR"/>
              </w:rPr>
              <w:t>6807-</w:t>
            </w:r>
            <w:r w:rsidRPr="002956F1">
              <w:rPr>
                <w:rFonts w:asciiTheme="minorHAnsi" w:hAnsiTheme="minorHAnsi" w:cstheme="minorHAnsi"/>
                <w:sz w:val="20"/>
                <w:szCs w:val="20"/>
              </w:rPr>
              <w:t>XL</w:t>
            </w:r>
          </w:p>
        </w:tc>
        <w:tc>
          <w:tcPr>
            <w:tcW w:w="0" w:type="auto"/>
            <w:shd w:val="clear" w:color="auto" w:fill="auto"/>
            <w:noWrap/>
            <w:tcMar>
              <w:top w:w="15" w:type="dxa"/>
              <w:left w:w="15" w:type="dxa"/>
              <w:bottom w:w="0" w:type="dxa"/>
              <w:right w:w="15" w:type="dxa"/>
            </w:tcMar>
            <w:vAlign w:val="center"/>
            <w:hideMark/>
          </w:tcPr>
          <w:p w14:paraId="1561D9DB" w14:textId="77777777" w:rsidR="00DA41D8" w:rsidRPr="002956F1" w:rsidRDefault="00DA41D8" w:rsidP="00384761">
            <w:pPr>
              <w:spacing w:after="0"/>
              <w:jc w:val="center"/>
              <w:rPr>
                <w:b/>
                <w:bCs/>
                <w:szCs w:val="22"/>
                <w:lang w:val="el-GR"/>
              </w:rPr>
            </w:pPr>
            <w:r w:rsidRPr="002956F1">
              <w:rPr>
                <w:b/>
                <w:bCs/>
                <w:szCs w:val="22"/>
                <w:lang w:val="el-GR"/>
              </w:rPr>
              <w:t>8</w:t>
            </w:r>
          </w:p>
        </w:tc>
      </w:tr>
      <w:tr w:rsidR="00DD1E89" w:rsidRPr="002956F1" w14:paraId="165255F7" w14:textId="77777777" w:rsidTr="00952459">
        <w:trPr>
          <w:jc w:val="center"/>
        </w:trPr>
        <w:tc>
          <w:tcPr>
            <w:tcW w:w="649" w:type="dxa"/>
            <w:shd w:val="clear" w:color="auto" w:fill="auto"/>
            <w:noWrap/>
            <w:tcMar>
              <w:top w:w="15" w:type="dxa"/>
              <w:left w:w="15" w:type="dxa"/>
              <w:bottom w:w="0" w:type="dxa"/>
              <w:right w:w="15" w:type="dxa"/>
            </w:tcMar>
            <w:vAlign w:val="center"/>
            <w:hideMark/>
          </w:tcPr>
          <w:p w14:paraId="62C09607" w14:textId="77777777" w:rsidR="00DD1E89" w:rsidRPr="002956F1" w:rsidRDefault="00DD1E89" w:rsidP="00A338BB">
            <w:pPr>
              <w:spacing w:after="0"/>
              <w:jc w:val="center"/>
              <w:rPr>
                <w:b/>
                <w:bCs/>
                <w:szCs w:val="22"/>
              </w:rPr>
            </w:pPr>
            <w:r w:rsidRPr="002956F1">
              <w:rPr>
                <w:b/>
                <w:bCs/>
                <w:szCs w:val="22"/>
              </w:rPr>
              <w:t> </w:t>
            </w:r>
          </w:p>
        </w:tc>
        <w:tc>
          <w:tcPr>
            <w:tcW w:w="2319" w:type="dxa"/>
            <w:shd w:val="clear" w:color="auto" w:fill="auto"/>
            <w:noWrap/>
            <w:tcMar>
              <w:top w:w="15" w:type="dxa"/>
              <w:left w:w="15" w:type="dxa"/>
              <w:bottom w:w="0" w:type="dxa"/>
              <w:right w:w="15" w:type="dxa"/>
            </w:tcMar>
            <w:vAlign w:val="center"/>
            <w:hideMark/>
          </w:tcPr>
          <w:p w14:paraId="1148868D" w14:textId="77777777" w:rsidR="00DD1E89" w:rsidRPr="002956F1" w:rsidRDefault="00DD1E89" w:rsidP="00A338BB">
            <w:pPr>
              <w:spacing w:after="0"/>
              <w:jc w:val="right"/>
              <w:rPr>
                <w:b/>
                <w:bCs/>
                <w:szCs w:val="22"/>
              </w:rPr>
            </w:pPr>
            <w:r w:rsidRPr="002956F1">
              <w:rPr>
                <w:b/>
                <w:bCs/>
                <w:szCs w:val="22"/>
              </w:rPr>
              <w:t>Σύνολο</w:t>
            </w:r>
          </w:p>
        </w:tc>
        <w:tc>
          <w:tcPr>
            <w:tcW w:w="2727" w:type="dxa"/>
          </w:tcPr>
          <w:p w14:paraId="029571CD" w14:textId="77777777" w:rsidR="00DD1E89" w:rsidRPr="002956F1" w:rsidRDefault="00DD1E89" w:rsidP="00A338BB">
            <w:pPr>
              <w:spacing w:after="0"/>
              <w:jc w:val="center"/>
              <w:rPr>
                <w:b/>
                <w:bCs/>
                <w:szCs w:val="22"/>
              </w:rPr>
            </w:pPr>
          </w:p>
        </w:tc>
        <w:tc>
          <w:tcPr>
            <w:tcW w:w="0" w:type="auto"/>
            <w:shd w:val="clear" w:color="auto" w:fill="auto"/>
            <w:noWrap/>
            <w:tcMar>
              <w:top w:w="15" w:type="dxa"/>
              <w:left w:w="15" w:type="dxa"/>
              <w:bottom w:w="0" w:type="dxa"/>
              <w:right w:w="15" w:type="dxa"/>
            </w:tcMar>
            <w:hideMark/>
          </w:tcPr>
          <w:p w14:paraId="265E9A4D" w14:textId="121C4050" w:rsidR="00DD1E89" w:rsidRPr="002956F1" w:rsidRDefault="00DD1E89" w:rsidP="00A338BB">
            <w:pPr>
              <w:spacing w:after="0"/>
              <w:jc w:val="center"/>
              <w:rPr>
                <w:b/>
                <w:bCs/>
                <w:szCs w:val="22"/>
                <w:lang w:val="el-GR"/>
              </w:rPr>
            </w:pPr>
            <w:r w:rsidRPr="002956F1">
              <w:rPr>
                <w:b/>
                <w:bCs/>
                <w:szCs w:val="22"/>
                <w:lang w:val="el-GR"/>
              </w:rPr>
              <w:t>11</w:t>
            </w:r>
          </w:p>
        </w:tc>
      </w:tr>
    </w:tbl>
    <w:p w14:paraId="4678BEF9" w14:textId="4F06BDBC" w:rsidR="00DD1E89" w:rsidRPr="002956F1" w:rsidRDefault="00DD1E89" w:rsidP="00DD1E89">
      <w:pPr>
        <w:autoSpaceDE w:val="0"/>
        <w:spacing w:before="57" w:after="57"/>
        <w:rPr>
          <w:rFonts w:eastAsia="SimSun"/>
          <w:b/>
          <w:szCs w:val="22"/>
          <w:lang w:val="el-GR"/>
        </w:rPr>
      </w:pPr>
      <w:r w:rsidRPr="002956F1">
        <w:rPr>
          <w:rFonts w:eastAsia="SimSun"/>
          <w:b/>
          <w:szCs w:val="22"/>
          <w:lang w:val="el-GR"/>
        </w:rPr>
        <w:t xml:space="preserve"> </w:t>
      </w:r>
    </w:p>
    <w:p w14:paraId="2FD58420" w14:textId="2D9395C7" w:rsidR="00DD1E89" w:rsidRPr="002956F1" w:rsidRDefault="00DD1E89" w:rsidP="008133A1">
      <w:pPr>
        <w:rPr>
          <w:b/>
          <w:szCs w:val="22"/>
          <w:lang w:val="el-GR"/>
        </w:rPr>
      </w:pPr>
      <w:r w:rsidRPr="002956F1">
        <w:rPr>
          <w:b/>
          <w:szCs w:val="22"/>
          <w:lang w:val="el-GR"/>
        </w:rPr>
        <w:t>Ειδικότερα</w:t>
      </w:r>
      <w:r w:rsidR="00123690" w:rsidRPr="002956F1">
        <w:rPr>
          <w:b/>
          <w:szCs w:val="22"/>
          <w:lang w:val="el-GR"/>
        </w:rPr>
        <w:t xml:space="preserve"> ζητούνται</w:t>
      </w:r>
      <w:r w:rsidRPr="002956F1">
        <w:rPr>
          <w:b/>
          <w:szCs w:val="22"/>
          <w:lang w:val="el-GR"/>
        </w:rPr>
        <w:t>:</w:t>
      </w:r>
    </w:p>
    <w:p w14:paraId="56AE49F3" w14:textId="2461AE64" w:rsidR="008133A1" w:rsidRPr="002956F1" w:rsidRDefault="00B64154" w:rsidP="00721EE9">
      <w:pPr>
        <w:numPr>
          <w:ilvl w:val="0"/>
          <w:numId w:val="11"/>
        </w:numPr>
        <w:suppressAutoHyphens w:val="0"/>
        <w:spacing w:after="200"/>
        <w:ind w:hanging="436"/>
        <w:rPr>
          <w:b/>
          <w:szCs w:val="22"/>
          <w:lang w:val="el-GR"/>
        </w:rPr>
      </w:pPr>
      <w:r w:rsidRPr="002956F1">
        <w:rPr>
          <w:b/>
          <w:szCs w:val="22"/>
          <w:lang w:val="el-GR"/>
        </w:rPr>
        <w:t>Συγκεντρωτής ευρυζωνικών προσβάσεων</w:t>
      </w:r>
    </w:p>
    <w:p w14:paraId="7757D40E" w14:textId="111F58B8" w:rsidR="008133A1" w:rsidRPr="002956F1" w:rsidRDefault="00123690" w:rsidP="00952459">
      <w:pPr>
        <w:spacing w:before="60" w:after="60"/>
        <w:ind w:left="709"/>
        <w:rPr>
          <w:szCs w:val="22"/>
          <w:lang w:val="el-GR"/>
        </w:rPr>
      </w:pPr>
      <w:r w:rsidRPr="002956F1">
        <w:rPr>
          <w:szCs w:val="22"/>
          <w:lang w:val="el-GR"/>
        </w:rPr>
        <w:t>Σ</w:t>
      </w:r>
      <w:r w:rsidR="00B64154" w:rsidRPr="002956F1">
        <w:rPr>
          <w:szCs w:val="22"/>
          <w:lang w:val="el-GR"/>
        </w:rPr>
        <w:t xml:space="preserve">υγκεντρωτής ευρυζωνικών προσβάσεων υψηλής διαθεσιμότητας με εφεδρεία σε όλα τα υποσυστήματα του (full redundant) </w:t>
      </w:r>
    </w:p>
    <w:p w14:paraId="7F6F02AF" w14:textId="24CC67C0" w:rsidR="008133A1" w:rsidRPr="002956F1" w:rsidRDefault="008133A1" w:rsidP="00952459">
      <w:pPr>
        <w:spacing w:before="60" w:after="60"/>
        <w:ind w:left="709"/>
        <w:rPr>
          <w:szCs w:val="22"/>
          <w:lang w:val="el-GR"/>
        </w:rPr>
      </w:pPr>
      <w:r w:rsidRPr="002956F1">
        <w:rPr>
          <w:szCs w:val="22"/>
          <w:lang w:val="el-GR"/>
        </w:rPr>
        <w:t>Οι τεχνικές προδιαγραφές αποτυπώνονται στον πίνακα ΠΤΧ1 του Παραρτήματος ΙΙ της διακήρυξης</w:t>
      </w:r>
      <w:r w:rsidR="002C07DA" w:rsidRPr="002956F1">
        <w:rPr>
          <w:rFonts w:asciiTheme="minorHAnsi" w:hAnsiTheme="minorHAnsi" w:cstheme="minorHAnsi"/>
          <w:szCs w:val="22"/>
          <w:lang w:val="el-GR"/>
        </w:rPr>
        <w:t>, για το Τμήμα 1</w:t>
      </w:r>
    </w:p>
    <w:p w14:paraId="476D0078" w14:textId="77777777" w:rsidR="00AE5C3D" w:rsidRPr="002956F1" w:rsidRDefault="00AE5C3D" w:rsidP="008133A1">
      <w:pPr>
        <w:spacing w:before="60" w:after="60"/>
        <w:ind w:left="436"/>
        <w:rPr>
          <w:szCs w:val="22"/>
          <w:lang w:val="el-GR"/>
        </w:rPr>
      </w:pPr>
    </w:p>
    <w:p w14:paraId="7D6D2F22" w14:textId="77777777" w:rsidR="00DA41D8" w:rsidRPr="002956F1" w:rsidRDefault="00DA41D8" w:rsidP="00721EE9">
      <w:pPr>
        <w:numPr>
          <w:ilvl w:val="0"/>
          <w:numId w:val="11"/>
        </w:numPr>
        <w:suppressAutoHyphens w:val="0"/>
        <w:spacing w:after="200"/>
        <w:ind w:hanging="436"/>
        <w:rPr>
          <w:b/>
          <w:lang w:val="el-GR"/>
        </w:rPr>
      </w:pPr>
      <w:r w:rsidRPr="002956F1">
        <w:rPr>
          <w:b/>
          <w:szCs w:val="22"/>
          <w:lang w:val="el-GR"/>
        </w:rPr>
        <w:t>Μεταγωγείς</w:t>
      </w:r>
      <w:r w:rsidRPr="002956F1">
        <w:rPr>
          <w:b/>
          <w:lang w:val="el-GR"/>
        </w:rPr>
        <w:t xml:space="preserve"> υψηλής ταχύτητας – Multigigabit Ethernet</w:t>
      </w:r>
    </w:p>
    <w:p w14:paraId="60B61C58" w14:textId="436C679D" w:rsidR="00DA41D8" w:rsidRPr="002956F1" w:rsidRDefault="00DA41D8" w:rsidP="00DA41D8">
      <w:pPr>
        <w:spacing w:before="60" w:after="60"/>
        <w:ind w:left="709"/>
        <w:rPr>
          <w:szCs w:val="22"/>
          <w:lang w:val="el-GR"/>
        </w:rPr>
      </w:pPr>
      <w:r w:rsidRPr="002956F1">
        <w:rPr>
          <w:szCs w:val="22"/>
          <w:lang w:val="el-GR"/>
        </w:rPr>
        <w:t>Δύο (2) μεταγωγείς, σε διάταξη stack που θα διαθέτουν τουλάχιστον 24 10G SFP+ o καθένας. Επιπλέον</w:t>
      </w:r>
      <w:r w:rsidR="002C344C" w:rsidRPr="002956F1">
        <w:rPr>
          <w:szCs w:val="22"/>
          <w:lang w:val="el-GR"/>
        </w:rPr>
        <w:t>,</w:t>
      </w:r>
      <w:r w:rsidRPr="002956F1">
        <w:rPr>
          <w:szCs w:val="22"/>
          <w:lang w:val="el-GR"/>
        </w:rPr>
        <w:t xml:space="preserve"> θα υποστηρίζουν αρθρώματα για Uplinks που θα μπορούν να δεχτούν αρθρώματα τουλάχιστον οκτώ (8) 25G/10G/1G θυρών και τουλάχιστον δύο (2) 100G/40G θυρών σε μελλοντική επέκταση τους.</w:t>
      </w:r>
    </w:p>
    <w:p w14:paraId="0239C5FD" w14:textId="20BD9A12" w:rsidR="00DA41D8" w:rsidRPr="002956F1" w:rsidRDefault="00DA41D8" w:rsidP="00952459">
      <w:pPr>
        <w:suppressAutoHyphens w:val="0"/>
        <w:spacing w:after="200"/>
        <w:ind w:left="720"/>
        <w:rPr>
          <w:b/>
          <w:szCs w:val="22"/>
          <w:lang w:val="el-GR"/>
        </w:rPr>
      </w:pPr>
      <w:r w:rsidRPr="002956F1">
        <w:rPr>
          <w:szCs w:val="22"/>
          <w:lang w:val="el-GR"/>
        </w:rPr>
        <w:t>Οι τεχνικές προδιαγραφές αποτυπώνονται στον πίνακα ΠΤΧ2 του Παραρτήματος ΙΙ της διακήρυξης</w:t>
      </w:r>
      <w:r w:rsidRPr="002956F1">
        <w:rPr>
          <w:rFonts w:asciiTheme="minorHAnsi" w:hAnsiTheme="minorHAnsi" w:cstheme="minorHAnsi"/>
          <w:szCs w:val="22"/>
          <w:lang w:val="el-GR"/>
        </w:rPr>
        <w:t>, για το Τμήμα 1</w:t>
      </w:r>
    </w:p>
    <w:p w14:paraId="60C6FF77" w14:textId="69DDEF7F" w:rsidR="009A2548" w:rsidRPr="002956F1" w:rsidRDefault="00AE5C3D" w:rsidP="00721EE9">
      <w:pPr>
        <w:numPr>
          <w:ilvl w:val="0"/>
          <w:numId w:val="11"/>
        </w:numPr>
        <w:suppressAutoHyphens w:val="0"/>
        <w:spacing w:after="200"/>
        <w:ind w:hanging="436"/>
        <w:rPr>
          <w:b/>
          <w:szCs w:val="22"/>
          <w:lang w:val="el-GR"/>
        </w:rPr>
      </w:pPr>
      <w:r w:rsidRPr="002956F1">
        <w:rPr>
          <w:b/>
          <w:szCs w:val="22"/>
          <w:lang w:val="el-GR"/>
        </w:rPr>
        <w:t>Οπτικοί προσαρμογείς SR για δρομολογητή Cisco C6807-XL</w:t>
      </w:r>
    </w:p>
    <w:p w14:paraId="4D4356DD" w14:textId="3DDE8813" w:rsidR="009A2548" w:rsidRPr="002956F1" w:rsidRDefault="00123690" w:rsidP="00952459">
      <w:pPr>
        <w:spacing w:before="60" w:after="60"/>
        <w:ind w:left="709"/>
        <w:rPr>
          <w:szCs w:val="22"/>
          <w:lang w:val="el-GR"/>
        </w:rPr>
      </w:pPr>
      <w:r w:rsidRPr="002956F1">
        <w:rPr>
          <w:szCs w:val="22"/>
          <w:lang w:val="el-GR"/>
        </w:rPr>
        <w:t>Ο</w:t>
      </w:r>
      <w:r w:rsidR="009E3B99" w:rsidRPr="002956F1">
        <w:rPr>
          <w:szCs w:val="22"/>
          <w:lang w:val="el-GR"/>
        </w:rPr>
        <w:t xml:space="preserve">πτικοί προσαρμογείς SR για </w:t>
      </w:r>
      <w:r w:rsidRPr="002956F1">
        <w:rPr>
          <w:szCs w:val="22"/>
          <w:lang w:val="el-GR"/>
        </w:rPr>
        <w:t xml:space="preserve">τις ανάγκες διασύνδεσης του </w:t>
      </w:r>
      <w:r w:rsidR="009E3B99" w:rsidRPr="002956F1">
        <w:rPr>
          <w:szCs w:val="22"/>
          <w:lang w:val="el-GR"/>
        </w:rPr>
        <w:t>συνοριακ</w:t>
      </w:r>
      <w:r w:rsidRPr="002956F1">
        <w:rPr>
          <w:szCs w:val="22"/>
          <w:lang w:val="el-GR"/>
        </w:rPr>
        <w:t>ού</w:t>
      </w:r>
      <w:r w:rsidR="009E3B99" w:rsidRPr="002956F1">
        <w:rPr>
          <w:szCs w:val="22"/>
          <w:lang w:val="el-GR"/>
        </w:rPr>
        <w:t xml:space="preserve"> </w:t>
      </w:r>
      <w:r w:rsidRPr="002956F1">
        <w:rPr>
          <w:szCs w:val="22"/>
          <w:lang w:val="el-GR"/>
        </w:rPr>
        <w:t xml:space="preserve">κεντρικού </w:t>
      </w:r>
      <w:r w:rsidR="009E3B99" w:rsidRPr="002956F1">
        <w:rPr>
          <w:szCs w:val="22"/>
          <w:lang w:val="el-GR"/>
        </w:rPr>
        <w:t>δρομολογητή Cisco C6807-XL, του ΠΣΔ</w:t>
      </w:r>
    </w:p>
    <w:p w14:paraId="2B6845F0" w14:textId="4673D5CE" w:rsidR="009A2548" w:rsidRPr="002956F1" w:rsidRDefault="009A2548" w:rsidP="00952459">
      <w:pPr>
        <w:spacing w:before="60" w:after="60"/>
        <w:ind w:left="709"/>
        <w:rPr>
          <w:szCs w:val="22"/>
          <w:lang w:val="el-GR"/>
        </w:rPr>
      </w:pPr>
      <w:r w:rsidRPr="002956F1">
        <w:rPr>
          <w:szCs w:val="22"/>
          <w:lang w:val="el-GR"/>
        </w:rPr>
        <w:lastRenderedPageBreak/>
        <w:t xml:space="preserve">Οι τεχνικές προδιαγραφές </w:t>
      </w:r>
      <w:r w:rsidR="009E3B99" w:rsidRPr="002956F1">
        <w:rPr>
          <w:szCs w:val="22"/>
          <w:lang w:val="el-GR"/>
        </w:rPr>
        <w:t>των οπτικών προσαρμογέων</w:t>
      </w:r>
      <w:r w:rsidRPr="002956F1">
        <w:rPr>
          <w:szCs w:val="22"/>
          <w:lang w:val="el-GR"/>
        </w:rPr>
        <w:t xml:space="preserve"> αποτυπώνονται στον πίνακα </w:t>
      </w:r>
      <w:r w:rsidR="00DA41D8" w:rsidRPr="002956F1">
        <w:rPr>
          <w:szCs w:val="22"/>
          <w:lang w:val="el-GR"/>
        </w:rPr>
        <w:t xml:space="preserve">ΠΤΧ3 </w:t>
      </w:r>
      <w:r w:rsidRPr="002956F1">
        <w:rPr>
          <w:szCs w:val="22"/>
          <w:lang w:val="el-GR"/>
        </w:rPr>
        <w:t>του Παραρτήματος ΙΙ της διακήρυξης</w:t>
      </w:r>
      <w:r w:rsidR="002C07DA" w:rsidRPr="002956F1">
        <w:rPr>
          <w:rFonts w:asciiTheme="minorHAnsi" w:hAnsiTheme="minorHAnsi" w:cstheme="minorHAnsi"/>
          <w:szCs w:val="22"/>
          <w:lang w:val="el-GR"/>
        </w:rPr>
        <w:t>, για το Τμήμα 1</w:t>
      </w:r>
    </w:p>
    <w:p w14:paraId="52195C74" w14:textId="5C6157A3" w:rsidR="00AE5C3D" w:rsidRPr="002956F1" w:rsidRDefault="00AE5C3D" w:rsidP="00952459">
      <w:pPr>
        <w:spacing w:before="60" w:after="60"/>
        <w:ind w:left="709"/>
        <w:rPr>
          <w:szCs w:val="22"/>
          <w:lang w:val="el-GR"/>
        </w:rPr>
      </w:pPr>
    </w:p>
    <w:p w14:paraId="3B8CAEAD" w14:textId="77777777" w:rsidR="00DB4F00" w:rsidRPr="002956F1" w:rsidRDefault="00DB4F00" w:rsidP="005047EA">
      <w:pPr>
        <w:suppressAutoHyphens w:val="0"/>
        <w:spacing w:after="200"/>
        <w:jc w:val="left"/>
        <w:rPr>
          <w:lang w:val="el-GR"/>
        </w:rPr>
      </w:pPr>
      <w:r w:rsidRPr="002956F1">
        <w:rPr>
          <w:b/>
          <w:lang w:val="el-GR"/>
        </w:rPr>
        <w:t>Προσφερόμενος Εξοπλισμός  - Τεχνικές Προδιαγραφές</w:t>
      </w:r>
    </w:p>
    <w:p w14:paraId="1F15F8B8" w14:textId="0889032E" w:rsidR="00DB4F00" w:rsidRPr="002956F1" w:rsidRDefault="00DB4F00" w:rsidP="005047EA">
      <w:pPr>
        <w:suppressAutoHyphens w:val="0"/>
        <w:autoSpaceDE w:val="0"/>
        <w:spacing w:before="57" w:after="57"/>
        <w:rPr>
          <w:lang w:val="el-GR"/>
        </w:rPr>
      </w:pPr>
      <w:r w:rsidRPr="002956F1">
        <w:rPr>
          <w:lang w:val="el-GR"/>
        </w:rPr>
        <w:t xml:space="preserve">Για την </w:t>
      </w:r>
      <w:r w:rsidRPr="002956F1">
        <w:rPr>
          <w:b/>
          <w:lang w:val="el-GR"/>
        </w:rPr>
        <w:t>αναλυτική περιγραφή</w:t>
      </w:r>
      <w:r w:rsidRPr="002956F1">
        <w:rPr>
          <w:lang w:val="el-GR"/>
        </w:rPr>
        <w:t xml:space="preserve"> του προσφερόμενου εξοπλισμού και </w:t>
      </w:r>
      <w:r w:rsidRPr="002956F1">
        <w:rPr>
          <w:b/>
          <w:lang w:val="el-GR"/>
        </w:rPr>
        <w:t>την αναλυτική τεκμηρίωση της κάλυψης των  απαιτούμενων τεχνικών προδιαγραφών</w:t>
      </w:r>
      <w:r w:rsidRPr="002956F1">
        <w:rPr>
          <w:lang w:val="el-GR"/>
        </w:rPr>
        <w:t xml:space="preserve"> </w:t>
      </w:r>
      <w:r w:rsidR="00CB053D" w:rsidRPr="002956F1">
        <w:rPr>
          <w:lang w:val="el-GR"/>
        </w:rPr>
        <w:t xml:space="preserve">για το ΤΜΗΜΑ 1 – Εξοπλισμός Δικτύου Διανομής ΠΣΔ </w:t>
      </w:r>
      <w:r w:rsidRPr="002956F1">
        <w:rPr>
          <w:lang w:val="el-GR"/>
        </w:rPr>
        <w:t>θα πρέπει να συμπληρωθεί</w:t>
      </w:r>
      <w:r w:rsidR="009575DF">
        <w:rPr>
          <w:lang w:val="el-GR"/>
        </w:rPr>
        <w:t xml:space="preserve"> </w:t>
      </w:r>
      <w:r w:rsidRPr="002956F1">
        <w:rPr>
          <w:lang w:val="el-GR"/>
        </w:rPr>
        <w:t>ο:</w:t>
      </w:r>
    </w:p>
    <w:p w14:paraId="28F36477" w14:textId="0A4CCAC0" w:rsidR="00DB4F00" w:rsidRPr="002956F1" w:rsidRDefault="00DB4F00" w:rsidP="005047EA">
      <w:pPr>
        <w:numPr>
          <w:ilvl w:val="0"/>
          <w:numId w:val="10"/>
        </w:numPr>
        <w:suppressAutoHyphens w:val="0"/>
        <w:autoSpaceDE w:val="0"/>
        <w:spacing w:before="57" w:after="57"/>
        <w:ind w:left="567"/>
        <w:rPr>
          <w:lang w:val="el-GR"/>
        </w:rPr>
      </w:pPr>
      <w:r w:rsidRPr="002956F1">
        <w:rPr>
          <w:b/>
          <w:lang w:val="el-GR"/>
        </w:rPr>
        <w:t>Πίνακας Προσφερόμενου Εξοπλισμού, Λογισμικού και Υπηρεσιών</w:t>
      </w:r>
      <w:r w:rsidRPr="002956F1">
        <w:rPr>
          <w:lang w:val="el-GR"/>
        </w:rPr>
        <w:t>, καθώς και οι</w:t>
      </w:r>
      <w:r w:rsidRPr="002956F1">
        <w:rPr>
          <w:b/>
          <w:lang w:val="el-GR"/>
        </w:rPr>
        <w:t xml:space="preserve"> </w:t>
      </w:r>
    </w:p>
    <w:p w14:paraId="1C61F6DC" w14:textId="1DD6D9C3" w:rsidR="00DB4F00" w:rsidRPr="002956F1" w:rsidRDefault="00DB4F00" w:rsidP="005047EA">
      <w:pPr>
        <w:numPr>
          <w:ilvl w:val="0"/>
          <w:numId w:val="10"/>
        </w:numPr>
        <w:suppressAutoHyphens w:val="0"/>
        <w:autoSpaceDE w:val="0"/>
        <w:spacing w:before="57" w:after="57"/>
        <w:ind w:left="567"/>
        <w:rPr>
          <w:lang w:val="el-GR"/>
        </w:rPr>
      </w:pPr>
      <w:r w:rsidRPr="002956F1">
        <w:rPr>
          <w:b/>
          <w:lang w:val="el-GR"/>
        </w:rPr>
        <w:t>Πίνακες Τεχνικών Χαρακτηριστικών &amp; Συμμόρφωσης</w:t>
      </w:r>
      <w:r w:rsidRPr="002956F1">
        <w:rPr>
          <w:lang w:val="el-GR"/>
        </w:rPr>
        <w:t xml:space="preserve"> </w:t>
      </w:r>
    </w:p>
    <w:p w14:paraId="7548104A" w14:textId="79C7ED2B" w:rsidR="00DB4F00" w:rsidRPr="002956F1" w:rsidRDefault="00DB4F00" w:rsidP="005047EA">
      <w:pPr>
        <w:suppressAutoHyphens w:val="0"/>
        <w:autoSpaceDE w:val="0"/>
        <w:spacing w:before="57" w:after="57"/>
        <w:rPr>
          <w:lang w:val="el-GR"/>
        </w:rPr>
      </w:pPr>
      <w:r w:rsidRPr="002956F1">
        <w:rPr>
          <w:lang w:val="el-GR"/>
        </w:rPr>
        <w:t xml:space="preserve">όπως καταγράφονται στο </w:t>
      </w:r>
      <w:r w:rsidRPr="002956F1">
        <w:rPr>
          <w:lang w:val="el-GR"/>
        </w:rPr>
        <w:fldChar w:fldCharType="begin"/>
      </w:r>
      <w:r w:rsidRPr="002956F1">
        <w:rPr>
          <w:lang w:val="el-GR"/>
        </w:rPr>
        <w:instrText xml:space="preserve"> REF _Ref77680655 \h </w:instrText>
      </w:r>
      <w:r w:rsidR="002956F1">
        <w:rPr>
          <w:lang w:val="el-GR"/>
        </w:rPr>
        <w:instrText xml:space="preserve"> \* MERGEFORMAT </w:instrText>
      </w:r>
      <w:r w:rsidRPr="002956F1">
        <w:rPr>
          <w:lang w:val="el-GR"/>
        </w:rPr>
      </w:r>
      <w:r w:rsidRPr="002956F1">
        <w:rPr>
          <w:lang w:val="el-GR"/>
        </w:rPr>
        <w:fldChar w:fldCharType="separate"/>
      </w:r>
      <w:r w:rsidRPr="002956F1">
        <w:rPr>
          <w:lang w:val="el-GR"/>
        </w:rPr>
        <w:t>ΠΑΡΑΡΤΗΜΑ ΙΙ –  ΥΠΟΔΕΙΓΜΑ ΤΕΧΝΙΚΗΣ ΠΡΟΣΦΟΡΑΣ</w:t>
      </w:r>
      <w:r w:rsidRPr="002956F1">
        <w:rPr>
          <w:lang w:val="el-GR"/>
        </w:rPr>
        <w:fldChar w:fldCharType="end"/>
      </w:r>
      <w:r w:rsidRPr="002956F1">
        <w:rPr>
          <w:lang w:val="el-GR"/>
        </w:rPr>
        <w:t xml:space="preserve"> .</w:t>
      </w:r>
    </w:p>
    <w:p w14:paraId="68A5D3D4" w14:textId="77777777" w:rsidR="00DB4F00" w:rsidRPr="002956F1" w:rsidRDefault="00DB4F00" w:rsidP="005047EA">
      <w:pPr>
        <w:suppressAutoHyphens w:val="0"/>
        <w:autoSpaceDE w:val="0"/>
        <w:spacing w:before="57" w:after="57"/>
        <w:rPr>
          <w:b/>
          <w:lang w:val="el-GR"/>
        </w:rPr>
      </w:pPr>
    </w:p>
    <w:p w14:paraId="3CBC4A0D" w14:textId="77777777" w:rsidR="00DB4F00" w:rsidRPr="002956F1" w:rsidRDefault="00DB4F00" w:rsidP="005047EA">
      <w:pPr>
        <w:suppressAutoHyphens w:val="0"/>
        <w:autoSpaceDE w:val="0"/>
        <w:spacing w:before="57" w:after="57"/>
        <w:rPr>
          <w:rFonts w:eastAsia="SimSun"/>
          <w:szCs w:val="22"/>
          <w:lang w:val="el-GR"/>
        </w:rPr>
      </w:pPr>
      <w:r w:rsidRPr="002956F1">
        <w:rPr>
          <w:rFonts w:eastAsia="SimSun"/>
          <w:b/>
          <w:szCs w:val="22"/>
          <w:lang w:val="el-GR"/>
        </w:rPr>
        <w:t>Διάρκεια σύμβασης-Χρόνοι παράδοσης</w:t>
      </w:r>
    </w:p>
    <w:p w14:paraId="1E71ACFE" w14:textId="7CCCA12A" w:rsidR="00DB4F00" w:rsidRPr="002956F1" w:rsidRDefault="00DB4F00" w:rsidP="005047EA">
      <w:pPr>
        <w:suppressAutoHyphens w:val="0"/>
        <w:autoSpaceDE w:val="0"/>
        <w:spacing w:before="57" w:after="57"/>
        <w:rPr>
          <w:rFonts w:eastAsia="SimSun"/>
          <w:szCs w:val="22"/>
          <w:u w:val="single"/>
          <w:lang w:val="el-GR"/>
        </w:rPr>
      </w:pPr>
      <w:r w:rsidRPr="002956F1">
        <w:rPr>
          <w:rFonts w:eastAsia="SimSun"/>
          <w:szCs w:val="22"/>
          <w:u w:val="single"/>
          <w:lang w:val="el-GR"/>
        </w:rPr>
        <w:t xml:space="preserve">Η παράδοση του συνόλου των ειδών/υπηρεσιών, θα ολοκληρωθεί εντός </w:t>
      </w:r>
      <w:r w:rsidRPr="002956F1">
        <w:rPr>
          <w:rFonts w:eastAsia="SimSun"/>
          <w:b/>
          <w:szCs w:val="22"/>
          <w:u w:val="single"/>
          <w:lang w:val="el-GR"/>
        </w:rPr>
        <w:t xml:space="preserve">τριών (3) μηνών </w:t>
      </w:r>
      <w:r w:rsidRPr="002956F1">
        <w:rPr>
          <w:rFonts w:eastAsia="SimSun"/>
          <w:szCs w:val="22"/>
          <w:u w:val="single"/>
          <w:lang w:val="el-GR"/>
        </w:rPr>
        <w:t xml:space="preserve">από την υπογραφή της σχετικής σύμβασης. </w:t>
      </w:r>
    </w:p>
    <w:p w14:paraId="0A063EB4" w14:textId="3AE44062" w:rsidR="00DB4F00" w:rsidRPr="002956F1" w:rsidRDefault="00DB4F00" w:rsidP="00952459">
      <w:pPr>
        <w:suppressAutoHyphens w:val="0"/>
        <w:autoSpaceDE w:val="0"/>
        <w:spacing w:before="57" w:after="57"/>
        <w:ind w:left="567"/>
        <w:rPr>
          <w:u w:val="single"/>
          <w:lang w:val="el-GR"/>
        </w:rPr>
      </w:pPr>
    </w:p>
    <w:p w14:paraId="0AF8305F" w14:textId="77777777" w:rsidR="00615C74" w:rsidRPr="002956F1" w:rsidRDefault="00615C74" w:rsidP="00952459">
      <w:pPr>
        <w:suppressAutoHyphens w:val="0"/>
        <w:autoSpaceDE w:val="0"/>
        <w:spacing w:before="57" w:after="57"/>
        <w:ind w:left="567"/>
        <w:rPr>
          <w:u w:val="single"/>
          <w:lang w:val="el-GR"/>
        </w:rPr>
      </w:pPr>
    </w:p>
    <w:p w14:paraId="2CA03C3C" w14:textId="77777777" w:rsidR="00DB4F00" w:rsidRPr="002956F1" w:rsidRDefault="00DB4F00" w:rsidP="002B3E9E">
      <w:pPr>
        <w:suppressAutoHyphens w:val="0"/>
        <w:autoSpaceDE w:val="0"/>
        <w:spacing w:before="57" w:after="57"/>
        <w:rPr>
          <w:rFonts w:eastAsia="SimSun"/>
          <w:szCs w:val="22"/>
          <w:lang w:val="el-GR"/>
        </w:rPr>
      </w:pPr>
      <w:r w:rsidRPr="002956F1">
        <w:rPr>
          <w:rFonts w:eastAsia="SimSun"/>
          <w:b/>
          <w:szCs w:val="22"/>
          <w:lang w:val="el-GR"/>
        </w:rPr>
        <w:t>Τόπος παράδοσης / Τοποθέτηση-Εγκατάσταση</w:t>
      </w:r>
    </w:p>
    <w:p w14:paraId="1A339028" w14:textId="3C3DD2C4" w:rsidR="00DB4F00" w:rsidRPr="002956F1" w:rsidRDefault="00DB4F00" w:rsidP="002B3E9E">
      <w:pPr>
        <w:suppressAutoHyphens w:val="0"/>
        <w:autoSpaceDE w:val="0"/>
        <w:spacing w:before="57" w:after="57"/>
        <w:rPr>
          <w:rFonts w:eastAsia="SimSun"/>
          <w:szCs w:val="22"/>
          <w:lang w:val="el-GR"/>
        </w:rPr>
      </w:pPr>
      <w:r w:rsidRPr="002956F1">
        <w:rPr>
          <w:rFonts w:eastAsia="SimSun"/>
          <w:szCs w:val="22"/>
          <w:lang w:val="el-GR"/>
        </w:rPr>
        <w:t xml:space="preserve">Η παράδοση των ειδών </w:t>
      </w:r>
      <w:r w:rsidRPr="002956F1">
        <w:rPr>
          <w:lang w:val="el-GR"/>
        </w:rPr>
        <w:t>του «Πίνακα προσφερόμενου εξοπλισμού, Λογισμικού και Υπηρεσιών»</w:t>
      </w:r>
      <w:r w:rsidR="00123690" w:rsidRPr="002956F1">
        <w:rPr>
          <w:lang w:val="el-GR"/>
        </w:rPr>
        <w:t xml:space="preserve"> για το Τμήμα 1</w:t>
      </w:r>
      <w:r w:rsidR="00CB053D" w:rsidRPr="002956F1">
        <w:rPr>
          <w:lang w:val="el-GR"/>
        </w:rPr>
        <w:t xml:space="preserve"> – Εξοπλισμός Δικτύου Διανομής ΠΣΔ</w:t>
      </w:r>
      <w:r w:rsidR="00123690" w:rsidRPr="002956F1">
        <w:rPr>
          <w:lang w:val="el-GR"/>
        </w:rPr>
        <w:t xml:space="preserve"> </w:t>
      </w:r>
      <w:r w:rsidRPr="002956F1">
        <w:rPr>
          <w:lang w:val="el-GR"/>
        </w:rPr>
        <w:t xml:space="preserve">, </w:t>
      </w:r>
      <w:r w:rsidRPr="002956F1">
        <w:rPr>
          <w:rFonts w:eastAsia="SimSun"/>
          <w:szCs w:val="22"/>
          <w:lang w:val="el-GR"/>
        </w:rPr>
        <w:t>θα γίνει  ως ακολούθως:</w:t>
      </w:r>
    </w:p>
    <w:p w14:paraId="472E1783" w14:textId="75436358" w:rsidR="00DB4F00" w:rsidRPr="002956F1" w:rsidRDefault="002B3E9E" w:rsidP="002B3E9E">
      <w:pPr>
        <w:numPr>
          <w:ilvl w:val="0"/>
          <w:numId w:val="9"/>
        </w:numPr>
        <w:suppressAutoHyphens w:val="0"/>
        <w:autoSpaceDE w:val="0"/>
        <w:spacing w:before="57" w:after="57"/>
        <w:ind w:left="709"/>
        <w:rPr>
          <w:rFonts w:eastAsia="SimSun"/>
          <w:szCs w:val="22"/>
          <w:lang w:val="el-GR"/>
        </w:rPr>
      </w:pPr>
      <w:r w:rsidRPr="002956F1">
        <w:rPr>
          <w:rFonts w:eastAsia="SimSun"/>
          <w:szCs w:val="22"/>
          <w:lang w:val="el-GR"/>
        </w:rPr>
        <w:t>Όλα τα είδη</w:t>
      </w:r>
      <w:r w:rsidR="00DB4F00" w:rsidRPr="002956F1">
        <w:rPr>
          <w:rFonts w:eastAsia="SimSun"/>
          <w:szCs w:val="22"/>
          <w:lang w:val="el-GR"/>
        </w:rPr>
        <w:t xml:space="preserve"> θα παραδοθούν στον κόμβο του Πανελληνίου Σχολικού Δικτύου στην Αθήνα, κτίριο ΟΤΕ, οδός </w:t>
      </w:r>
      <w:r w:rsidR="00DB4F00" w:rsidRPr="002956F1">
        <w:rPr>
          <w:rFonts w:eastAsia="SimSun"/>
          <w:szCs w:val="22"/>
          <w:lang w:val="en-US"/>
        </w:rPr>
        <w:t>E</w:t>
      </w:r>
      <w:r w:rsidR="00DB4F00" w:rsidRPr="002956F1">
        <w:rPr>
          <w:rFonts w:eastAsia="SimSun"/>
          <w:szCs w:val="22"/>
          <w:lang w:val="el-GR"/>
        </w:rPr>
        <w:t xml:space="preserve">μ. Μπενάκη και Κωλέττη, </w:t>
      </w:r>
      <w:r w:rsidR="00123690" w:rsidRPr="002956F1">
        <w:rPr>
          <w:rFonts w:eastAsia="SimSun"/>
          <w:szCs w:val="22"/>
          <w:lang w:val="el-GR"/>
        </w:rPr>
        <w:t xml:space="preserve">ΤΚ </w:t>
      </w:r>
      <w:r w:rsidR="00DB4F00" w:rsidRPr="002956F1">
        <w:rPr>
          <w:rFonts w:eastAsia="SimSun"/>
          <w:szCs w:val="22"/>
          <w:lang w:val="el-GR"/>
        </w:rPr>
        <w:t xml:space="preserve">10 681. Η τοποθέτηση και εγκατάσταση τους, θα γίνει </w:t>
      </w:r>
      <w:r w:rsidR="003E11F7">
        <w:rPr>
          <w:rFonts w:eastAsia="SimSun"/>
          <w:szCs w:val="22"/>
          <w:lang w:val="el-GR"/>
        </w:rPr>
        <w:t xml:space="preserve">από τον Ανάδοχο </w:t>
      </w:r>
      <w:r w:rsidR="00DB4F00" w:rsidRPr="002956F1">
        <w:rPr>
          <w:rFonts w:eastAsia="SimSun"/>
          <w:szCs w:val="22"/>
          <w:lang w:val="el-GR"/>
        </w:rPr>
        <w:t>σε συνεργασία με τεχνικούς του ΙΤΥΕ</w:t>
      </w:r>
    </w:p>
    <w:p w14:paraId="5ADE5110" w14:textId="77777777" w:rsidR="00DB4F00" w:rsidRPr="002956F1" w:rsidRDefault="00DB4F00" w:rsidP="00952459">
      <w:pPr>
        <w:suppressAutoHyphens w:val="0"/>
        <w:autoSpaceDE w:val="0"/>
        <w:spacing w:before="57" w:after="57"/>
        <w:ind w:left="567"/>
        <w:rPr>
          <w:rFonts w:eastAsia="SimSun"/>
          <w:b/>
          <w:szCs w:val="22"/>
          <w:lang w:val="el-GR"/>
        </w:rPr>
      </w:pPr>
    </w:p>
    <w:p w14:paraId="1DD8BFD6" w14:textId="77777777" w:rsidR="00DB4F00" w:rsidRPr="002956F1" w:rsidRDefault="00DB4F00" w:rsidP="002B3E9E">
      <w:pPr>
        <w:suppressAutoHyphens w:val="0"/>
        <w:autoSpaceDE w:val="0"/>
        <w:spacing w:before="57" w:after="57"/>
        <w:rPr>
          <w:rFonts w:eastAsia="SimSun"/>
          <w:szCs w:val="22"/>
          <w:lang w:val="el-GR"/>
        </w:rPr>
      </w:pPr>
      <w:r w:rsidRPr="002956F1">
        <w:rPr>
          <w:rFonts w:eastAsia="SimSun"/>
          <w:b/>
          <w:szCs w:val="22"/>
          <w:lang w:val="el-GR"/>
        </w:rPr>
        <w:t>Παραδοτέα-Διαδικασία Παραλαβής/Παρακολούθησης</w:t>
      </w:r>
    </w:p>
    <w:p w14:paraId="1F44333C" w14:textId="77777777" w:rsidR="00DB4F00" w:rsidRPr="002956F1" w:rsidRDefault="00DB4F00" w:rsidP="002B3E9E">
      <w:pPr>
        <w:suppressAutoHyphens w:val="0"/>
        <w:autoSpaceDE w:val="0"/>
        <w:spacing w:before="57" w:after="57"/>
        <w:rPr>
          <w:rFonts w:eastAsia="SimSun"/>
          <w:szCs w:val="22"/>
          <w:lang w:val="el-GR"/>
        </w:rPr>
      </w:pPr>
      <w:r w:rsidRPr="002956F1">
        <w:rPr>
          <w:rFonts w:eastAsia="SimSun"/>
          <w:szCs w:val="22"/>
          <w:lang w:val="el-GR"/>
        </w:rPr>
        <w:t xml:space="preserve">Παραδοτέα της προμήθειας τα οποία και απαιτούνται για την ολοκλήρωση της παραλαβής αποτελούν:  </w:t>
      </w:r>
    </w:p>
    <w:p w14:paraId="166E4B02" w14:textId="77777777" w:rsidR="00DB4F00" w:rsidRPr="002956F1" w:rsidRDefault="00DB4F00" w:rsidP="002B3E9E">
      <w:pPr>
        <w:numPr>
          <w:ilvl w:val="0"/>
          <w:numId w:val="9"/>
        </w:numPr>
        <w:suppressAutoHyphens w:val="0"/>
        <w:autoSpaceDE w:val="0"/>
        <w:spacing w:before="57" w:after="57"/>
        <w:ind w:left="567"/>
        <w:rPr>
          <w:rFonts w:eastAsia="SimSun"/>
          <w:szCs w:val="22"/>
          <w:lang w:val="el-GR"/>
        </w:rPr>
      </w:pPr>
      <w:r w:rsidRPr="002956F1">
        <w:rPr>
          <w:rFonts w:eastAsia="SimSun"/>
          <w:szCs w:val="22"/>
          <w:lang w:val="el-GR"/>
        </w:rPr>
        <w:t>το σύνολο του εξοπλισμού που απαιτείται</w:t>
      </w:r>
    </w:p>
    <w:p w14:paraId="204046C6" w14:textId="77777777" w:rsidR="00DB4F00" w:rsidRPr="002956F1" w:rsidRDefault="00DB4F00" w:rsidP="002B3E9E">
      <w:pPr>
        <w:numPr>
          <w:ilvl w:val="0"/>
          <w:numId w:val="9"/>
        </w:numPr>
        <w:ind w:left="567"/>
        <w:rPr>
          <w:rFonts w:eastAsia="SimSun"/>
          <w:szCs w:val="22"/>
          <w:lang w:val="el-GR"/>
        </w:rPr>
      </w:pPr>
      <w:r w:rsidRPr="002956F1">
        <w:rPr>
          <w:rFonts w:eastAsia="SimSun"/>
          <w:szCs w:val="22"/>
          <w:lang w:val="el-GR"/>
        </w:rPr>
        <w:t>όλα τα έντυπα και ηλεκτρονικά αντίγραφα των άυλων παραδοτέων (κωδικοί, εγχειρίδια κλπ) που παρέχονται από τον κατασκευαστή των συγκεκριμένων ειδών</w:t>
      </w:r>
    </w:p>
    <w:p w14:paraId="7400B767" w14:textId="77777777" w:rsidR="00FC5205" w:rsidRDefault="00FC5205" w:rsidP="00952459">
      <w:pPr>
        <w:rPr>
          <w:b/>
          <w:sz w:val="24"/>
          <w:szCs w:val="22"/>
          <w:lang w:val="el-GR"/>
        </w:rPr>
      </w:pPr>
    </w:p>
    <w:p w14:paraId="5297BC55" w14:textId="77777777" w:rsidR="00FC5205" w:rsidRDefault="00FC5205">
      <w:pPr>
        <w:suppressAutoHyphens w:val="0"/>
        <w:spacing w:after="0"/>
        <w:jc w:val="left"/>
        <w:rPr>
          <w:b/>
          <w:sz w:val="24"/>
          <w:szCs w:val="22"/>
          <w:lang w:val="el-GR"/>
        </w:rPr>
      </w:pPr>
      <w:r>
        <w:rPr>
          <w:b/>
          <w:sz w:val="24"/>
          <w:szCs w:val="22"/>
          <w:lang w:val="el-GR"/>
        </w:rPr>
        <w:br w:type="page"/>
      </w:r>
    </w:p>
    <w:p w14:paraId="188AF1CD" w14:textId="5A88F123" w:rsidR="00DD1E89" w:rsidRPr="005047EA" w:rsidRDefault="00DD1E89" w:rsidP="00952459">
      <w:pPr>
        <w:rPr>
          <w:b/>
          <w:sz w:val="24"/>
          <w:szCs w:val="22"/>
          <w:u w:val="single"/>
          <w:lang w:val="el-GR"/>
        </w:rPr>
      </w:pPr>
      <w:r w:rsidRPr="005047EA">
        <w:rPr>
          <w:b/>
          <w:sz w:val="24"/>
          <w:szCs w:val="22"/>
          <w:u w:val="single"/>
          <w:lang w:val="el-GR"/>
        </w:rPr>
        <w:lastRenderedPageBreak/>
        <w:t xml:space="preserve">ΤΜΗΜΑ 2 </w:t>
      </w:r>
    </w:p>
    <w:p w14:paraId="64133984" w14:textId="77777777" w:rsidR="009575DF" w:rsidRDefault="00DD1E89" w:rsidP="005047EA">
      <w:pPr>
        <w:autoSpaceDE w:val="0"/>
        <w:spacing w:before="57" w:after="57"/>
        <w:rPr>
          <w:rFonts w:eastAsia="SimSun"/>
          <w:szCs w:val="22"/>
          <w:lang w:val="el-GR"/>
        </w:rPr>
      </w:pPr>
      <w:r w:rsidRPr="002956F1">
        <w:rPr>
          <w:rFonts w:eastAsia="SimSun"/>
          <w:szCs w:val="22"/>
          <w:lang w:val="el-GR"/>
        </w:rPr>
        <w:t xml:space="preserve">Αντικείμενο της σύμβασης του Τμήματος </w:t>
      </w:r>
      <w:r w:rsidR="00C2018E" w:rsidRPr="002956F1">
        <w:rPr>
          <w:rFonts w:eastAsia="SimSun"/>
          <w:szCs w:val="22"/>
          <w:lang w:val="el-GR"/>
        </w:rPr>
        <w:t>2</w:t>
      </w:r>
      <w:r w:rsidRPr="002956F1">
        <w:rPr>
          <w:rFonts w:eastAsia="SimSun"/>
          <w:szCs w:val="22"/>
          <w:lang w:val="el-GR"/>
        </w:rPr>
        <w:t xml:space="preserve"> είναι η προμήθεια του εξοπλισμού που καταγράφεται στον ακόλουθο πίνακα: </w:t>
      </w:r>
    </w:p>
    <w:p w14:paraId="1D096E07" w14:textId="77777777" w:rsidR="009575DF" w:rsidRPr="005047EA" w:rsidRDefault="009575DF" w:rsidP="005047EA">
      <w:pPr>
        <w:autoSpaceDE w:val="0"/>
        <w:spacing w:before="57" w:after="57"/>
        <w:rPr>
          <w:rFonts w:eastAsia="SimSun"/>
          <w:szCs w:val="22"/>
          <w:lang w:val="el-GR"/>
        </w:rPr>
      </w:pPr>
    </w:p>
    <w:p w14:paraId="225F9AE9" w14:textId="566CDA31" w:rsidR="00DD1E89" w:rsidRPr="002956F1" w:rsidRDefault="00DD1E89" w:rsidP="005047EA">
      <w:pPr>
        <w:autoSpaceDE w:val="0"/>
        <w:spacing w:before="57" w:after="57"/>
        <w:jc w:val="center"/>
        <w:rPr>
          <w:rFonts w:eastAsia="SimSun"/>
          <w:b/>
          <w:szCs w:val="22"/>
          <w:lang w:val="el-GR"/>
        </w:rPr>
      </w:pPr>
      <w:r w:rsidRPr="002956F1">
        <w:rPr>
          <w:rFonts w:eastAsia="SimSun"/>
          <w:b/>
          <w:szCs w:val="22"/>
          <w:lang w:val="el-GR"/>
        </w:rPr>
        <w:t>Πίνακας Εξοπλισμού ΤΜΗΜΑ 2: Εξοπλισμός Κέντρου Δεδομένων ΠΣΔ</w:t>
      </w:r>
    </w:p>
    <w:tbl>
      <w:tblPr>
        <w:tblW w:w="7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49"/>
        <w:gridCol w:w="2319"/>
        <w:gridCol w:w="3139"/>
        <w:gridCol w:w="988"/>
      </w:tblGrid>
      <w:tr w:rsidR="00DD1E89" w:rsidRPr="002956F1" w14:paraId="1CE71CFE" w14:textId="77777777" w:rsidTr="00952459">
        <w:trPr>
          <w:jc w:val="center"/>
        </w:trPr>
        <w:tc>
          <w:tcPr>
            <w:tcW w:w="649" w:type="dxa"/>
            <w:shd w:val="clear" w:color="000000" w:fill="D9D9D9"/>
            <w:tcMar>
              <w:top w:w="15" w:type="dxa"/>
              <w:left w:w="15" w:type="dxa"/>
              <w:bottom w:w="0" w:type="dxa"/>
              <w:right w:w="15" w:type="dxa"/>
            </w:tcMar>
            <w:hideMark/>
          </w:tcPr>
          <w:p w14:paraId="48C6A94C" w14:textId="77777777" w:rsidR="00DD1E89" w:rsidRPr="002956F1" w:rsidRDefault="00DD1E89" w:rsidP="00AF3795">
            <w:pPr>
              <w:suppressAutoHyphens w:val="0"/>
              <w:spacing w:after="0"/>
              <w:jc w:val="center"/>
              <w:rPr>
                <w:b/>
                <w:bCs/>
                <w:szCs w:val="22"/>
                <w:lang w:val="en-US" w:eastAsia="en-US"/>
              </w:rPr>
            </w:pPr>
            <w:r w:rsidRPr="002956F1">
              <w:rPr>
                <w:b/>
                <w:bCs/>
                <w:szCs w:val="22"/>
              </w:rPr>
              <w:t>AA</w:t>
            </w:r>
          </w:p>
        </w:tc>
        <w:tc>
          <w:tcPr>
            <w:tcW w:w="2319" w:type="dxa"/>
            <w:shd w:val="clear" w:color="000000" w:fill="D9D9D9"/>
            <w:tcMar>
              <w:top w:w="15" w:type="dxa"/>
              <w:left w:w="15" w:type="dxa"/>
              <w:bottom w:w="0" w:type="dxa"/>
              <w:right w:w="15" w:type="dxa"/>
            </w:tcMar>
            <w:hideMark/>
          </w:tcPr>
          <w:p w14:paraId="08599B7C" w14:textId="77777777" w:rsidR="00DD1E89" w:rsidRPr="002956F1" w:rsidRDefault="00DD1E89" w:rsidP="00AF3795">
            <w:pPr>
              <w:spacing w:after="0"/>
              <w:jc w:val="center"/>
              <w:rPr>
                <w:b/>
                <w:bCs/>
                <w:szCs w:val="22"/>
              </w:rPr>
            </w:pPr>
            <w:r w:rsidRPr="002956F1">
              <w:rPr>
                <w:b/>
                <w:bCs/>
                <w:szCs w:val="22"/>
              </w:rPr>
              <w:t>Είδος</w:t>
            </w:r>
          </w:p>
        </w:tc>
        <w:tc>
          <w:tcPr>
            <w:tcW w:w="3139" w:type="dxa"/>
            <w:shd w:val="clear" w:color="000000" w:fill="D9D9D9"/>
          </w:tcPr>
          <w:p w14:paraId="70AE9379" w14:textId="77777777" w:rsidR="00DD1E89" w:rsidRPr="002956F1" w:rsidRDefault="00DD1E89" w:rsidP="00AF3795">
            <w:pPr>
              <w:spacing w:after="0"/>
              <w:jc w:val="center"/>
              <w:rPr>
                <w:b/>
                <w:bCs/>
                <w:szCs w:val="22"/>
                <w:lang w:val="el-GR"/>
              </w:rPr>
            </w:pPr>
            <w:r w:rsidRPr="002956F1">
              <w:rPr>
                <w:b/>
                <w:bCs/>
                <w:szCs w:val="22"/>
                <w:lang w:val="el-GR"/>
              </w:rPr>
              <w:t xml:space="preserve">Περιγραφή </w:t>
            </w:r>
          </w:p>
        </w:tc>
        <w:tc>
          <w:tcPr>
            <w:tcW w:w="988" w:type="dxa"/>
            <w:shd w:val="clear" w:color="000000" w:fill="D9D9D9"/>
            <w:tcMar>
              <w:top w:w="15" w:type="dxa"/>
              <w:left w:w="15" w:type="dxa"/>
              <w:bottom w:w="0" w:type="dxa"/>
              <w:right w:w="15" w:type="dxa"/>
            </w:tcMar>
            <w:hideMark/>
          </w:tcPr>
          <w:p w14:paraId="745C8855" w14:textId="77777777" w:rsidR="00DD1E89" w:rsidRPr="002956F1" w:rsidRDefault="00DD1E89" w:rsidP="00AF3795">
            <w:pPr>
              <w:spacing w:after="0"/>
              <w:jc w:val="center"/>
              <w:rPr>
                <w:b/>
                <w:bCs/>
                <w:szCs w:val="22"/>
              </w:rPr>
            </w:pPr>
            <w:r w:rsidRPr="002956F1">
              <w:rPr>
                <w:b/>
                <w:bCs/>
                <w:szCs w:val="22"/>
              </w:rPr>
              <w:t>Τεμ</w:t>
            </w:r>
          </w:p>
        </w:tc>
      </w:tr>
      <w:tr w:rsidR="00CB053D" w:rsidRPr="002956F1" w14:paraId="635752EB" w14:textId="77777777" w:rsidTr="005047EA">
        <w:trPr>
          <w:jc w:val="center"/>
        </w:trPr>
        <w:tc>
          <w:tcPr>
            <w:tcW w:w="649" w:type="dxa"/>
            <w:shd w:val="clear" w:color="auto" w:fill="auto"/>
            <w:noWrap/>
            <w:tcMar>
              <w:top w:w="15" w:type="dxa"/>
              <w:left w:w="15" w:type="dxa"/>
              <w:bottom w:w="0" w:type="dxa"/>
              <w:right w:w="15" w:type="dxa"/>
            </w:tcMar>
            <w:vAlign w:val="center"/>
            <w:hideMark/>
          </w:tcPr>
          <w:p w14:paraId="694FF657" w14:textId="77777777" w:rsidR="00C2018E" w:rsidRPr="002956F1" w:rsidRDefault="00C2018E" w:rsidP="00AF3795">
            <w:pPr>
              <w:spacing w:after="0"/>
              <w:jc w:val="center"/>
              <w:rPr>
                <w:b/>
                <w:bCs/>
                <w:szCs w:val="22"/>
              </w:rPr>
            </w:pPr>
            <w:r w:rsidRPr="002956F1">
              <w:rPr>
                <w:b/>
                <w:bCs/>
                <w:szCs w:val="22"/>
              </w:rPr>
              <w:t>1</w:t>
            </w:r>
          </w:p>
        </w:tc>
        <w:tc>
          <w:tcPr>
            <w:tcW w:w="2319" w:type="dxa"/>
            <w:shd w:val="clear" w:color="auto" w:fill="auto"/>
            <w:noWrap/>
            <w:tcMar>
              <w:top w:w="15" w:type="dxa"/>
              <w:left w:w="15" w:type="dxa"/>
              <w:bottom w:w="0" w:type="dxa"/>
              <w:right w:w="15" w:type="dxa"/>
            </w:tcMar>
          </w:tcPr>
          <w:p w14:paraId="3BAA5F0B" w14:textId="57C0546C" w:rsidR="00C2018E" w:rsidRPr="002956F1" w:rsidRDefault="00C2018E" w:rsidP="005047EA">
            <w:pPr>
              <w:spacing w:after="0"/>
              <w:jc w:val="left"/>
              <w:rPr>
                <w:rFonts w:asciiTheme="minorHAnsi" w:hAnsiTheme="minorHAnsi" w:cstheme="minorHAnsi"/>
                <w:szCs w:val="20"/>
                <w:lang w:val="el-GR"/>
              </w:rPr>
            </w:pPr>
            <w:r w:rsidRPr="002956F1">
              <w:rPr>
                <w:rFonts w:asciiTheme="minorHAnsi" w:hAnsiTheme="minorHAnsi" w:cstheme="minorHAnsi"/>
                <w:szCs w:val="20"/>
                <w:lang w:val="el-GR"/>
              </w:rPr>
              <w:t xml:space="preserve">Σύστημα Firewall </w:t>
            </w:r>
          </w:p>
        </w:tc>
        <w:tc>
          <w:tcPr>
            <w:tcW w:w="3139" w:type="dxa"/>
          </w:tcPr>
          <w:p w14:paraId="120CF101" w14:textId="57563CC6" w:rsidR="00C2018E" w:rsidRPr="002956F1" w:rsidRDefault="00C2018E" w:rsidP="005047EA">
            <w:pPr>
              <w:spacing w:after="0"/>
              <w:jc w:val="left"/>
              <w:rPr>
                <w:rFonts w:asciiTheme="minorHAnsi" w:hAnsiTheme="minorHAnsi" w:cstheme="minorHAnsi"/>
                <w:szCs w:val="20"/>
                <w:lang w:val="el-GR"/>
              </w:rPr>
            </w:pPr>
            <w:r w:rsidRPr="002956F1">
              <w:rPr>
                <w:rFonts w:asciiTheme="minorHAnsi" w:hAnsiTheme="minorHAnsi" w:cstheme="minorHAnsi"/>
                <w:szCs w:val="20"/>
                <w:lang w:val="el-GR"/>
              </w:rPr>
              <w:t>Σύστημα προστασίας Δικτύου και Kέντρου Δεδομένων ΠΣΔ – Next Generation Firewall</w:t>
            </w:r>
          </w:p>
        </w:tc>
        <w:tc>
          <w:tcPr>
            <w:tcW w:w="0" w:type="auto"/>
            <w:shd w:val="clear" w:color="auto" w:fill="auto"/>
            <w:noWrap/>
            <w:tcMar>
              <w:top w:w="15" w:type="dxa"/>
              <w:left w:w="15" w:type="dxa"/>
              <w:bottom w:w="0" w:type="dxa"/>
              <w:right w:w="15" w:type="dxa"/>
            </w:tcMar>
            <w:vAlign w:val="center"/>
            <w:hideMark/>
          </w:tcPr>
          <w:p w14:paraId="15867C32" w14:textId="77777777" w:rsidR="00C2018E" w:rsidRPr="002956F1" w:rsidRDefault="00C2018E" w:rsidP="00AF3795">
            <w:pPr>
              <w:spacing w:after="0"/>
              <w:jc w:val="center"/>
              <w:rPr>
                <w:b/>
                <w:bCs/>
                <w:szCs w:val="22"/>
                <w:lang w:val="el-GR"/>
              </w:rPr>
            </w:pPr>
            <w:r w:rsidRPr="002956F1">
              <w:rPr>
                <w:b/>
                <w:bCs/>
                <w:szCs w:val="22"/>
                <w:lang w:val="el-GR"/>
              </w:rPr>
              <w:t>1</w:t>
            </w:r>
          </w:p>
        </w:tc>
      </w:tr>
      <w:tr w:rsidR="00CB053D" w:rsidRPr="002956F1" w14:paraId="414EAF43" w14:textId="77777777" w:rsidTr="005047EA">
        <w:trPr>
          <w:jc w:val="center"/>
        </w:trPr>
        <w:tc>
          <w:tcPr>
            <w:tcW w:w="649" w:type="dxa"/>
            <w:shd w:val="clear" w:color="auto" w:fill="auto"/>
            <w:noWrap/>
            <w:tcMar>
              <w:top w:w="15" w:type="dxa"/>
              <w:left w:w="15" w:type="dxa"/>
              <w:bottom w:w="0" w:type="dxa"/>
              <w:right w:w="15" w:type="dxa"/>
            </w:tcMar>
            <w:vAlign w:val="center"/>
            <w:hideMark/>
          </w:tcPr>
          <w:p w14:paraId="2814E986" w14:textId="77777777" w:rsidR="00C2018E" w:rsidRPr="002956F1" w:rsidRDefault="00C2018E" w:rsidP="00AF3795">
            <w:pPr>
              <w:spacing w:after="0"/>
              <w:jc w:val="center"/>
              <w:rPr>
                <w:b/>
                <w:bCs/>
                <w:szCs w:val="22"/>
              </w:rPr>
            </w:pPr>
            <w:r w:rsidRPr="002956F1">
              <w:rPr>
                <w:b/>
                <w:bCs/>
                <w:szCs w:val="22"/>
              </w:rPr>
              <w:t>2</w:t>
            </w:r>
          </w:p>
        </w:tc>
        <w:tc>
          <w:tcPr>
            <w:tcW w:w="2319" w:type="dxa"/>
            <w:shd w:val="clear" w:color="auto" w:fill="auto"/>
            <w:noWrap/>
            <w:tcMar>
              <w:top w:w="15" w:type="dxa"/>
              <w:left w:w="15" w:type="dxa"/>
              <w:bottom w:w="0" w:type="dxa"/>
              <w:right w:w="15" w:type="dxa"/>
            </w:tcMar>
          </w:tcPr>
          <w:p w14:paraId="454F7F96" w14:textId="4EBCD1CD" w:rsidR="00C2018E" w:rsidRPr="002956F1" w:rsidRDefault="00C2018E" w:rsidP="005047EA">
            <w:pPr>
              <w:spacing w:after="0"/>
              <w:jc w:val="left"/>
              <w:rPr>
                <w:rFonts w:asciiTheme="minorHAnsi" w:hAnsiTheme="minorHAnsi" w:cstheme="minorHAnsi"/>
                <w:b/>
                <w:bCs/>
                <w:sz w:val="20"/>
                <w:szCs w:val="20"/>
              </w:rPr>
            </w:pPr>
            <w:r w:rsidRPr="002956F1">
              <w:t>Καταμεριστές Φορτίου</w:t>
            </w:r>
          </w:p>
        </w:tc>
        <w:tc>
          <w:tcPr>
            <w:tcW w:w="3139" w:type="dxa"/>
          </w:tcPr>
          <w:p w14:paraId="15DE8964" w14:textId="306A6C09" w:rsidR="00C2018E" w:rsidRPr="002956F1" w:rsidRDefault="00C2018E" w:rsidP="005047EA">
            <w:pPr>
              <w:spacing w:after="0"/>
              <w:jc w:val="left"/>
              <w:rPr>
                <w:rFonts w:asciiTheme="minorHAnsi" w:hAnsiTheme="minorHAnsi" w:cstheme="minorHAnsi"/>
                <w:sz w:val="20"/>
                <w:szCs w:val="20"/>
                <w:lang w:val="el-GR"/>
              </w:rPr>
            </w:pPr>
            <w:r w:rsidRPr="002956F1">
              <w:rPr>
                <w:rFonts w:asciiTheme="minorHAnsi" w:hAnsiTheme="minorHAnsi" w:cstheme="minorHAnsi"/>
                <w:szCs w:val="20"/>
                <w:lang w:val="el-GR"/>
              </w:rPr>
              <w:t>Καταμεριστές Φορτίου ( load balancers)</w:t>
            </w:r>
          </w:p>
        </w:tc>
        <w:tc>
          <w:tcPr>
            <w:tcW w:w="0" w:type="auto"/>
            <w:shd w:val="clear" w:color="auto" w:fill="auto"/>
            <w:noWrap/>
            <w:tcMar>
              <w:top w:w="15" w:type="dxa"/>
              <w:left w:w="15" w:type="dxa"/>
              <w:bottom w:w="0" w:type="dxa"/>
              <w:right w:w="15" w:type="dxa"/>
            </w:tcMar>
            <w:vAlign w:val="center"/>
            <w:hideMark/>
          </w:tcPr>
          <w:p w14:paraId="15498A63" w14:textId="1FF6239D" w:rsidR="00C2018E" w:rsidRPr="002956F1" w:rsidRDefault="00C2018E" w:rsidP="00AF3795">
            <w:pPr>
              <w:spacing w:after="0"/>
              <w:jc w:val="center"/>
              <w:rPr>
                <w:b/>
                <w:bCs/>
                <w:szCs w:val="22"/>
                <w:lang w:val="el-GR"/>
              </w:rPr>
            </w:pPr>
            <w:r w:rsidRPr="002956F1">
              <w:rPr>
                <w:b/>
                <w:bCs/>
                <w:szCs w:val="22"/>
                <w:lang w:val="el-GR"/>
              </w:rPr>
              <w:t>2</w:t>
            </w:r>
          </w:p>
        </w:tc>
      </w:tr>
      <w:tr w:rsidR="00DD1E89" w:rsidRPr="002956F1" w14:paraId="4DD909EA" w14:textId="77777777" w:rsidTr="005047EA">
        <w:trPr>
          <w:jc w:val="center"/>
        </w:trPr>
        <w:tc>
          <w:tcPr>
            <w:tcW w:w="649" w:type="dxa"/>
            <w:shd w:val="clear" w:color="auto" w:fill="auto"/>
            <w:noWrap/>
            <w:tcMar>
              <w:top w:w="15" w:type="dxa"/>
              <w:left w:w="15" w:type="dxa"/>
              <w:bottom w:w="0" w:type="dxa"/>
              <w:right w:w="15" w:type="dxa"/>
            </w:tcMar>
            <w:vAlign w:val="center"/>
            <w:hideMark/>
          </w:tcPr>
          <w:p w14:paraId="5915DA97" w14:textId="77777777" w:rsidR="00DD1E89" w:rsidRPr="002956F1" w:rsidRDefault="00DD1E89" w:rsidP="00AF3795">
            <w:pPr>
              <w:spacing w:after="0"/>
              <w:jc w:val="center"/>
              <w:rPr>
                <w:b/>
                <w:bCs/>
                <w:szCs w:val="22"/>
              </w:rPr>
            </w:pPr>
            <w:r w:rsidRPr="002956F1">
              <w:rPr>
                <w:b/>
                <w:bCs/>
                <w:szCs w:val="22"/>
              </w:rPr>
              <w:t> </w:t>
            </w:r>
          </w:p>
        </w:tc>
        <w:tc>
          <w:tcPr>
            <w:tcW w:w="2319" w:type="dxa"/>
            <w:shd w:val="clear" w:color="auto" w:fill="auto"/>
            <w:noWrap/>
            <w:tcMar>
              <w:top w:w="15" w:type="dxa"/>
              <w:left w:w="15" w:type="dxa"/>
              <w:bottom w:w="0" w:type="dxa"/>
              <w:right w:w="15" w:type="dxa"/>
            </w:tcMar>
            <w:vAlign w:val="center"/>
            <w:hideMark/>
          </w:tcPr>
          <w:p w14:paraId="366FBE01" w14:textId="77777777" w:rsidR="00DD1E89" w:rsidRPr="002956F1" w:rsidRDefault="00DD1E89" w:rsidP="00AF3795">
            <w:pPr>
              <w:spacing w:after="0"/>
              <w:jc w:val="right"/>
              <w:rPr>
                <w:b/>
                <w:bCs/>
                <w:szCs w:val="22"/>
              </w:rPr>
            </w:pPr>
            <w:r w:rsidRPr="002956F1">
              <w:rPr>
                <w:b/>
                <w:bCs/>
                <w:szCs w:val="22"/>
              </w:rPr>
              <w:t>Σύνολο</w:t>
            </w:r>
          </w:p>
        </w:tc>
        <w:tc>
          <w:tcPr>
            <w:tcW w:w="3139" w:type="dxa"/>
          </w:tcPr>
          <w:p w14:paraId="77D8FC75" w14:textId="77777777" w:rsidR="00DD1E89" w:rsidRPr="002956F1" w:rsidRDefault="00DD1E89" w:rsidP="00AF3795">
            <w:pPr>
              <w:spacing w:after="0"/>
              <w:jc w:val="center"/>
              <w:rPr>
                <w:b/>
                <w:bCs/>
                <w:szCs w:val="22"/>
              </w:rPr>
            </w:pPr>
          </w:p>
        </w:tc>
        <w:tc>
          <w:tcPr>
            <w:tcW w:w="0" w:type="auto"/>
            <w:shd w:val="clear" w:color="auto" w:fill="auto"/>
            <w:noWrap/>
            <w:tcMar>
              <w:top w:w="15" w:type="dxa"/>
              <w:left w:w="15" w:type="dxa"/>
              <w:bottom w:w="0" w:type="dxa"/>
              <w:right w:w="15" w:type="dxa"/>
            </w:tcMar>
            <w:vAlign w:val="center"/>
            <w:hideMark/>
          </w:tcPr>
          <w:p w14:paraId="5A5A1B60" w14:textId="15A373E8" w:rsidR="00DD1E89" w:rsidRPr="002956F1" w:rsidRDefault="00C2018E" w:rsidP="00AF3795">
            <w:pPr>
              <w:spacing w:after="0"/>
              <w:jc w:val="center"/>
              <w:rPr>
                <w:b/>
                <w:bCs/>
                <w:szCs w:val="22"/>
                <w:lang w:val="el-GR"/>
              </w:rPr>
            </w:pPr>
            <w:r w:rsidRPr="002956F1">
              <w:rPr>
                <w:b/>
                <w:bCs/>
                <w:szCs w:val="22"/>
                <w:lang w:val="el-GR"/>
              </w:rPr>
              <w:t>3</w:t>
            </w:r>
          </w:p>
        </w:tc>
      </w:tr>
    </w:tbl>
    <w:p w14:paraId="1A5E4042" w14:textId="77777777" w:rsidR="00DD1E89" w:rsidRPr="002956F1" w:rsidRDefault="00DD1E89" w:rsidP="00AF3795">
      <w:pPr>
        <w:autoSpaceDE w:val="0"/>
        <w:spacing w:before="57" w:after="57"/>
        <w:rPr>
          <w:rFonts w:eastAsia="SimSun"/>
          <w:b/>
          <w:szCs w:val="22"/>
          <w:lang w:val="el-GR"/>
        </w:rPr>
      </w:pPr>
      <w:r w:rsidRPr="002956F1">
        <w:rPr>
          <w:rFonts w:eastAsia="SimSun"/>
          <w:b/>
          <w:szCs w:val="22"/>
          <w:lang w:val="el-GR"/>
        </w:rPr>
        <w:t xml:space="preserve"> </w:t>
      </w:r>
    </w:p>
    <w:p w14:paraId="61080978" w14:textId="32408657" w:rsidR="00DD1E89" w:rsidRPr="002956F1" w:rsidRDefault="00DB4F00" w:rsidP="005047EA">
      <w:pPr>
        <w:spacing w:before="60" w:after="60"/>
        <w:rPr>
          <w:b/>
          <w:lang w:val="el-GR"/>
        </w:rPr>
      </w:pPr>
      <w:r w:rsidRPr="002956F1">
        <w:rPr>
          <w:b/>
          <w:lang w:val="el-GR"/>
        </w:rPr>
        <w:t>Ειδικότερα</w:t>
      </w:r>
      <w:r w:rsidR="00123690" w:rsidRPr="002956F1">
        <w:rPr>
          <w:b/>
          <w:lang w:val="el-GR"/>
        </w:rPr>
        <w:t xml:space="preserve"> ζητούνται:</w:t>
      </w:r>
    </w:p>
    <w:p w14:paraId="4085F2EE" w14:textId="56EEC18D" w:rsidR="009A2548" w:rsidRPr="002956F1" w:rsidRDefault="00A53D4A" w:rsidP="005047EA">
      <w:pPr>
        <w:pStyle w:val="ListParagraph"/>
        <w:numPr>
          <w:ilvl w:val="0"/>
          <w:numId w:val="62"/>
        </w:numPr>
        <w:spacing w:after="200"/>
        <w:ind w:left="0"/>
        <w:rPr>
          <w:rFonts w:asciiTheme="minorHAnsi" w:hAnsiTheme="minorHAnsi" w:cstheme="minorHAnsi"/>
          <w:szCs w:val="22"/>
          <w:lang w:val="el-GR"/>
        </w:rPr>
      </w:pPr>
      <w:r w:rsidRPr="002956F1">
        <w:rPr>
          <w:rFonts w:asciiTheme="minorHAnsi" w:hAnsiTheme="minorHAnsi" w:cstheme="minorHAnsi"/>
          <w:b/>
          <w:sz w:val="22"/>
          <w:szCs w:val="22"/>
          <w:lang w:val="el-GR"/>
        </w:rPr>
        <w:t>Σύστημα προστασίας Δικτύου και Kέντρου Δεδομένων ΠΣΔ – Next Generation Firewall</w:t>
      </w:r>
    </w:p>
    <w:p w14:paraId="6DC56502" w14:textId="1D6BDDEF" w:rsidR="009E3B99" w:rsidRPr="002956F1" w:rsidRDefault="00123690" w:rsidP="005047EA">
      <w:pPr>
        <w:suppressAutoHyphens w:val="0"/>
        <w:spacing w:after="200"/>
        <w:rPr>
          <w:rFonts w:asciiTheme="minorHAnsi" w:hAnsiTheme="minorHAnsi" w:cstheme="minorHAnsi"/>
          <w:szCs w:val="22"/>
          <w:lang w:val="el-GR"/>
        </w:rPr>
      </w:pPr>
      <w:r w:rsidRPr="002956F1">
        <w:rPr>
          <w:rFonts w:asciiTheme="minorHAnsi" w:hAnsiTheme="minorHAnsi" w:cstheme="minorHAnsi"/>
          <w:szCs w:val="22"/>
          <w:lang w:val="el-GR"/>
        </w:rPr>
        <w:t>Σ</w:t>
      </w:r>
      <w:r w:rsidR="009E3B99" w:rsidRPr="002956F1">
        <w:rPr>
          <w:rFonts w:asciiTheme="minorHAnsi" w:hAnsiTheme="minorHAnsi" w:cstheme="minorHAnsi"/>
          <w:szCs w:val="22"/>
          <w:lang w:val="el-GR"/>
        </w:rPr>
        <w:t xml:space="preserve">ύστημα προστασίας Δικτύου – Firewall (επόμενης γενιάς – Next Generation) </w:t>
      </w:r>
      <w:r w:rsidR="00716BAA" w:rsidRPr="002956F1">
        <w:rPr>
          <w:rFonts w:asciiTheme="minorHAnsi" w:hAnsiTheme="minorHAnsi" w:cstheme="minorHAnsi"/>
          <w:szCs w:val="22"/>
          <w:lang w:val="el-GR"/>
        </w:rPr>
        <w:t>με πλήρη προστασία έναντι κινδύνων (threat prevention), τύπου sandboxing εναντίον zero-day επιθέσεων</w:t>
      </w:r>
      <w:r w:rsidR="009E3B99" w:rsidRPr="002956F1">
        <w:rPr>
          <w:rFonts w:asciiTheme="minorHAnsi" w:hAnsiTheme="minorHAnsi" w:cstheme="minorHAnsi"/>
          <w:szCs w:val="22"/>
          <w:lang w:val="el-GR"/>
        </w:rPr>
        <w:t xml:space="preserve">, το οποίο θα έχει τη μορφή ενός </w:t>
      </w:r>
      <w:r w:rsidR="009E3B99" w:rsidRPr="005047EA">
        <w:rPr>
          <w:rFonts w:asciiTheme="minorHAnsi" w:hAnsiTheme="minorHAnsi" w:cstheme="minorHAnsi"/>
          <w:b/>
          <w:szCs w:val="22"/>
          <w:lang w:val="el-GR"/>
        </w:rPr>
        <w:t>ζεύγους συσκευών</w:t>
      </w:r>
      <w:r w:rsidR="009E3B99" w:rsidRPr="002956F1">
        <w:rPr>
          <w:rFonts w:asciiTheme="minorHAnsi" w:hAnsiTheme="minorHAnsi" w:cstheme="minorHAnsi"/>
          <w:szCs w:val="22"/>
          <w:lang w:val="el-GR"/>
        </w:rPr>
        <w:t xml:space="preserve"> ιδίου τύπου σε διάταξη υψηλής διαθεσιμότητας.</w:t>
      </w:r>
    </w:p>
    <w:p w14:paraId="48C0E1AE" w14:textId="772D525C" w:rsidR="009A2548" w:rsidRPr="002956F1" w:rsidRDefault="009A2548" w:rsidP="005047EA">
      <w:pPr>
        <w:suppressAutoHyphens w:val="0"/>
        <w:spacing w:after="200"/>
        <w:rPr>
          <w:rFonts w:asciiTheme="minorHAnsi" w:hAnsiTheme="minorHAnsi" w:cstheme="minorHAnsi"/>
          <w:szCs w:val="22"/>
          <w:lang w:val="el-GR"/>
        </w:rPr>
      </w:pPr>
      <w:r w:rsidRPr="002956F1">
        <w:rPr>
          <w:rFonts w:asciiTheme="minorHAnsi" w:hAnsiTheme="minorHAnsi" w:cstheme="minorHAnsi"/>
          <w:szCs w:val="22"/>
          <w:lang w:val="el-GR"/>
        </w:rPr>
        <w:t>Οι τεχνικές προδιαγραφές αποτυπώνονται στον πίνακα ΠΤΧ</w:t>
      </w:r>
      <w:r w:rsidR="002C07DA" w:rsidRPr="002956F1">
        <w:rPr>
          <w:rFonts w:asciiTheme="minorHAnsi" w:hAnsiTheme="minorHAnsi" w:cstheme="minorHAnsi"/>
          <w:szCs w:val="22"/>
          <w:lang w:val="el-GR"/>
        </w:rPr>
        <w:t>1</w:t>
      </w:r>
      <w:r w:rsidRPr="002956F1">
        <w:rPr>
          <w:rFonts w:asciiTheme="minorHAnsi" w:hAnsiTheme="minorHAnsi" w:cstheme="minorHAnsi"/>
          <w:szCs w:val="22"/>
          <w:lang w:val="el-GR"/>
        </w:rPr>
        <w:t xml:space="preserve"> του Παραρτήματος ΙΙ της διακήρυξης</w:t>
      </w:r>
      <w:r w:rsidR="002C07DA" w:rsidRPr="002956F1">
        <w:rPr>
          <w:rFonts w:asciiTheme="minorHAnsi" w:hAnsiTheme="minorHAnsi" w:cstheme="minorHAnsi"/>
          <w:szCs w:val="22"/>
          <w:lang w:val="el-GR"/>
        </w:rPr>
        <w:t>, για το Τμήμα 2</w:t>
      </w:r>
    </w:p>
    <w:p w14:paraId="33225690" w14:textId="1CF267FE" w:rsidR="00A53D4A" w:rsidRPr="002956F1" w:rsidRDefault="00A53D4A" w:rsidP="005047EA">
      <w:pPr>
        <w:pStyle w:val="ListParagraph"/>
        <w:numPr>
          <w:ilvl w:val="0"/>
          <w:numId w:val="62"/>
        </w:numPr>
        <w:spacing w:after="200"/>
        <w:ind w:left="0"/>
        <w:rPr>
          <w:rFonts w:asciiTheme="minorHAnsi" w:hAnsiTheme="minorHAnsi" w:cstheme="minorHAnsi"/>
          <w:b/>
          <w:szCs w:val="22"/>
          <w:lang w:val="el-GR"/>
        </w:rPr>
      </w:pPr>
      <w:r w:rsidRPr="002956F1">
        <w:rPr>
          <w:rFonts w:asciiTheme="minorHAnsi" w:hAnsiTheme="minorHAnsi" w:cstheme="minorHAnsi"/>
          <w:b/>
          <w:sz w:val="22"/>
          <w:szCs w:val="22"/>
          <w:lang w:val="el-GR"/>
        </w:rPr>
        <w:t>Δικτυακές συσκευές καταμερισμού φορτίου Load Balancers (LB)</w:t>
      </w:r>
    </w:p>
    <w:p w14:paraId="1A8C4382" w14:textId="398D38D5" w:rsidR="00582766" w:rsidRPr="002956F1" w:rsidRDefault="00123690" w:rsidP="005047EA">
      <w:pPr>
        <w:suppressAutoHyphens w:val="0"/>
        <w:spacing w:after="200"/>
        <w:rPr>
          <w:rFonts w:asciiTheme="minorHAnsi" w:hAnsiTheme="minorHAnsi" w:cstheme="minorHAnsi"/>
          <w:szCs w:val="22"/>
          <w:lang w:val="el-GR"/>
        </w:rPr>
      </w:pPr>
      <w:r w:rsidRPr="002956F1">
        <w:rPr>
          <w:rFonts w:asciiTheme="minorHAnsi" w:hAnsiTheme="minorHAnsi" w:cstheme="minorHAnsi"/>
          <w:szCs w:val="22"/>
          <w:lang w:val="el-GR"/>
        </w:rPr>
        <w:t>Μ</w:t>
      </w:r>
      <w:r w:rsidR="002C5934" w:rsidRPr="002956F1">
        <w:rPr>
          <w:rFonts w:asciiTheme="minorHAnsi" w:hAnsiTheme="minorHAnsi" w:cstheme="minorHAnsi"/>
          <w:szCs w:val="22"/>
          <w:lang w:val="el-GR"/>
        </w:rPr>
        <w:t>εταγωγείς με δυνατότητες επιπέδου εφαρμογής (</w:t>
      </w:r>
      <w:r w:rsidR="002C5934" w:rsidRPr="002956F1">
        <w:rPr>
          <w:rFonts w:asciiTheme="minorHAnsi" w:hAnsiTheme="minorHAnsi" w:cstheme="minorHAnsi"/>
          <w:szCs w:val="22"/>
          <w:lang w:val="en-US"/>
        </w:rPr>
        <w:t>content</w:t>
      </w:r>
      <w:r w:rsidR="002C5934" w:rsidRPr="002956F1">
        <w:rPr>
          <w:rFonts w:asciiTheme="minorHAnsi" w:hAnsiTheme="minorHAnsi" w:cstheme="minorHAnsi"/>
          <w:szCs w:val="22"/>
          <w:lang w:val="el-GR"/>
        </w:rPr>
        <w:t xml:space="preserve"> ή </w:t>
      </w:r>
      <w:r w:rsidR="002C5934" w:rsidRPr="002956F1">
        <w:rPr>
          <w:rFonts w:asciiTheme="minorHAnsi" w:hAnsiTheme="minorHAnsi" w:cstheme="minorHAnsi"/>
          <w:szCs w:val="22"/>
          <w:lang w:val="en-US"/>
        </w:rPr>
        <w:t>layer</w:t>
      </w:r>
      <w:r w:rsidR="002C5934" w:rsidRPr="002956F1">
        <w:rPr>
          <w:rFonts w:asciiTheme="minorHAnsi" w:hAnsiTheme="minorHAnsi" w:cstheme="minorHAnsi"/>
          <w:szCs w:val="22"/>
          <w:lang w:val="el-GR"/>
        </w:rPr>
        <w:t xml:space="preserve"> 4-7 </w:t>
      </w:r>
      <w:r w:rsidR="002C5934" w:rsidRPr="002956F1">
        <w:rPr>
          <w:rFonts w:asciiTheme="minorHAnsi" w:hAnsiTheme="minorHAnsi" w:cstheme="minorHAnsi"/>
          <w:szCs w:val="22"/>
          <w:lang w:val="en-US"/>
        </w:rPr>
        <w:t>switch</w:t>
      </w:r>
      <w:r w:rsidR="002C5934" w:rsidRPr="002956F1">
        <w:rPr>
          <w:rFonts w:asciiTheme="minorHAnsi" w:hAnsiTheme="minorHAnsi" w:cstheme="minorHAnsi"/>
          <w:szCs w:val="22"/>
          <w:lang w:val="el-GR"/>
        </w:rPr>
        <w:t xml:space="preserve">) για την υλοποίηση </w:t>
      </w:r>
      <w:r w:rsidR="002C5934" w:rsidRPr="002956F1">
        <w:rPr>
          <w:rFonts w:asciiTheme="minorHAnsi" w:hAnsiTheme="minorHAnsi" w:cstheme="minorHAnsi"/>
          <w:szCs w:val="22"/>
          <w:lang w:val="en-US"/>
        </w:rPr>
        <w:t>load</w:t>
      </w:r>
      <w:r w:rsidR="002C5934" w:rsidRPr="002956F1">
        <w:rPr>
          <w:rFonts w:asciiTheme="minorHAnsi" w:hAnsiTheme="minorHAnsi" w:cstheme="minorHAnsi"/>
          <w:szCs w:val="22"/>
          <w:lang w:val="el-GR"/>
        </w:rPr>
        <w:t xml:space="preserve"> </w:t>
      </w:r>
      <w:r w:rsidR="002C5934" w:rsidRPr="002956F1">
        <w:rPr>
          <w:rFonts w:asciiTheme="minorHAnsi" w:hAnsiTheme="minorHAnsi" w:cstheme="minorHAnsi"/>
          <w:szCs w:val="22"/>
          <w:lang w:val="en-US"/>
        </w:rPr>
        <w:t>balancing</w:t>
      </w:r>
      <w:r w:rsidR="002C5934" w:rsidRPr="002956F1">
        <w:rPr>
          <w:rFonts w:asciiTheme="minorHAnsi" w:hAnsiTheme="minorHAnsi" w:cstheme="minorHAnsi"/>
          <w:szCs w:val="22"/>
          <w:lang w:val="el-GR"/>
        </w:rPr>
        <w:t xml:space="preserve">, τερματισμό </w:t>
      </w:r>
      <w:r w:rsidR="002C5934" w:rsidRPr="002956F1">
        <w:rPr>
          <w:rFonts w:asciiTheme="minorHAnsi" w:hAnsiTheme="minorHAnsi" w:cstheme="minorHAnsi"/>
          <w:szCs w:val="22"/>
          <w:lang w:val="en-US"/>
        </w:rPr>
        <w:t>SSL</w:t>
      </w:r>
      <w:r w:rsidR="002C5934" w:rsidRPr="002956F1">
        <w:rPr>
          <w:rFonts w:asciiTheme="minorHAnsi" w:hAnsiTheme="minorHAnsi" w:cstheme="minorHAnsi"/>
          <w:szCs w:val="22"/>
          <w:lang w:val="el-GR"/>
        </w:rPr>
        <w:t>/</w:t>
      </w:r>
      <w:r w:rsidR="002C5934" w:rsidRPr="002956F1">
        <w:rPr>
          <w:rFonts w:asciiTheme="minorHAnsi" w:hAnsiTheme="minorHAnsi" w:cstheme="minorHAnsi"/>
          <w:szCs w:val="22"/>
          <w:lang w:val="en-US"/>
        </w:rPr>
        <w:t>TLS</w:t>
      </w:r>
      <w:r w:rsidR="002C5934" w:rsidRPr="002956F1">
        <w:rPr>
          <w:rFonts w:asciiTheme="minorHAnsi" w:hAnsiTheme="minorHAnsi" w:cstheme="minorHAnsi"/>
          <w:szCs w:val="22"/>
          <w:lang w:val="el-GR"/>
        </w:rPr>
        <w:t xml:space="preserve"> (</w:t>
      </w:r>
      <w:r w:rsidR="002C5934" w:rsidRPr="002956F1">
        <w:rPr>
          <w:rFonts w:asciiTheme="minorHAnsi" w:hAnsiTheme="minorHAnsi" w:cstheme="minorHAnsi"/>
          <w:szCs w:val="22"/>
          <w:lang w:val="en-US"/>
        </w:rPr>
        <w:t>SSL</w:t>
      </w:r>
      <w:r w:rsidR="002C5934" w:rsidRPr="002956F1">
        <w:rPr>
          <w:rFonts w:asciiTheme="minorHAnsi" w:hAnsiTheme="minorHAnsi" w:cstheme="minorHAnsi"/>
          <w:szCs w:val="22"/>
          <w:lang w:val="el-GR"/>
        </w:rPr>
        <w:t>/</w:t>
      </w:r>
      <w:r w:rsidR="002C5934" w:rsidRPr="002956F1">
        <w:rPr>
          <w:rFonts w:asciiTheme="minorHAnsi" w:hAnsiTheme="minorHAnsi" w:cstheme="minorHAnsi"/>
          <w:szCs w:val="22"/>
          <w:lang w:val="en-US"/>
        </w:rPr>
        <w:t>TLS</w:t>
      </w:r>
      <w:r w:rsidR="002C5934" w:rsidRPr="002956F1">
        <w:rPr>
          <w:rFonts w:asciiTheme="minorHAnsi" w:hAnsiTheme="minorHAnsi" w:cstheme="minorHAnsi"/>
          <w:szCs w:val="22"/>
          <w:lang w:val="el-GR"/>
        </w:rPr>
        <w:t xml:space="preserve"> </w:t>
      </w:r>
      <w:r w:rsidR="002C5934" w:rsidRPr="002956F1">
        <w:rPr>
          <w:rFonts w:asciiTheme="minorHAnsi" w:hAnsiTheme="minorHAnsi" w:cstheme="minorHAnsi"/>
          <w:szCs w:val="22"/>
          <w:lang w:val="en-US"/>
        </w:rPr>
        <w:t>termination</w:t>
      </w:r>
      <w:r w:rsidR="002C5934" w:rsidRPr="002956F1">
        <w:rPr>
          <w:rFonts w:asciiTheme="minorHAnsi" w:hAnsiTheme="minorHAnsi" w:cstheme="minorHAnsi"/>
          <w:szCs w:val="22"/>
          <w:lang w:val="el-GR"/>
        </w:rPr>
        <w:t xml:space="preserve">) και </w:t>
      </w:r>
      <w:r w:rsidR="002C5934" w:rsidRPr="002956F1">
        <w:rPr>
          <w:rFonts w:asciiTheme="minorHAnsi" w:hAnsiTheme="minorHAnsi" w:cstheme="minorHAnsi"/>
          <w:szCs w:val="22"/>
          <w:lang w:val="en-US"/>
        </w:rPr>
        <w:t>application</w:t>
      </w:r>
      <w:r w:rsidR="002C5934" w:rsidRPr="002956F1">
        <w:rPr>
          <w:rFonts w:asciiTheme="minorHAnsi" w:hAnsiTheme="minorHAnsi" w:cstheme="minorHAnsi"/>
          <w:szCs w:val="22"/>
          <w:lang w:val="el-GR"/>
        </w:rPr>
        <w:t xml:space="preserve"> </w:t>
      </w:r>
      <w:r w:rsidR="002C5934" w:rsidRPr="002956F1">
        <w:rPr>
          <w:rFonts w:asciiTheme="minorHAnsi" w:hAnsiTheme="minorHAnsi" w:cstheme="minorHAnsi"/>
          <w:szCs w:val="22"/>
          <w:lang w:val="en-US"/>
        </w:rPr>
        <w:t>acceleration</w:t>
      </w:r>
      <w:r w:rsidR="002C5934" w:rsidRPr="002956F1">
        <w:rPr>
          <w:rFonts w:asciiTheme="minorHAnsi" w:hAnsiTheme="minorHAnsi" w:cstheme="minorHAnsi"/>
          <w:szCs w:val="22"/>
          <w:lang w:val="el-GR"/>
        </w:rPr>
        <w:t>.</w:t>
      </w:r>
    </w:p>
    <w:p w14:paraId="7081BAE0" w14:textId="5BD78C46" w:rsidR="002C5934" w:rsidRPr="002956F1" w:rsidRDefault="002C5934" w:rsidP="005047EA">
      <w:pPr>
        <w:spacing w:before="60" w:after="60"/>
        <w:rPr>
          <w:szCs w:val="22"/>
          <w:lang w:val="el-GR"/>
        </w:rPr>
      </w:pPr>
      <w:r w:rsidRPr="002956F1">
        <w:rPr>
          <w:szCs w:val="22"/>
          <w:lang w:val="el-GR"/>
        </w:rPr>
        <w:t>Οι τεχνικές προδιαγραφές αποτυπώνονται στον πίνακα ΠΤΧ</w:t>
      </w:r>
      <w:r w:rsidR="002C344C" w:rsidRPr="002956F1">
        <w:rPr>
          <w:szCs w:val="22"/>
          <w:lang w:val="el-GR"/>
        </w:rPr>
        <w:t>2</w:t>
      </w:r>
      <w:r w:rsidRPr="002956F1">
        <w:rPr>
          <w:szCs w:val="22"/>
          <w:lang w:val="el-GR"/>
        </w:rPr>
        <w:t xml:space="preserve"> του Παραρτήματος ΙΙ της διακήρυξης</w:t>
      </w:r>
      <w:r w:rsidR="002C07DA" w:rsidRPr="002956F1">
        <w:rPr>
          <w:rFonts w:asciiTheme="minorHAnsi" w:hAnsiTheme="minorHAnsi" w:cstheme="minorHAnsi"/>
          <w:szCs w:val="22"/>
          <w:lang w:val="el-GR"/>
        </w:rPr>
        <w:t>, για το Τμήμα 2</w:t>
      </w:r>
    </w:p>
    <w:p w14:paraId="38FE29C5" w14:textId="77777777" w:rsidR="00615C74" w:rsidRPr="002956F1" w:rsidRDefault="00615C74" w:rsidP="009A2548">
      <w:pPr>
        <w:spacing w:before="60" w:after="60"/>
        <w:ind w:left="436"/>
        <w:rPr>
          <w:szCs w:val="22"/>
          <w:lang w:val="el-GR"/>
        </w:rPr>
      </w:pPr>
    </w:p>
    <w:p w14:paraId="78E0C024" w14:textId="77777777" w:rsidR="008133A1" w:rsidRPr="002956F1" w:rsidRDefault="008133A1" w:rsidP="00CB053D">
      <w:pPr>
        <w:suppressAutoHyphens w:val="0"/>
        <w:spacing w:after="200"/>
        <w:jc w:val="left"/>
        <w:rPr>
          <w:lang w:val="el-GR"/>
        </w:rPr>
      </w:pPr>
      <w:r w:rsidRPr="002956F1">
        <w:rPr>
          <w:b/>
          <w:lang w:val="el-GR"/>
        </w:rPr>
        <w:t>Προσφερόμενος Εξοπλισμός  - Τεχνικές Προδιαγραφές</w:t>
      </w:r>
    </w:p>
    <w:p w14:paraId="61382C19" w14:textId="262021F3" w:rsidR="008133A1" w:rsidRPr="002956F1" w:rsidRDefault="008133A1" w:rsidP="008133A1">
      <w:pPr>
        <w:suppressAutoHyphens w:val="0"/>
        <w:autoSpaceDE w:val="0"/>
        <w:spacing w:before="57" w:after="57"/>
        <w:rPr>
          <w:lang w:val="el-GR"/>
        </w:rPr>
      </w:pPr>
      <w:r w:rsidRPr="002956F1">
        <w:rPr>
          <w:lang w:val="el-GR"/>
        </w:rPr>
        <w:t xml:space="preserve">Για την </w:t>
      </w:r>
      <w:r w:rsidRPr="002956F1">
        <w:rPr>
          <w:b/>
          <w:lang w:val="el-GR"/>
        </w:rPr>
        <w:t>αναλυτική περιγραφή</w:t>
      </w:r>
      <w:r w:rsidRPr="002956F1">
        <w:rPr>
          <w:lang w:val="el-GR"/>
        </w:rPr>
        <w:t xml:space="preserve"> του προσφερόμενου εξοπλισμού και </w:t>
      </w:r>
      <w:r w:rsidRPr="002956F1">
        <w:rPr>
          <w:b/>
          <w:lang w:val="el-GR"/>
        </w:rPr>
        <w:t>την αναλυτική τεκμηρίωση της κάλυψης των  απαιτούμενων τεχνικών προδιαγραφών</w:t>
      </w:r>
      <w:r w:rsidR="00123690" w:rsidRPr="002956F1">
        <w:rPr>
          <w:b/>
          <w:lang w:val="el-GR"/>
        </w:rPr>
        <w:t xml:space="preserve">, για το ΤΜΗΜΑ </w:t>
      </w:r>
      <w:r w:rsidR="00CB053D" w:rsidRPr="002956F1">
        <w:rPr>
          <w:b/>
          <w:lang w:val="el-GR"/>
        </w:rPr>
        <w:t>2</w:t>
      </w:r>
      <w:r w:rsidR="00123690" w:rsidRPr="002956F1">
        <w:rPr>
          <w:b/>
          <w:lang w:val="el-GR"/>
        </w:rPr>
        <w:t xml:space="preserve"> – Εξοπλισμός </w:t>
      </w:r>
      <w:r w:rsidR="00CB053D" w:rsidRPr="002956F1">
        <w:rPr>
          <w:b/>
          <w:lang w:val="el-GR"/>
        </w:rPr>
        <w:t>Κέντρου Δεδομένων ΠΣΔ</w:t>
      </w:r>
      <w:r w:rsidR="00CB053D" w:rsidRPr="002956F1">
        <w:rPr>
          <w:lang w:val="el-GR"/>
        </w:rPr>
        <w:t xml:space="preserve"> </w:t>
      </w:r>
      <w:r w:rsidRPr="002956F1">
        <w:rPr>
          <w:lang w:val="el-GR"/>
        </w:rPr>
        <w:t xml:space="preserve">θα πρέπει να </w:t>
      </w:r>
      <w:r w:rsidR="00123690" w:rsidRPr="002956F1">
        <w:rPr>
          <w:lang w:val="el-GR"/>
        </w:rPr>
        <w:t>συμπληρωθούν</w:t>
      </w:r>
      <w:r w:rsidR="00CB053D" w:rsidRPr="002956F1">
        <w:rPr>
          <w:lang w:val="el-GR"/>
        </w:rPr>
        <w:t xml:space="preserve"> ο</w:t>
      </w:r>
      <w:r w:rsidR="00123690" w:rsidRPr="002956F1">
        <w:rPr>
          <w:lang w:val="el-GR"/>
        </w:rPr>
        <w:t xml:space="preserve"> </w:t>
      </w:r>
      <w:r w:rsidRPr="002956F1">
        <w:rPr>
          <w:lang w:val="el-GR"/>
        </w:rPr>
        <w:t>:</w:t>
      </w:r>
    </w:p>
    <w:p w14:paraId="4300A136" w14:textId="660F4D80" w:rsidR="008133A1" w:rsidRPr="002956F1" w:rsidRDefault="008133A1" w:rsidP="003047C8">
      <w:pPr>
        <w:numPr>
          <w:ilvl w:val="0"/>
          <w:numId w:val="63"/>
        </w:numPr>
        <w:suppressAutoHyphens w:val="0"/>
        <w:autoSpaceDE w:val="0"/>
        <w:spacing w:before="57" w:after="57"/>
        <w:rPr>
          <w:lang w:val="el-GR"/>
        </w:rPr>
      </w:pPr>
      <w:r w:rsidRPr="002956F1">
        <w:rPr>
          <w:b/>
          <w:lang w:val="el-GR"/>
        </w:rPr>
        <w:t>Πίνακας Προσφερόμενου Εξοπλισμού, Λογισμικού και Υπηρεσιών</w:t>
      </w:r>
      <w:r w:rsidRPr="002956F1">
        <w:rPr>
          <w:lang w:val="el-GR"/>
        </w:rPr>
        <w:t>, καθώς και οι</w:t>
      </w:r>
      <w:r w:rsidRPr="002956F1">
        <w:rPr>
          <w:b/>
          <w:lang w:val="el-GR"/>
        </w:rPr>
        <w:t xml:space="preserve"> </w:t>
      </w:r>
    </w:p>
    <w:p w14:paraId="0A355E33" w14:textId="18AF2DEF" w:rsidR="008133A1" w:rsidRPr="002956F1" w:rsidRDefault="008133A1" w:rsidP="003047C8">
      <w:pPr>
        <w:numPr>
          <w:ilvl w:val="0"/>
          <w:numId w:val="63"/>
        </w:numPr>
        <w:suppressAutoHyphens w:val="0"/>
        <w:autoSpaceDE w:val="0"/>
        <w:spacing w:before="57" w:after="57"/>
        <w:rPr>
          <w:lang w:val="el-GR"/>
        </w:rPr>
      </w:pPr>
      <w:r w:rsidRPr="002956F1">
        <w:rPr>
          <w:b/>
          <w:lang w:val="el-GR"/>
        </w:rPr>
        <w:t>Πίνακες Τεχνικών Χαρακτηριστικών &amp; Συμμόρφωσης</w:t>
      </w:r>
      <w:r w:rsidRPr="002956F1">
        <w:rPr>
          <w:lang w:val="el-GR"/>
        </w:rPr>
        <w:t xml:space="preserve"> </w:t>
      </w:r>
    </w:p>
    <w:p w14:paraId="3C6B8C3D" w14:textId="05E29338" w:rsidR="008133A1" w:rsidRPr="002956F1" w:rsidRDefault="008133A1" w:rsidP="008133A1">
      <w:pPr>
        <w:suppressAutoHyphens w:val="0"/>
        <w:autoSpaceDE w:val="0"/>
        <w:spacing w:before="57" w:after="57"/>
        <w:rPr>
          <w:lang w:val="el-GR"/>
        </w:rPr>
      </w:pPr>
      <w:r w:rsidRPr="002956F1">
        <w:rPr>
          <w:lang w:val="el-GR"/>
        </w:rPr>
        <w:t>όπως καταγράφονται στο</w:t>
      </w:r>
      <w:r w:rsidR="003A0FFE" w:rsidRPr="002956F1">
        <w:rPr>
          <w:lang w:val="el-GR"/>
        </w:rPr>
        <w:t xml:space="preserve"> </w:t>
      </w:r>
      <w:r w:rsidR="003A0FFE" w:rsidRPr="002956F1">
        <w:rPr>
          <w:lang w:val="el-GR"/>
        </w:rPr>
        <w:fldChar w:fldCharType="begin"/>
      </w:r>
      <w:r w:rsidR="003A0FFE" w:rsidRPr="002956F1">
        <w:rPr>
          <w:lang w:val="el-GR"/>
        </w:rPr>
        <w:instrText xml:space="preserve"> REF _Ref77680655 \h </w:instrText>
      </w:r>
      <w:r w:rsidR="002956F1">
        <w:rPr>
          <w:lang w:val="el-GR"/>
        </w:rPr>
        <w:instrText xml:space="preserve"> \* MERGEFORMAT </w:instrText>
      </w:r>
      <w:r w:rsidR="003A0FFE" w:rsidRPr="002956F1">
        <w:rPr>
          <w:lang w:val="el-GR"/>
        </w:rPr>
      </w:r>
      <w:r w:rsidR="003A0FFE" w:rsidRPr="002956F1">
        <w:rPr>
          <w:lang w:val="el-GR"/>
        </w:rPr>
        <w:fldChar w:fldCharType="separate"/>
      </w:r>
      <w:r w:rsidR="004C54E4" w:rsidRPr="002956F1">
        <w:rPr>
          <w:lang w:val="el-GR"/>
        </w:rPr>
        <w:t>ΠΑΡΑΡΤΗΜΑ ΙΙ –  ΥΠΟΔΕΙΓΜΑ ΤΕΧΝΙΚΗΣ ΠΡΟΣΦΟΡΑΣ</w:t>
      </w:r>
      <w:r w:rsidR="003A0FFE" w:rsidRPr="002956F1">
        <w:rPr>
          <w:lang w:val="el-GR"/>
        </w:rPr>
        <w:fldChar w:fldCharType="end"/>
      </w:r>
      <w:r w:rsidR="003A0FFE" w:rsidRPr="002956F1">
        <w:rPr>
          <w:lang w:val="el-GR"/>
        </w:rPr>
        <w:t xml:space="preserve"> </w:t>
      </w:r>
      <w:r w:rsidRPr="002956F1">
        <w:rPr>
          <w:lang w:val="el-GR"/>
        </w:rPr>
        <w:t>.</w:t>
      </w:r>
    </w:p>
    <w:p w14:paraId="04EFE578" w14:textId="77777777" w:rsidR="008133A1" w:rsidRPr="002956F1" w:rsidRDefault="008133A1" w:rsidP="008133A1">
      <w:pPr>
        <w:suppressAutoHyphens w:val="0"/>
        <w:autoSpaceDE w:val="0"/>
        <w:spacing w:before="57" w:after="57"/>
        <w:rPr>
          <w:b/>
          <w:lang w:val="el-GR"/>
        </w:rPr>
      </w:pPr>
    </w:p>
    <w:p w14:paraId="0242CFE4" w14:textId="77777777" w:rsidR="008133A1" w:rsidRPr="002956F1" w:rsidRDefault="008133A1" w:rsidP="008133A1">
      <w:pPr>
        <w:suppressAutoHyphens w:val="0"/>
        <w:autoSpaceDE w:val="0"/>
        <w:spacing w:before="57" w:after="57"/>
        <w:rPr>
          <w:rFonts w:eastAsia="SimSun"/>
          <w:szCs w:val="22"/>
          <w:lang w:val="el-GR"/>
        </w:rPr>
      </w:pPr>
      <w:r w:rsidRPr="002956F1">
        <w:rPr>
          <w:rFonts w:eastAsia="SimSun"/>
          <w:b/>
          <w:szCs w:val="22"/>
          <w:lang w:val="el-GR"/>
        </w:rPr>
        <w:t>Διάρκεια σύμβασης-Χρόνοι παράδοσης</w:t>
      </w:r>
    </w:p>
    <w:p w14:paraId="582E0025" w14:textId="5F1C36AA" w:rsidR="008133A1" w:rsidRPr="002956F1" w:rsidRDefault="008133A1" w:rsidP="008133A1">
      <w:pPr>
        <w:suppressAutoHyphens w:val="0"/>
        <w:autoSpaceDE w:val="0"/>
        <w:spacing w:before="57" w:after="57"/>
        <w:rPr>
          <w:rFonts w:eastAsia="SimSun"/>
          <w:szCs w:val="22"/>
          <w:u w:val="single"/>
          <w:lang w:val="el-GR"/>
        </w:rPr>
      </w:pPr>
      <w:r w:rsidRPr="002956F1">
        <w:rPr>
          <w:rFonts w:eastAsia="SimSun"/>
          <w:szCs w:val="22"/>
          <w:u w:val="single"/>
          <w:lang w:val="el-GR"/>
        </w:rPr>
        <w:t xml:space="preserve">Η παράδοση του συνόλου των ειδών/υπηρεσιών, θα ολοκληρωθεί εντός </w:t>
      </w:r>
      <w:r w:rsidR="00123690" w:rsidRPr="002956F1">
        <w:rPr>
          <w:rFonts w:eastAsia="SimSun"/>
          <w:b/>
          <w:szCs w:val="22"/>
          <w:u w:val="single"/>
          <w:lang w:val="el-GR"/>
        </w:rPr>
        <w:t xml:space="preserve">τριών </w:t>
      </w:r>
      <w:r w:rsidRPr="002956F1">
        <w:rPr>
          <w:rFonts w:eastAsia="SimSun"/>
          <w:b/>
          <w:szCs w:val="22"/>
          <w:u w:val="single"/>
          <w:lang w:val="el-GR"/>
        </w:rPr>
        <w:t>(</w:t>
      </w:r>
      <w:r w:rsidR="00123690" w:rsidRPr="002956F1">
        <w:rPr>
          <w:rFonts w:eastAsia="SimSun"/>
          <w:b/>
          <w:szCs w:val="22"/>
          <w:u w:val="single"/>
          <w:lang w:val="el-GR"/>
        </w:rPr>
        <w:t>3</w:t>
      </w:r>
      <w:r w:rsidRPr="002956F1">
        <w:rPr>
          <w:rFonts w:eastAsia="SimSun"/>
          <w:b/>
          <w:szCs w:val="22"/>
          <w:u w:val="single"/>
          <w:lang w:val="el-GR"/>
        </w:rPr>
        <w:t xml:space="preserve">) μηνών </w:t>
      </w:r>
      <w:r w:rsidRPr="002956F1">
        <w:rPr>
          <w:rFonts w:eastAsia="SimSun"/>
          <w:szCs w:val="22"/>
          <w:u w:val="single"/>
          <w:lang w:val="el-GR"/>
        </w:rPr>
        <w:t xml:space="preserve">από την υπογραφή της σχετικής σύμβασης. </w:t>
      </w:r>
    </w:p>
    <w:p w14:paraId="77C86C9F" w14:textId="77777777" w:rsidR="008133A1" w:rsidRPr="002956F1" w:rsidRDefault="008133A1" w:rsidP="008133A1">
      <w:pPr>
        <w:suppressAutoHyphens w:val="0"/>
        <w:autoSpaceDE w:val="0"/>
        <w:spacing w:before="57" w:after="57"/>
        <w:rPr>
          <w:u w:val="single"/>
          <w:lang w:val="el-GR"/>
        </w:rPr>
      </w:pPr>
    </w:p>
    <w:p w14:paraId="5EFC1728" w14:textId="77777777" w:rsidR="008133A1" w:rsidRPr="002956F1" w:rsidRDefault="008133A1" w:rsidP="008133A1">
      <w:pPr>
        <w:suppressAutoHyphens w:val="0"/>
        <w:autoSpaceDE w:val="0"/>
        <w:spacing w:before="57" w:after="57"/>
        <w:rPr>
          <w:rFonts w:eastAsia="SimSun"/>
          <w:szCs w:val="22"/>
          <w:lang w:val="el-GR"/>
        </w:rPr>
      </w:pPr>
      <w:r w:rsidRPr="002956F1">
        <w:rPr>
          <w:rFonts w:eastAsia="SimSun"/>
          <w:b/>
          <w:szCs w:val="22"/>
          <w:lang w:val="el-GR"/>
        </w:rPr>
        <w:t>Τόπος παράδοσης</w:t>
      </w:r>
      <w:r w:rsidR="009D2877" w:rsidRPr="002956F1">
        <w:rPr>
          <w:rFonts w:eastAsia="SimSun"/>
          <w:b/>
          <w:szCs w:val="22"/>
          <w:lang w:val="el-GR"/>
        </w:rPr>
        <w:t xml:space="preserve"> / Τοποθέτηση-Εγκατάσταση</w:t>
      </w:r>
    </w:p>
    <w:p w14:paraId="08113C11" w14:textId="53DBB462" w:rsidR="008133A1" w:rsidRPr="002956F1" w:rsidRDefault="008133A1" w:rsidP="008133A1">
      <w:pPr>
        <w:suppressAutoHyphens w:val="0"/>
        <w:autoSpaceDE w:val="0"/>
        <w:spacing w:before="57" w:after="57"/>
        <w:rPr>
          <w:rFonts w:eastAsia="SimSun"/>
          <w:szCs w:val="22"/>
          <w:lang w:val="el-GR"/>
        </w:rPr>
      </w:pPr>
      <w:r w:rsidRPr="002956F1">
        <w:rPr>
          <w:rFonts w:eastAsia="SimSun"/>
          <w:szCs w:val="22"/>
          <w:lang w:val="el-GR"/>
        </w:rPr>
        <w:t xml:space="preserve">Η παράδοση των ειδών </w:t>
      </w:r>
      <w:r w:rsidRPr="002956F1">
        <w:rPr>
          <w:lang w:val="el-GR"/>
        </w:rPr>
        <w:t xml:space="preserve">του «Πίνακα προσφερόμενου εξοπλισμού, Λογισμικού και Υπηρεσιών», </w:t>
      </w:r>
      <w:r w:rsidR="00123690" w:rsidRPr="002956F1">
        <w:rPr>
          <w:lang w:val="el-GR"/>
        </w:rPr>
        <w:t>για το Τμήμα 2</w:t>
      </w:r>
      <w:r w:rsidR="00CB053D" w:rsidRPr="002956F1">
        <w:rPr>
          <w:lang w:val="el-GR"/>
        </w:rPr>
        <w:t xml:space="preserve"> – Εξοπλισμός Κέντρου Δεδομένων ΠΣΔ</w:t>
      </w:r>
      <w:r w:rsidR="00123690" w:rsidRPr="002956F1">
        <w:rPr>
          <w:lang w:val="el-GR"/>
        </w:rPr>
        <w:t xml:space="preserve">, </w:t>
      </w:r>
      <w:r w:rsidRPr="002956F1">
        <w:rPr>
          <w:rFonts w:eastAsia="SimSun"/>
          <w:szCs w:val="22"/>
          <w:lang w:val="el-GR"/>
        </w:rPr>
        <w:t>θα γίνει  ως ακολούθως:</w:t>
      </w:r>
    </w:p>
    <w:p w14:paraId="183A062F" w14:textId="1201340E" w:rsidR="008133A1" w:rsidRPr="002956F1" w:rsidRDefault="002B3E9E" w:rsidP="002B3E9E">
      <w:pPr>
        <w:numPr>
          <w:ilvl w:val="0"/>
          <w:numId w:val="9"/>
        </w:numPr>
        <w:suppressAutoHyphens w:val="0"/>
        <w:autoSpaceDE w:val="0"/>
        <w:spacing w:before="57" w:after="57"/>
        <w:ind w:left="709"/>
        <w:rPr>
          <w:rFonts w:eastAsia="SimSun"/>
          <w:szCs w:val="22"/>
          <w:lang w:val="el-GR"/>
        </w:rPr>
      </w:pPr>
      <w:r w:rsidRPr="002956F1">
        <w:rPr>
          <w:rFonts w:eastAsia="SimSun"/>
          <w:szCs w:val="22"/>
          <w:lang w:val="el-GR"/>
        </w:rPr>
        <w:t>Όλα τα είδη</w:t>
      </w:r>
      <w:r w:rsidR="00C866E9" w:rsidRPr="002956F1">
        <w:rPr>
          <w:rFonts w:eastAsia="SimSun"/>
          <w:szCs w:val="22"/>
          <w:lang w:val="el-GR"/>
        </w:rPr>
        <w:t xml:space="preserve"> </w:t>
      </w:r>
      <w:r w:rsidR="009D2877" w:rsidRPr="002956F1">
        <w:rPr>
          <w:rFonts w:eastAsia="SimSun"/>
          <w:szCs w:val="22"/>
          <w:lang w:val="el-GR"/>
        </w:rPr>
        <w:t xml:space="preserve">θα παραδοθούν </w:t>
      </w:r>
      <w:r w:rsidR="008133A1" w:rsidRPr="002956F1">
        <w:rPr>
          <w:rFonts w:eastAsia="SimSun"/>
          <w:szCs w:val="22"/>
          <w:lang w:val="el-GR"/>
        </w:rPr>
        <w:t xml:space="preserve">στον κόμβο του Πανελληνίου Σχολικού Δικτύου στην Αθήνα, κτίριο ΟΤΕ, οδός </w:t>
      </w:r>
      <w:r w:rsidR="008133A1" w:rsidRPr="002956F1">
        <w:rPr>
          <w:rFonts w:eastAsia="SimSun"/>
          <w:szCs w:val="22"/>
          <w:lang w:val="en-US"/>
        </w:rPr>
        <w:t>E</w:t>
      </w:r>
      <w:r w:rsidR="008133A1" w:rsidRPr="002956F1">
        <w:rPr>
          <w:rFonts w:eastAsia="SimSun"/>
          <w:szCs w:val="22"/>
          <w:lang w:val="el-GR"/>
        </w:rPr>
        <w:t>μ. Μπενάκη και Κωλέττη, 10 681 Αθήνα.</w:t>
      </w:r>
      <w:r w:rsidR="009D2877" w:rsidRPr="002956F1">
        <w:rPr>
          <w:rFonts w:eastAsia="SimSun"/>
          <w:szCs w:val="22"/>
          <w:lang w:val="el-GR"/>
        </w:rPr>
        <w:t xml:space="preserve"> Η τοποθέτηση και εγκατάσταση τους, θα γίνει </w:t>
      </w:r>
      <w:r w:rsidR="00FC5205">
        <w:rPr>
          <w:rFonts w:eastAsia="SimSun"/>
          <w:szCs w:val="22"/>
          <w:lang w:val="el-GR"/>
        </w:rPr>
        <w:t xml:space="preserve">από τον Ανάδοχο </w:t>
      </w:r>
      <w:r w:rsidR="009D2877" w:rsidRPr="002956F1">
        <w:rPr>
          <w:rFonts w:eastAsia="SimSun"/>
          <w:szCs w:val="22"/>
          <w:lang w:val="el-GR"/>
        </w:rPr>
        <w:t>σε συνεργασία με τεχνικούς του ΙΤΥΕ</w:t>
      </w:r>
    </w:p>
    <w:p w14:paraId="697697A4" w14:textId="77777777" w:rsidR="00123690" w:rsidRPr="002956F1" w:rsidRDefault="00123690" w:rsidP="008133A1">
      <w:pPr>
        <w:suppressAutoHyphens w:val="0"/>
        <w:autoSpaceDE w:val="0"/>
        <w:spacing w:before="57" w:after="57"/>
        <w:rPr>
          <w:rFonts w:eastAsia="SimSun"/>
          <w:b/>
          <w:szCs w:val="22"/>
          <w:lang w:val="el-GR"/>
        </w:rPr>
      </w:pPr>
    </w:p>
    <w:p w14:paraId="4EEA991A" w14:textId="52A39ACD" w:rsidR="008133A1" w:rsidRPr="002956F1" w:rsidRDefault="008133A1" w:rsidP="008133A1">
      <w:pPr>
        <w:suppressAutoHyphens w:val="0"/>
        <w:autoSpaceDE w:val="0"/>
        <w:spacing w:before="57" w:after="57"/>
        <w:rPr>
          <w:rFonts w:eastAsia="SimSun"/>
          <w:szCs w:val="22"/>
          <w:lang w:val="el-GR"/>
        </w:rPr>
      </w:pPr>
      <w:r w:rsidRPr="002956F1">
        <w:rPr>
          <w:rFonts w:eastAsia="SimSun"/>
          <w:b/>
          <w:szCs w:val="22"/>
          <w:lang w:val="el-GR"/>
        </w:rPr>
        <w:t>Παραδοτέα-Διαδικασία Παραλαβής/Παρακολούθησης</w:t>
      </w:r>
    </w:p>
    <w:p w14:paraId="19004E71" w14:textId="77777777" w:rsidR="008133A1" w:rsidRPr="002956F1" w:rsidRDefault="008133A1" w:rsidP="008133A1">
      <w:pPr>
        <w:suppressAutoHyphens w:val="0"/>
        <w:autoSpaceDE w:val="0"/>
        <w:spacing w:before="57" w:after="57"/>
        <w:rPr>
          <w:rFonts w:eastAsia="SimSun"/>
          <w:szCs w:val="22"/>
          <w:lang w:val="el-GR"/>
        </w:rPr>
      </w:pPr>
      <w:r w:rsidRPr="002956F1">
        <w:rPr>
          <w:rFonts w:eastAsia="SimSun"/>
          <w:szCs w:val="22"/>
          <w:lang w:val="el-GR"/>
        </w:rPr>
        <w:t xml:space="preserve">Παραδοτέα της προμήθειας τα οποία και απαιτούνται για την ολοκλήρωση της παραλαβής αποτελούν:  </w:t>
      </w:r>
    </w:p>
    <w:p w14:paraId="3BCE1048" w14:textId="77777777" w:rsidR="008133A1" w:rsidRPr="002956F1" w:rsidRDefault="008133A1" w:rsidP="00721EE9">
      <w:pPr>
        <w:numPr>
          <w:ilvl w:val="0"/>
          <w:numId w:val="9"/>
        </w:numPr>
        <w:suppressAutoHyphens w:val="0"/>
        <w:autoSpaceDE w:val="0"/>
        <w:spacing w:before="57" w:after="57"/>
        <w:ind w:left="709"/>
        <w:rPr>
          <w:rFonts w:eastAsia="SimSun"/>
          <w:szCs w:val="22"/>
          <w:lang w:val="el-GR"/>
        </w:rPr>
      </w:pPr>
      <w:r w:rsidRPr="002956F1">
        <w:rPr>
          <w:rFonts w:eastAsia="SimSun"/>
          <w:szCs w:val="22"/>
          <w:lang w:val="el-GR"/>
        </w:rPr>
        <w:t>το σύνολο του εξοπλισμού που απαιτείται</w:t>
      </w:r>
    </w:p>
    <w:p w14:paraId="6B535BB7" w14:textId="77777777" w:rsidR="001229FC" w:rsidRPr="002956F1" w:rsidRDefault="008133A1" w:rsidP="00721EE9">
      <w:pPr>
        <w:numPr>
          <w:ilvl w:val="0"/>
          <w:numId w:val="9"/>
        </w:numPr>
        <w:ind w:left="709"/>
        <w:rPr>
          <w:rFonts w:eastAsia="SimSun"/>
          <w:szCs w:val="22"/>
          <w:lang w:val="el-GR"/>
        </w:rPr>
      </w:pPr>
      <w:r w:rsidRPr="002956F1">
        <w:rPr>
          <w:rFonts w:eastAsia="SimSun"/>
          <w:szCs w:val="22"/>
          <w:lang w:val="el-GR"/>
        </w:rPr>
        <w:t>όλα τα έντυπα και ηλεκτρονικά αντίγραφα των άυλων παραδοτέων (κωδικοί, εγχειρίδια κλπ) που παρέχονται από τον κατα</w:t>
      </w:r>
      <w:r w:rsidR="00E84E4E" w:rsidRPr="002956F1">
        <w:rPr>
          <w:rFonts w:eastAsia="SimSun"/>
          <w:szCs w:val="22"/>
          <w:lang w:val="el-GR"/>
        </w:rPr>
        <w:t>σκευαστή των συγκεκριμένων ειδών</w:t>
      </w:r>
      <w:bookmarkStart w:id="404" w:name="_Toc77606191"/>
      <w:bookmarkStart w:id="405" w:name="_Toc77606547"/>
      <w:bookmarkEnd w:id="404"/>
      <w:bookmarkEnd w:id="405"/>
    </w:p>
    <w:p w14:paraId="77F27935" w14:textId="77777777" w:rsidR="001229FC" w:rsidRPr="002956F1" w:rsidRDefault="001229FC" w:rsidP="008D0D27">
      <w:pPr>
        <w:rPr>
          <w:lang w:val="el-GR"/>
        </w:rPr>
        <w:sectPr w:rsidR="001229FC" w:rsidRPr="002956F1" w:rsidSect="00BA0E93">
          <w:headerReference w:type="even" r:id="rId33"/>
          <w:headerReference w:type="default" r:id="rId34"/>
          <w:footerReference w:type="default" r:id="rId35"/>
          <w:pgSz w:w="11906" w:h="16838"/>
          <w:pgMar w:top="1134" w:right="1134" w:bottom="1134" w:left="1560" w:header="720" w:footer="709" w:gutter="0"/>
          <w:cols w:space="720"/>
          <w:docGrid w:linePitch="600" w:charSpace="36864"/>
        </w:sectPr>
      </w:pPr>
    </w:p>
    <w:p w14:paraId="2C20DEAA" w14:textId="77777777" w:rsidR="001229FC" w:rsidRPr="002956F1" w:rsidRDefault="00E84E4E" w:rsidP="00683191">
      <w:pPr>
        <w:pStyle w:val="Heading1"/>
        <w:pageBreakBefore w:val="0"/>
        <w:numPr>
          <w:ilvl w:val="0"/>
          <w:numId w:val="3"/>
        </w:numPr>
        <w:tabs>
          <w:tab w:val="clear" w:pos="2334"/>
        </w:tabs>
        <w:ind w:left="709" w:hanging="709"/>
        <w:jc w:val="left"/>
        <w:rPr>
          <w:lang w:val="el-GR"/>
        </w:rPr>
      </w:pPr>
      <w:bookmarkStart w:id="406" w:name="_Toc77606193"/>
      <w:bookmarkStart w:id="407" w:name="_Toc77606549"/>
      <w:bookmarkStart w:id="408" w:name="_Toc77607488"/>
      <w:bookmarkStart w:id="409" w:name="_Toc77679465"/>
      <w:bookmarkStart w:id="410" w:name="_Toc77680402"/>
      <w:bookmarkStart w:id="411" w:name="_Toc77680987"/>
      <w:bookmarkStart w:id="412" w:name="_Toc77681372"/>
      <w:bookmarkStart w:id="413" w:name="_Toc77951974"/>
      <w:bookmarkStart w:id="414" w:name="_Toc77952218"/>
      <w:bookmarkStart w:id="415" w:name="_Toc78210813"/>
      <w:bookmarkStart w:id="416" w:name="_Toc78273501"/>
      <w:bookmarkStart w:id="417" w:name="_Toc77606194"/>
      <w:bookmarkStart w:id="418" w:name="_Toc77606550"/>
      <w:bookmarkStart w:id="419" w:name="_Toc77607489"/>
      <w:bookmarkStart w:id="420" w:name="_Toc77679466"/>
      <w:bookmarkStart w:id="421" w:name="_Toc77680403"/>
      <w:bookmarkStart w:id="422" w:name="_Toc77680988"/>
      <w:bookmarkStart w:id="423" w:name="_Toc77681373"/>
      <w:bookmarkStart w:id="424" w:name="_Toc77951975"/>
      <w:bookmarkStart w:id="425" w:name="_Toc77952219"/>
      <w:bookmarkStart w:id="426" w:name="_Toc78210814"/>
      <w:bookmarkStart w:id="427" w:name="_Toc78273502"/>
      <w:bookmarkStart w:id="428" w:name="_Toc77606195"/>
      <w:bookmarkStart w:id="429" w:name="_Toc77606551"/>
      <w:bookmarkStart w:id="430" w:name="_Toc77607490"/>
      <w:bookmarkStart w:id="431" w:name="_Toc77679467"/>
      <w:bookmarkStart w:id="432" w:name="_Toc77680404"/>
      <w:bookmarkStart w:id="433" w:name="_Toc77680989"/>
      <w:bookmarkStart w:id="434" w:name="_Toc77681374"/>
      <w:bookmarkStart w:id="435" w:name="_Toc77951976"/>
      <w:bookmarkStart w:id="436" w:name="_Toc77952220"/>
      <w:bookmarkStart w:id="437" w:name="_Toc78210815"/>
      <w:bookmarkStart w:id="438" w:name="_Toc78273503"/>
      <w:bookmarkStart w:id="439" w:name="_Toc77606196"/>
      <w:bookmarkStart w:id="440" w:name="_Toc77606552"/>
      <w:bookmarkStart w:id="441" w:name="_Toc77607491"/>
      <w:bookmarkStart w:id="442" w:name="_Toc77679468"/>
      <w:bookmarkStart w:id="443" w:name="_Toc77680405"/>
      <w:bookmarkStart w:id="444" w:name="_Toc77680990"/>
      <w:bookmarkStart w:id="445" w:name="_Toc77681375"/>
      <w:bookmarkStart w:id="446" w:name="_Toc77951977"/>
      <w:bookmarkStart w:id="447" w:name="_Toc77952221"/>
      <w:bookmarkStart w:id="448" w:name="_Toc78210816"/>
      <w:bookmarkStart w:id="449" w:name="_Toc78273504"/>
      <w:bookmarkStart w:id="450" w:name="_Toc77606197"/>
      <w:bookmarkStart w:id="451" w:name="_Toc77606553"/>
      <w:bookmarkStart w:id="452" w:name="_Toc77607492"/>
      <w:bookmarkStart w:id="453" w:name="_Toc77679469"/>
      <w:bookmarkStart w:id="454" w:name="_Toc77680406"/>
      <w:bookmarkStart w:id="455" w:name="_Toc77680991"/>
      <w:bookmarkStart w:id="456" w:name="_Toc77681376"/>
      <w:bookmarkStart w:id="457" w:name="_Toc77951978"/>
      <w:bookmarkStart w:id="458" w:name="_Toc77952222"/>
      <w:bookmarkStart w:id="459" w:name="_Toc78210817"/>
      <w:bookmarkStart w:id="460" w:name="_Toc78273505"/>
      <w:bookmarkStart w:id="461" w:name="_Toc77606198"/>
      <w:bookmarkStart w:id="462" w:name="_Toc77606554"/>
      <w:bookmarkStart w:id="463" w:name="_Toc77607493"/>
      <w:bookmarkStart w:id="464" w:name="_Toc77679470"/>
      <w:bookmarkStart w:id="465" w:name="_Toc77680407"/>
      <w:bookmarkStart w:id="466" w:name="_Toc77680992"/>
      <w:bookmarkStart w:id="467" w:name="_Toc77681377"/>
      <w:bookmarkStart w:id="468" w:name="_Toc77951979"/>
      <w:bookmarkStart w:id="469" w:name="_Toc77952223"/>
      <w:bookmarkStart w:id="470" w:name="_Toc78210818"/>
      <w:bookmarkStart w:id="471" w:name="_Toc78273506"/>
      <w:bookmarkStart w:id="472" w:name="_Toc77606199"/>
      <w:bookmarkStart w:id="473" w:name="_Toc77606555"/>
      <w:bookmarkStart w:id="474" w:name="_Toc77607494"/>
      <w:bookmarkStart w:id="475" w:name="_Toc77679471"/>
      <w:bookmarkStart w:id="476" w:name="_Toc77680408"/>
      <w:bookmarkStart w:id="477" w:name="_Toc77680993"/>
      <w:bookmarkStart w:id="478" w:name="_Toc77681378"/>
      <w:bookmarkStart w:id="479" w:name="_Toc77951980"/>
      <w:bookmarkStart w:id="480" w:name="_Toc77952224"/>
      <w:bookmarkStart w:id="481" w:name="_Toc78210819"/>
      <w:bookmarkStart w:id="482" w:name="_Toc78273507"/>
      <w:bookmarkStart w:id="483" w:name="_Toc77606200"/>
      <w:bookmarkStart w:id="484" w:name="_Toc77606556"/>
      <w:bookmarkStart w:id="485" w:name="_Toc77607495"/>
      <w:bookmarkStart w:id="486" w:name="_Toc77679472"/>
      <w:bookmarkStart w:id="487" w:name="_Toc77680409"/>
      <w:bookmarkStart w:id="488" w:name="_Toc77680994"/>
      <w:bookmarkStart w:id="489" w:name="_Toc77681379"/>
      <w:bookmarkStart w:id="490" w:name="_Toc77951981"/>
      <w:bookmarkStart w:id="491" w:name="_Toc77952225"/>
      <w:bookmarkStart w:id="492" w:name="_Toc78210820"/>
      <w:bookmarkStart w:id="493" w:name="_Toc78273508"/>
      <w:bookmarkStart w:id="494" w:name="_Toc77606201"/>
      <w:bookmarkStart w:id="495" w:name="_Toc77606557"/>
      <w:bookmarkStart w:id="496" w:name="_Toc77607496"/>
      <w:bookmarkStart w:id="497" w:name="_Toc77679473"/>
      <w:bookmarkStart w:id="498" w:name="_Toc77680410"/>
      <w:bookmarkStart w:id="499" w:name="_Toc77680995"/>
      <w:bookmarkStart w:id="500" w:name="_Toc77681380"/>
      <w:bookmarkStart w:id="501" w:name="_Toc77951982"/>
      <w:bookmarkStart w:id="502" w:name="_Toc77952226"/>
      <w:bookmarkStart w:id="503" w:name="_Toc78210821"/>
      <w:bookmarkStart w:id="504" w:name="_Toc78273509"/>
      <w:bookmarkStart w:id="505" w:name="_Toc77606202"/>
      <w:bookmarkStart w:id="506" w:name="_Toc77606558"/>
      <w:bookmarkStart w:id="507" w:name="_Toc77607497"/>
      <w:bookmarkStart w:id="508" w:name="_Toc77679474"/>
      <w:bookmarkStart w:id="509" w:name="_Toc77680411"/>
      <w:bookmarkStart w:id="510" w:name="_Toc77680996"/>
      <w:bookmarkStart w:id="511" w:name="_Toc77681381"/>
      <w:bookmarkStart w:id="512" w:name="_Toc77951983"/>
      <w:bookmarkStart w:id="513" w:name="_Toc77952227"/>
      <w:bookmarkStart w:id="514" w:name="_Toc78210822"/>
      <w:bookmarkStart w:id="515" w:name="_Toc78273510"/>
      <w:bookmarkStart w:id="516" w:name="_Toc77606203"/>
      <w:bookmarkStart w:id="517" w:name="_Toc77606559"/>
      <w:bookmarkStart w:id="518" w:name="_Toc77607498"/>
      <w:bookmarkStart w:id="519" w:name="_Toc77679475"/>
      <w:bookmarkStart w:id="520" w:name="_Toc77680412"/>
      <w:bookmarkStart w:id="521" w:name="_Toc77680997"/>
      <w:bookmarkStart w:id="522" w:name="_Toc77681382"/>
      <w:bookmarkStart w:id="523" w:name="_Toc77951984"/>
      <w:bookmarkStart w:id="524" w:name="_Toc77952228"/>
      <w:bookmarkStart w:id="525" w:name="_Toc78210823"/>
      <w:bookmarkStart w:id="526" w:name="_Toc78273511"/>
      <w:bookmarkStart w:id="527" w:name="_Toc77606204"/>
      <w:bookmarkStart w:id="528" w:name="_Toc77606560"/>
      <w:bookmarkStart w:id="529" w:name="_Toc77607499"/>
      <w:bookmarkStart w:id="530" w:name="_Toc77679476"/>
      <w:bookmarkStart w:id="531" w:name="_Toc77680413"/>
      <w:bookmarkStart w:id="532" w:name="_Toc77680998"/>
      <w:bookmarkStart w:id="533" w:name="_Toc77681383"/>
      <w:bookmarkStart w:id="534" w:name="_Toc77951985"/>
      <w:bookmarkStart w:id="535" w:name="_Toc77952229"/>
      <w:bookmarkStart w:id="536" w:name="_Toc78210824"/>
      <w:bookmarkStart w:id="537" w:name="_Toc78273512"/>
      <w:bookmarkStart w:id="538" w:name="_Toc77606205"/>
      <w:bookmarkStart w:id="539" w:name="_Toc77606561"/>
      <w:bookmarkStart w:id="540" w:name="_Toc77607500"/>
      <w:bookmarkStart w:id="541" w:name="_Toc77679477"/>
      <w:bookmarkStart w:id="542" w:name="_Toc77680414"/>
      <w:bookmarkStart w:id="543" w:name="_Toc77680999"/>
      <w:bookmarkStart w:id="544" w:name="_Toc77681384"/>
      <w:bookmarkStart w:id="545" w:name="_Toc77951986"/>
      <w:bookmarkStart w:id="546" w:name="_Toc77952230"/>
      <w:bookmarkStart w:id="547" w:name="_Toc78210825"/>
      <w:bookmarkStart w:id="548" w:name="_Toc78273513"/>
      <w:bookmarkStart w:id="549" w:name="_Toc77606207"/>
      <w:bookmarkStart w:id="550" w:name="_Toc77606563"/>
      <w:bookmarkStart w:id="551" w:name="_Toc77607502"/>
      <w:bookmarkStart w:id="552" w:name="_Toc77679479"/>
      <w:bookmarkStart w:id="553" w:name="_Toc77680416"/>
      <w:bookmarkStart w:id="554" w:name="_Toc77681001"/>
      <w:bookmarkStart w:id="555" w:name="_Toc77681386"/>
      <w:bookmarkStart w:id="556" w:name="_Toc77951988"/>
      <w:bookmarkStart w:id="557" w:name="_Toc77952232"/>
      <w:bookmarkStart w:id="558" w:name="_Toc78210827"/>
      <w:bookmarkStart w:id="559" w:name="_Toc78273515"/>
      <w:bookmarkStart w:id="560" w:name="_Toc77606208"/>
      <w:bookmarkStart w:id="561" w:name="_Toc77606564"/>
      <w:bookmarkStart w:id="562" w:name="_Toc77607503"/>
      <w:bookmarkStart w:id="563" w:name="_Toc77679480"/>
      <w:bookmarkStart w:id="564" w:name="_Toc77680417"/>
      <w:bookmarkStart w:id="565" w:name="_Toc77681002"/>
      <w:bookmarkStart w:id="566" w:name="_Toc77681387"/>
      <w:bookmarkStart w:id="567" w:name="_Toc77951989"/>
      <w:bookmarkStart w:id="568" w:name="_Toc77952233"/>
      <w:bookmarkStart w:id="569" w:name="_Toc78210828"/>
      <w:bookmarkStart w:id="570" w:name="_Toc78273516"/>
      <w:bookmarkStart w:id="571" w:name="_Toc77606209"/>
      <w:bookmarkStart w:id="572" w:name="_Toc77606565"/>
      <w:bookmarkStart w:id="573" w:name="_Toc77607504"/>
      <w:bookmarkStart w:id="574" w:name="_Toc77679481"/>
      <w:bookmarkStart w:id="575" w:name="_Toc77680418"/>
      <w:bookmarkStart w:id="576" w:name="_Toc77681003"/>
      <w:bookmarkStart w:id="577" w:name="_Toc77681388"/>
      <w:bookmarkStart w:id="578" w:name="_Toc77951990"/>
      <w:bookmarkStart w:id="579" w:name="_Toc77952234"/>
      <w:bookmarkStart w:id="580" w:name="_Toc78210829"/>
      <w:bookmarkStart w:id="581" w:name="_Toc78273517"/>
      <w:bookmarkStart w:id="582" w:name="_Toc77606211"/>
      <w:bookmarkStart w:id="583" w:name="_Toc77606567"/>
      <w:bookmarkStart w:id="584" w:name="_Toc77607506"/>
      <w:bookmarkStart w:id="585" w:name="_Toc77679483"/>
      <w:bookmarkStart w:id="586" w:name="_Toc77680420"/>
      <w:bookmarkStart w:id="587" w:name="_Toc77681005"/>
      <w:bookmarkStart w:id="588" w:name="_Toc77681390"/>
      <w:bookmarkStart w:id="589" w:name="_Toc77951992"/>
      <w:bookmarkStart w:id="590" w:name="_Toc77952236"/>
      <w:bookmarkStart w:id="591" w:name="_Toc78210831"/>
      <w:bookmarkStart w:id="592" w:name="_Toc78273519"/>
      <w:bookmarkStart w:id="593" w:name="_Toc77606212"/>
      <w:bookmarkStart w:id="594" w:name="_Toc77606568"/>
      <w:bookmarkStart w:id="595" w:name="_Toc77607507"/>
      <w:bookmarkStart w:id="596" w:name="_Toc77679484"/>
      <w:bookmarkStart w:id="597" w:name="_Toc77680421"/>
      <w:bookmarkStart w:id="598" w:name="_Toc77681006"/>
      <w:bookmarkStart w:id="599" w:name="_Toc77681391"/>
      <w:bookmarkStart w:id="600" w:name="_Toc77951993"/>
      <w:bookmarkStart w:id="601" w:name="_Toc77952237"/>
      <w:bookmarkStart w:id="602" w:name="_Toc78210832"/>
      <w:bookmarkStart w:id="603" w:name="_Toc78273520"/>
      <w:bookmarkStart w:id="604" w:name="_Ref77680655"/>
      <w:bookmarkStart w:id="605" w:name="_Toc136940930"/>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sidRPr="002956F1">
        <w:rPr>
          <w:lang w:val="el-GR"/>
        </w:rPr>
        <w:lastRenderedPageBreak/>
        <w:t>Π</w:t>
      </w:r>
      <w:r w:rsidR="003929DA" w:rsidRPr="002956F1">
        <w:rPr>
          <w:lang w:val="el-GR"/>
        </w:rPr>
        <w:t xml:space="preserve">ΑΡΑΡΤΗΜΑ ΙΙ –  </w:t>
      </w:r>
      <w:r w:rsidRPr="002956F1">
        <w:rPr>
          <w:lang w:val="el-GR"/>
        </w:rPr>
        <w:t>ΥΠΟΔΕΙΓΜΑ ΤΕΧΝΙΚΗΣ ΠΡΟΣΦΟΡΑΣ</w:t>
      </w:r>
      <w:bookmarkEnd w:id="604"/>
      <w:bookmarkEnd w:id="605"/>
    </w:p>
    <w:p w14:paraId="040AF5B4" w14:textId="77777777" w:rsidR="001229FC" w:rsidRPr="002956F1" w:rsidRDefault="001229FC" w:rsidP="00683191">
      <w:pPr>
        <w:suppressAutoHyphens w:val="0"/>
        <w:autoSpaceDE w:val="0"/>
        <w:spacing w:before="57" w:after="57"/>
        <w:rPr>
          <w:b/>
          <w:bCs/>
          <w:szCs w:val="22"/>
          <w:lang w:val="el-GR" w:eastAsia="el-GR"/>
        </w:rPr>
      </w:pPr>
      <w:r w:rsidRPr="002956F1">
        <w:rPr>
          <w:lang w:val="el-GR"/>
        </w:rPr>
        <w:t>Οι</w:t>
      </w:r>
      <w:r w:rsidR="00E84E4E" w:rsidRPr="002956F1">
        <w:rPr>
          <w:b/>
          <w:bCs/>
          <w:szCs w:val="22"/>
          <w:lang w:val="el-GR" w:eastAsia="el-GR"/>
        </w:rPr>
        <w:t xml:space="preserve"> πίνακες που ακολουθούν θα πρέπει να συμπληρωθούν και να αναρτηθούν επιπλέον στην ηλεκτρονική πλατφόρμα του ΕΣΗΔΗΣ.</w:t>
      </w:r>
    </w:p>
    <w:p w14:paraId="3380BAFB" w14:textId="3E4D1B9A" w:rsidR="00E84E4E" w:rsidRDefault="00E84E4E" w:rsidP="00683191">
      <w:pPr>
        <w:suppressAutoHyphens w:val="0"/>
        <w:autoSpaceDE w:val="0"/>
        <w:spacing w:before="57" w:after="57"/>
        <w:rPr>
          <w:bCs/>
          <w:lang w:val="el-GR"/>
        </w:rPr>
      </w:pPr>
      <w:r w:rsidRPr="002956F1">
        <w:rPr>
          <w:b/>
          <w:bCs/>
          <w:lang w:val="el-GR"/>
        </w:rPr>
        <w:t xml:space="preserve">Σημείωση: </w:t>
      </w:r>
      <w:r w:rsidRPr="002956F1">
        <w:rPr>
          <w:bCs/>
          <w:lang w:val="el-GR"/>
        </w:rPr>
        <w:t xml:space="preserve">Οποιαδήποτε παραπομπή ή αναφορά σε πρότυπα (εθνικά και διεθνή), ευρωπαϊκές τεχνικές </w:t>
      </w:r>
      <w:r w:rsidRPr="002956F1">
        <w:rPr>
          <w:rFonts w:eastAsia="SimSun"/>
          <w:szCs w:val="22"/>
          <w:lang w:val="el-GR"/>
        </w:rPr>
        <w:t>εγκρίσεις</w:t>
      </w:r>
      <w:r w:rsidRPr="002956F1">
        <w:rPr>
          <w:bCs/>
          <w:lang w:val="el-GR"/>
        </w:rPr>
        <w:t>, κοινές τεχνικές προδιαγραφές, τεχνικά συστήματα αναφοράς ή σε άλλα τεχνικά χαρακτηριστικά που παραπέμπουν σε αυτά εννοείται πως συνοδεύεται από τη μνεία «ή ισοδύναμο».</w:t>
      </w:r>
    </w:p>
    <w:p w14:paraId="79C44792" w14:textId="7B3E65A9" w:rsidR="00C165DB" w:rsidRPr="00B845B0" w:rsidRDefault="00C165DB" w:rsidP="00683191">
      <w:pPr>
        <w:suppressAutoHyphens w:val="0"/>
        <w:autoSpaceDE w:val="0"/>
        <w:spacing w:before="57" w:after="57"/>
        <w:rPr>
          <w:b/>
          <w:lang w:val="el-GR"/>
        </w:rPr>
      </w:pPr>
      <w:r w:rsidRPr="00B845B0">
        <w:rPr>
          <w:b/>
          <w:lang w:val="el-GR"/>
        </w:rPr>
        <w:t>Οδηγία:</w:t>
      </w:r>
      <w:r>
        <w:rPr>
          <w:b/>
          <w:lang w:val="el-GR"/>
        </w:rPr>
        <w:t xml:space="preserve"> </w:t>
      </w:r>
      <w:r w:rsidRPr="00B845B0">
        <w:rPr>
          <w:lang w:val="el-GR"/>
        </w:rPr>
        <w:t xml:space="preserve">« Σε κάθε προδιαγραφή των πινάκων συμμόρφωσης στην οποία ζητείται η συμμόρφωση με χαρακτηριστικά και τα αντίστοιχα </w:t>
      </w:r>
      <w:r>
        <w:t>RFCs</w:t>
      </w:r>
      <w:r w:rsidRPr="00B845B0">
        <w:rPr>
          <w:lang w:val="el-GR"/>
        </w:rPr>
        <w:t xml:space="preserve">, να ικανοποιείται η απαίτηση της προδιαγραφής με παραπομπή που τεκμηριώνει το χαρακτηριστικό ή το </w:t>
      </w:r>
      <w:r>
        <w:t>RFC</w:t>
      </w:r>
      <w:r w:rsidRPr="00B845B0">
        <w:rPr>
          <w:lang w:val="el-GR"/>
        </w:rPr>
        <w:t xml:space="preserve"> ή και τα δύο.</w:t>
      </w:r>
    </w:p>
    <w:p w14:paraId="36FE590C" w14:textId="77777777" w:rsidR="00E84E4E" w:rsidRPr="002956F1" w:rsidRDefault="00E84E4E" w:rsidP="00683191">
      <w:pPr>
        <w:pStyle w:val="Heading2"/>
        <w:numPr>
          <w:ilvl w:val="1"/>
          <w:numId w:val="3"/>
        </w:numPr>
        <w:pBdr>
          <w:top w:val="none" w:sz="0" w:space="0" w:color="000000"/>
          <w:left w:val="none" w:sz="0" w:space="0" w:color="000000"/>
          <w:bottom w:val="single" w:sz="12" w:space="1" w:color="000080"/>
          <w:right w:val="none" w:sz="0" w:space="0" w:color="000000"/>
        </w:pBdr>
        <w:ind w:left="709"/>
        <w:rPr>
          <w:rFonts w:ascii="Calibri" w:hAnsi="Calibri" w:cs="Calibri"/>
          <w:lang w:val="el-GR"/>
        </w:rPr>
      </w:pPr>
      <w:bookmarkStart w:id="606" w:name="_Toc103273633"/>
      <w:bookmarkStart w:id="607" w:name="_Toc72925761"/>
      <w:bookmarkStart w:id="608" w:name="_Toc136940931"/>
      <w:bookmarkEnd w:id="606"/>
      <w:r w:rsidRPr="002956F1">
        <w:rPr>
          <w:rFonts w:ascii="Calibri" w:hAnsi="Calibri" w:cs="Calibri"/>
          <w:lang w:val="el-GR"/>
        </w:rPr>
        <w:t>ΠΙΝΑΚΑΣ ΠΡΟΣΦΕΡΟΜΕΝΟΥ ΕΞΟΠΛΙΣΜΟΥ, ΛΟΓΙΣΜΙΚΟΥ ΚΑΙ ΥΠΗΡΕΣΙΩΝ</w:t>
      </w:r>
      <w:bookmarkEnd w:id="607"/>
      <w:bookmarkEnd w:id="608"/>
    </w:p>
    <w:p w14:paraId="56AAE46B" w14:textId="14FFCCF8" w:rsidR="00E84E4E" w:rsidRPr="002956F1" w:rsidRDefault="00E84E4E" w:rsidP="00E84E4E">
      <w:pPr>
        <w:spacing w:before="57" w:after="57"/>
        <w:rPr>
          <w:lang w:val="el-GR"/>
        </w:rPr>
      </w:pPr>
      <w:r w:rsidRPr="002956F1">
        <w:rPr>
          <w:lang w:val="el-GR"/>
        </w:rPr>
        <w:t xml:space="preserve">Στο ακόλουθο υπόδειγμα ο Ανάδοχος μπορεί να αναλύσει </w:t>
      </w:r>
      <w:r w:rsidRPr="002956F1">
        <w:rPr>
          <w:b/>
          <w:lang w:val="el-GR"/>
        </w:rPr>
        <w:t>σε περισσότερες επιμέρους γραμμές</w:t>
      </w:r>
      <w:r w:rsidRPr="002956F1">
        <w:rPr>
          <w:lang w:val="el-GR"/>
        </w:rPr>
        <w:t xml:space="preserve"> ένα αντικείμενο που καταλαμβάνει μία γραμμή.</w:t>
      </w:r>
    </w:p>
    <w:p w14:paraId="69AFF2B8" w14:textId="7ECC2473" w:rsidR="00123690" w:rsidRPr="002956F1" w:rsidRDefault="00123690" w:rsidP="00E84E4E">
      <w:pPr>
        <w:spacing w:before="57" w:after="57"/>
        <w:rPr>
          <w:b/>
          <w:lang w:val="el-GR"/>
        </w:rPr>
      </w:pPr>
      <w:r w:rsidRPr="002956F1">
        <w:rPr>
          <w:b/>
          <w:lang w:val="el-GR"/>
        </w:rPr>
        <w:t>Α. ΤΜΗΜΑ 1  - Εξοπλισμός Δικτύου Διανομής ΠΣΔ</w:t>
      </w:r>
    </w:p>
    <w:p w14:paraId="789F44E3" w14:textId="61DAFD16" w:rsidR="00CB053D" w:rsidRPr="002956F1" w:rsidRDefault="00CB053D" w:rsidP="00E84E4E">
      <w:pPr>
        <w:spacing w:before="57" w:after="57"/>
        <w:rPr>
          <w:b/>
          <w:lang w:val="el-GR"/>
        </w:rPr>
      </w:pPr>
      <w:r w:rsidRPr="002956F1">
        <w:rPr>
          <w:b/>
          <w:lang w:val="el-GR"/>
        </w:rPr>
        <w:t>Πίνακας Προσφερόμενου εξοπλισμού, λογισμικού και υπηρεσιών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6003"/>
        <w:gridCol w:w="1790"/>
        <w:gridCol w:w="1701"/>
        <w:gridCol w:w="1972"/>
        <w:gridCol w:w="1249"/>
      </w:tblGrid>
      <w:tr w:rsidR="00E84E4E" w:rsidRPr="002956F1" w14:paraId="61FF0455" w14:textId="77777777" w:rsidTr="00615C74">
        <w:trPr>
          <w:trHeight w:val="411"/>
          <w:tblHeader/>
          <w:jc w:val="center"/>
        </w:trPr>
        <w:tc>
          <w:tcPr>
            <w:tcW w:w="0" w:type="auto"/>
            <w:shd w:val="pct20" w:color="000000" w:fill="FFFFFF"/>
            <w:vAlign w:val="center"/>
          </w:tcPr>
          <w:p w14:paraId="7509CC83" w14:textId="77777777" w:rsidR="00E84E4E" w:rsidRPr="002956F1" w:rsidRDefault="00E84E4E" w:rsidP="007D7295">
            <w:pPr>
              <w:pStyle w:val="SmallLetters"/>
              <w:rPr>
                <w:rFonts w:ascii="Calibri" w:eastAsia="Arial Unicode MS" w:hAnsi="Calibri" w:cs="Calibri"/>
                <w:sz w:val="22"/>
                <w:szCs w:val="22"/>
              </w:rPr>
            </w:pPr>
            <w:r w:rsidRPr="002956F1">
              <w:rPr>
                <w:rFonts w:ascii="Calibri" w:eastAsia="Arial Unicode MS" w:hAnsi="Calibri" w:cs="Calibri"/>
                <w:sz w:val="22"/>
                <w:szCs w:val="22"/>
              </w:rPr>
              <w:t>Α/Α</w:t>
            </w:r>
          </w:p>
        </w:tc>
        <w:tc>
          <w:tcPr>
            <w:tcW w:w="0" w:type="auto"/>
            <w:shd w:val="pct20" w:color="000000" w:fill="FFFFFF"/>
            <w:vAlign w:val="center"/>
          </w:tcPr>
          <w:p w14:paraId="13F7B029" w14:textId="77777777" w:rsidR="00E84E4E" w:rsidRPr="002956F1" w:rsidRDefault="00E84E4E" w:rsidP="00CE54AB">
            <w:pPr>
              <w:pStyle w:val="SmallLetters"/>
              <w:rPr>
                <w:rFonts w:ascii="Calibri" w:eastAsia="Arial Unicode MS" w:hAnsi="Calibri" w:cs="Calibri"/>
                <w:sz w:val="22"/>
                <w:szCs w:val="22"/>
              </w:rPr>
            </w:pPr>
            <w:r w:rsidRPr="002956F1">
              <w:rPr>
                <w:rFonts w:ascii="Calibri" w:eastAsia="Arial Unicode MS" w:hAnsi="Calibri" w:cs="Calibri"/>
                <w:sz w:val="22"/>
                <w:szCs w:val="22"/>
              </w:rPr>
              <w:t>Προϊόν/Υπηρεσία</w:t>
            </w:r>
          </w:p>
        </w:tc>
        <w:tc>
          <w:tcPr>
            <w:tcW w:w="0" w:type="auto"/>
            <w:shd w:val="pct20" w:color="000000" w:fill="FFFFFF"/>
            <w:vAlign w:val="center"/>
          </w:tcPr>
          <w:p w14:paraId="202DBE08" w14:textId="77777777" w:rsidR="00E84E4E" w:rsidRPr="002956F1" w:rsidRDefault="00E84E4E" w:rsidP="007D7295">
            <w:pPr>
              <w:pStyle w:val="SmallLetters"/>
              <w:rPr>
                <w:rFonts w:ascii="Calibri" w:eastAsia="Arial Unicode MS" w:hAnsi="Calibri" w:cs="Calibri"/>
                <w:sz w:val="22"/>
                <w:szCs w:val="22"/>
              </w:rPr>
            </w:pPr>
            <w:r w:rsidRPr="002956F1">
              <w:rPr>
                <w:rFonts w:ascii="Calibri" w:eastAsia="Arial Unicode MS" w:hAnsi="Calibri" w:cs="Calibri"/>
                <w:sz w:val="22"/>
                <w:szCs w:val="22"/>
              </w:rPr>
              <w:t>Κατασκευαστής</w:t>
            </w:r>
          </w:p>
        </w:tc>
        <w:tc>
          <w:tcPr>
            <w:tcW w:w="0" w:type="auto"/>
            <w:shd w:val="pct20" w:color="000000" w:fill="FFFFFF"/>
            <w:vAlign w:val="center"/>
          </w:tcPr>
          <w:p w14:paraId="15E00809" w14:textId="77777777" w:rsidR="00E84E4E" w:rsidRPr="002956F1" w:rsidRDefault="00E84E4E" w:rsidP="00CE54AB">
            <w:pPr>
              <w:pStyle w:val="SmallLetters"/>
              <w:rPr>
                <w:rFonts w:ascii="Calibri" w:eastAsia="Arial Unicode MS" w:hAnsi="Calibri" w:cs="Calibri"/>
                <w:sz w:val="22"/>
                <w:szCs w:val="22"/>
              </w:rPr>
            </w:pPr>
            <w:r w:rsidRPr="002956F1">
              <w:rPr>
                <w:rFonts w:ascii="Calibri" w:eastAsia="Arial Unicode MS" w:hAnsi="Calibri" w:cs="Calibri"/>
                <w:sz w:val="22"/>
                <w:szCs w:val="22"/>
              </w:rPr>
              <w:t>Κωδικός</w:t>
            </w:r>
            <w:r w:rsidRPr="002956F1">
              <w:rPr>
                <w:rFonts w:ascii="Calibri" w:eastAsia="Arial Unicode MS" w:hAnsi="Calibri" w:cs="Calibri"/>
                <w:sz w:val="22"/>
                <w:szCs w:val="22"/>
              </w:rPr>
              <w:br/>
              <w:t>Κατασκευαστή</w:t>
            </w:r>
          </w:p>
        </w:tc>
        <w:tc>
          <w:tcPr>
            <w:tcW w:w="1972" w:type="dxa"/>
            <w:shd w:val="pct20" w:color="000000" w:fill="FFFFFF"/>
            <w:vAlign w:val="center"/>
          </w:tcPr>
          <w:p w14:paraId="4EA0ED8D" w14:textId="77777777" w:rsidR="00E84E4E" w:rsidRPr="002956F1" w:rsidRDefault="00E84E4E" w:rsidP="00CE54AB">
            <w:pPr>
              <w:pStyle w:val="SmallLetters"/>
              <w:rPr>
                <w:rFonts w:ascii="Calibri" w:eastAsia="Arial Unicode MS" w:hAnsi="Calibri" w:cs="Calibri"/>
                <w:sz w:val="22"/>
                <w:szCs w:val="22"/>
              </w:rPr>
            </w:pPr>
            <w:r w:rsidRPr="002956F1">
              <w:rPr>
                <w:rFonts w:ascii="Calibri" w:eastAsia="Arial Unicode MS" w:hAnsi="Calibri" w:cs="Calibri"/>
                <w:sz w:val="22"/>
                <w:szCs w:val="22"/>
              </w:rPr>
              <w:t>Περιγραφή</w:t>
            </w:r>
          </w:p>
        </w:tc>
        <w:tc>
          <w:tcPr>
            <w:tcW w:w="0" w:type="auto"/>
            <w:shd w:val="pct20" w:color="000000" w:fill="FFFFFF"/>
            <w:vAlign w:val="center"/>
          </w:tcPr>
          <w:p w14:paraId="0EC6217A" w14:textId="77777777" w:rsidR="00E84E4E" w:rsidRPr="002956F1" w:rsidRDefault="00E84E4E" w:rsidP="007D7295">
            <w:pPr>
              <w:pStyle w:val="SmallLetters"/>
              <w:rPr>
                <w:rFonts w:ascii="Calibri" w:eastAsia="Arial Unicode MS" w:hAnsi="Calibri" w:cs="Calibri"/>
                <w:sz w:val="22"/>
                <w:szCs w:val="22"/>
              </w:rPr>
            </w:pPr>
            <w:r w:rsidRPr="002956F1">
              <w:rPr>
                <w:rFonts w:ascii="Calibri" w:eastAsia="Arial Unicode MS" w:hAnsi="Calibri" w:cs="Calibri"/>
                <w:sz w:val="22"/>
                <w:szCs w:val="22"/>
              </w:rPr>
              <w:t>Ποσότητα</w:t>
            </w:r>
          </w:p>
        </w:tc>
      </w:tr>
      <w:tr w:rsidR="00E84E4E" w:rsidRPr="002956F1" w14:paraId="52A830B4" w14:textId="77777777" w:rsidTr="00615C74">
        <w:trPr>
          <w:trHeight w:val="477"/>
          <w:jc w:val="center"/>
        </w:trPr>
        <w:tc>
          <w:tcPr>
            <w:tcW w:w="0" w:type="auto"/>
            <w:vAlign w:val="center"/>
          </w:tcPr>
          <w:p w14:paraId="0F5627DE" w14:textId="77777777" w:rsidR="00E84E4E" w:rsidRPr="002956F1" w:rsidRDefault="00E84E4E" w:rsidP="007D7295">
            <w:pPr>
              <w:jc w:val="center"/>
              <w:rPr>
                <w:b/>
                <w:bCs/>
                <w:color w:val="000000"/>
                <w:sz w:val="20"/>
                <w:szCs w:val="20"/>
              </w:rPr>
            </w:pPr>
            <w:r w:rsidRPr="002956F1">
              <w:rPr>
                <w:b/>
                <w:bCs/>
                <w:color w:val="000000"/>
                <w:sz w:val="20"/>
                <w:szCs w:val="20"/>
              </w:rPr>
              <w:t>1</w:t>
            </w:r>
          </w:p>
        </w:tc>
        <w:tc>
          <w:tcPr>
            <w:tcW w:w="0" w:type="auto"/>
            <w:vAlign w:val="center"/>
          </w:tcPr>
          <w:p w14:paraId="77443434" w14:textId="77777777" w:rsidR="00E84E4E" w:rsidRPr="002956F1" w:rsidRDefault="00A037C8" w:rsidP="00CE54AB">
            <w:pPr>
              <w:jc w:val="left"/>
              <w:rPr>
                <w:szCs w:val="22"/>
                <w:lang w:val="el-GR"/>
              </w:rPr>
            </w:pPr>
            <w:r w:rsidRPr="002956F1">
              <w:rPr>
                <w:szCs w:val="22"/>
                <w:lang w:val="el-GR"/>
              </w:rPr>
              <w:t>Συγκεντρωτής ευρυζωνικών προσβάσεων</w:t>
            </w:r>
          </w:p>
        </w:tc>
        <w:tc>
          <w:tcPr>
            <w:tcW w:w="0" w:type="auto"/>
            <w:vAlign w:val="center"/>
          </w:tcPr>
          <w:p w14:paraId="0E93B6D0" w14:textId="77777777" w:rsidR="00E84E4E" w:rsidRPr="002956F1" w:rsidRDefault="00E84E4E" w:rsidP="007D7295">
            <w:pPr>
              <w:jc w:val="center"/>
              <w:rPr>
                <w:color w:val="000000"/>
                <w:sz w:val="18"/>
                <w:szCs w:val="18"/>
                <w:lang w:val="el-GR"/>
              </w:rPr>
            </w:pPr>
          </w:p>
        </w:tc>
        <w:tc>
          <w:tcPr>
            <w:tcW w:w="0" w:type="auto"/>
            <w:vAlign w:val="center"/>
          </w:tcPr>
          <w:p w14:paraId="53D91038" w14:textId="77777777" w:rsidR="00E84E4E" w:rsidRPr="002956F1" w:rsidRDefault="00E84E4E" w:rsidP="00CE54AB">
            <w:pPr>
              <w:jc w:val="center"/>
              <w:rPr>
                <w:color w:val="000000"/>
                <w:sz w:val="18"/>
                <w:szCs w:val="18"/>
                <w:lang w:val="el-GR"/>
              </w:rPr>
            </w:pPr>
          </w:p>
        </w:tc>
        <w:tc>
          <w:tcPr>
            <w:tcW w:w="1972" w:type="dxa"/>
            <w:vAlign w:val="center"/>
          </w:tcPr>
          <w:p w14:paraId="49501932" w14:textId="77777777" w:rsidR="00E84E4E" w:rsidRPr="002956F1" w:rsidRDefault="00E84E4E" w:rsidP="00CE54AB">
            <w:pPr>
              <w:jc w:val="center"/>
              <w:rPr>
                <w:color w:val="000000"/>
                <w:sz w:val="18"/>
                <w:szCs w:val="18"/>
                <w:lang w:val="el-GR"/>
              </w:rPr>
            </w:pPr>
          </w:p>
        </w:tc>
        <w:tc>
          <w:tcPr>
            <w:tcW w:w="0" w:type="auto"/>
            <w:vAlign w:val="center"/>
          </w:tcPr>
          <w:p w14:paraId="20E37FBD" w14:textId="77777777" w:rsidR="00E84E4E" w:rsidRPr="002956F1" w:rsidRDefault="00E84E4E" w:rsidP="007D7295">
            <w:pPr>
              <w:jc w:val="center"/>
              <w:rPr>
                <w:b/>
                <w:sz w:val="18"/>
                <w:szCs w:val="18"/>
                <w:lang w:val="el-GR"/>
              </w:rPr>
            </w:pPr>
            <w:r w:rsidRPr="002956F1">
              <w:rPr>
                <w:b/>
                <w:sz w:val="18"/>
                <w:szCs w:val="18"/>
                <w:lang w:val="el-GR"/>
              </w:rPr>
              <w:t>1</w:t>
            </w:r>
          </w:p>
        </w:tc>
      </w:tr>
      <w:tr w:rsidR="00615C74" w:rsidRPr="002956F1" w14:paraId="287061CE" w14:textId="77777777" w:rsidTr="00615C74">
        <w:trPr>
          <w:trHeight w:val="477"/>
          <w:jc w:val="center"/>
        </w:trPr>
        <w:tc>
          <w:tcPr>
            <w:tcW w:w="0" w:type="auto"/>
            <w:vAlign w:val="center"/>
          </w:tcPr>
          <w:p w14:paraId="5D4D399A" w14:textId="71842229" w:rsidR="00615C74" w:rsidRPr="002956F1" w:rsidRDefault="00615C74" w:rsidP="007D7295">
            <w:pPr>
              <w:jc w:val="center"/>
              <w:rPr>
                <w:b/>
                <w:bCs/>
                <w:color w:val="000000"/>
                <w:sz w:val="20"/>
                <w:szCs w:val="20"/>
                <w:lang w:val="el-GR"/>
              </w:rPr>
            </w:pPr>
            <w:r w:rsidRPr="002956F1">
              <w:rPr>
                <w:b/>
                <w:bCs/>
                <w:color w:val="000000"/>
                <w:sz w:val="20"/>
                <w:szCs w:val="20"/>
                <w:lang w:val="el-GR"/>
              </w:rPr>
              <w:t>2</w:t>
            </w:r>
          </w:p>
        </w:tc>
        <w:tc>
          <w:tcPr>
            <w:tcW w:w="0" w:type="auto"/>
            <w:vAlign w:val="center"/>
          </w:tcPr>
          <w:p w14:paraId="76A7AD6C" w14:textId="0C837310" w:rsidR="00615C74" w:rsidRPr="002956F1" w:rsidRDefault="00615C74" w:rsidP="00CE54AB">
            <w:pPr>
              <w:jc w:val="left"/>
              <w:rPr>
                <w:szCs w:val="22"/>
                <w:lang w:val="el-GR"/>
              </w:rPr>
            </w:pPr>
            <w:r w:rsidRPr="002956F1">
              <w:rPr>
                <w:szCs w:val="22"/>
                <w:lang w:val="el-GR"/>
              </w:rPr>
              <w:t>Μεταγωγείς υψηλής ταχύτητας – Multigigabit Ethernet Switches</w:t>
            </w:r>
          </w:p>
        </w:tc>
        <w:tc>
          <w:tcPr>
            <w:tcW w:w="0" w:type="auto"/>
            <w:vAlign w:val="center"/>
          </w:tcPr>
          <w:p w14:paraId="19B4F854" w14:textId="77777777" w:rsidR="00615C74" w:rsidRPr="002956F1" w:rsidRDefault="00615C74" w:rsidP="007D7295">
            <w:pPr>
              <w:jc w:val="center"/>
              <w:rPr>
                <w:color w:val="000000"/>
                <w:sz w:val="18"/>
                <w:szCs w:val="18"/>
                <w:lang w:val="el-GR"/>
              </w:rPr>
            </w:pPr>
          </w:p>
        </w:tc>
        <w:tc>
          <w:tcPr>
            <w:tcW w:w="0" w:type="auto"/>
            <w:vAlign w:val="center"/>
          </w:tcPr>
          <w:p w14:paraId="4EA77E2A" w14:textId="77777777" w:rsidR="00615C74" w:rsidRPr="002956F1" w:rsidRDefault="00615C74" w:rsidP="00CE54AB">
            <w:pPr>
              <w:jc w:val="center"/>
              <w:rPr>
                <w:color w:val="000000"/>
                <w:sz w:val="18"/>
                <w:szCs w:val="18"/>
                <w:lang w:val="el-GR"/>
              </w:rPr>
            </w:pPr>
          </w:p>
        </w:tc>
        <w:tc>
          <w:tcPr>
            <w:tcW w:w="1972" w:type="dxa"/>
            <w:vAlign w:val="center"/>
          </w:tcPr>
          <w:p w14:paraId="0A9FEE53" w14:textId="77777777" w:rsidR="00615C74" w:rsidRPr="002956F1" w:rsidRDefault="00615C74" w:rsidP="00CE54AB">
            <w:pPr>
              <w:jc w:val="center"/>
              <w:rPr>
                <w:color w:val="000000"/>
                <w:sz w:val="18"/>
                <w:szCs w:val="18"/>
                <w:lang w:val="el-GR"/>
              </w:rPr>
            </w:pPr>
          </w:p>
        </w:tc>
        <w:tc>
          <w:tcPr>
            <w:tcW w:w="0" w:type="auto"/>
            <w:vAlign w:val="center"/>
          </w:tcPr>
          <w:p w14:paraId="34868A32" w14:textId="29E1F6FE" w:rsidR="00615C74" w:rsidRPr="002956F1" w:rsidRDefault="00615C74" w:rsidP="007D7295">
            <w:pPr>
              <w:jc w:val="center"/>
              <w:rPr>
                <w:b/>
                <w:sz w:val="18"/>
                <w:szCs w:val="18"/>
                <w:lang w:val="el-GR"/>
              </w:rPr>
            </w:pPr>
            <w:r w:rsidRPr="002956F1">
              <w:rPr>
                <w:b/>
                <w:sz w:val="18"/>
                <w:szCs w:val="18"/>
                <w:lang w:val="el-GR"/>
              </w:rPr>
              <w:t>2</w:t>
            </w:r>
          </w:p>
        </w:tc>
      </w:tr>
      <w:tr w:rsidR="00A037C8" w:rsidRPr="002956F1" w14:paraId="501C9382" w14:textId="77777777" w:rsidTr="00615C74">
        <w:trPr>
          <w:trHeight w:val="271"/>
          <w:jc w:val="center"/>
        </w:trPr>
        <w:tc>
          <w:tcPr>
            <w:tcW w:w="0" w:type="auto"/>
            <w:vAlign w:val="center"/>
          </w:tcPr>
          <w:p w14:paraId="19614854" w14:textId="543C152D" w:rsidR="00A037C8" w:rsidRPr="002956F1" w:rsidRDefault="00615C74" w:rsidP="007D7295">
            <w:pPr>
              <w:jc w:val="center"/>
              <w:rPr>
                <w:b/>
                <w:bCs/>
                <w:color w:val="000000"/>
                <w:sz w:val="20"/>
                <w:szCs w:val="20"/>
                <w:lang w:val="el-GR"/>
              </w:rPr>
            </w:pPr>
            <w:r w:rsidRPr="002956F1">
              <w:rPr>
                <w:b/>
                <w:bCs/>
                <w:color w:val="000000"/>
                <w:sz w:val="20"/>
                <w:szCs w:val="20"/>
                <w:lang w:val="el-GR"/>
              </w:rPr>
              <w:t>3</w:t>
            </w:r>
          </w:p>
        </w:tc>
        <w:tc>
          <w:tcPr>
            <w:tcW w:w="0" w:type="auto"/>
            <w:vAlign w:val="center"/>
          </w:tcPr>
          <w:p w14:paraId="44207750" w14:textId="77777777" w:rsidR="00A037C8" w:rsidRPr="002956F1" w:rsidRDefault="00A037C8" w:rsidP="00CE54AB">
            <w:pPr>
              <w:jc w:val="left"/>
              <w:rPr>
                <w:color w:val="000000"/>
                <w:sz w:val="18"/>
                <w:szCs w:val="18"/>
                <w:lang w:val="el-GR"/>
              </w:rPr>
            </w:pPr>
            <w:r w:rsidRPr="002956F1">
              <w:rPr>
                <w:szCs w:val="22"/>
                <w:lang w:val="el-GR"/>
              </w:rPr>
              <w:t>Οπτικοί προσαρμογείς SR για δρομολογητή Cisco C6807-XL</w:t>
            </w:r>
          </w:p>
        </w:tc>
        <w:tc>
          <w:tcPr>
            <w:tcW w:w="0" w:type="auto"/>
            <w:vAlign w:val="center"/>
          </w:tcPr>
          <w:p w14:paraId="2C8E05C4" w14:textId="77777777" w:rsidR="00A037C8" w:rsidRPr="002956F1" w:rsidRDefault="00A037C8" w:rsidP="007D7295">
            <w:pPr>
              <w:jc w:val="center"/>
              <w:rPr>
                <w:color w:val="000000"/>
                <w:sz w:val="18"/>
                <w:szCs w:val="18"/>
                <w:lang w:val="el-GR"/>
              </w:rPr>
            </w:pPr>
            <w:r w:rsidRPr="002956F1">
              <w:rPr>
                <w:szCs w:val="22"/>
                <w:lang w:val="en-US"/>
              </w:rPr>
              <w:t>Cisco</w:t>
            </w:r>
          </w:p>
        </w:tc>
        <w:tc>
          <w:tcPr>
            <w:tcW w:w="0" w:type="auto"/>
            <w:vAlign w:val="center"/>
          </w:tcPr>
          <w:p w14:paraId="5F7FF18A" w14:textId="77777777" w:rsidR="00A037C8" w:rsidRPr="002956F1" w:rsidRDefault="00A037C8" w:rsidP="00CE54AB">
            <w:pPr>
              <w:jc w:val="center"/>
              <w:rPr>
                <w:color w:val="000000"/>
                <w:sz w:val="18"/>
                <w:szCs w:val="18"/>
                <w:lang w:val="el-GR"/>
              </w:rPr>
            </w:pPr>
            <w:r w:rsidRPr="002956F1">
              <w:rPr>
                <w:rFonts w:cs="Arial"/>
                <w:szCs w:val="22"/>
                <w:lang w:val="el-GR"/>
              </w:rPr>
              <w:t>10</w:t>
            </w:r>
            <w:r w:rsidRPr="002956F1">
              <w:rPr>
                <w:rFonts w:cs="Arial"/>
                <w:szCs w:val="22"/>
                <w:lang w:val="en-US"/>
              </w:rPr>
              <w:t>GBASE</w:t>
            </w:r>
            <w:r w:rsidRPr="002956F1">
              <w:rPr>
                <w:rFonts w:cs="Arial"/>
                <w:szCs w:val="22"/>
                <w:lang w:val="el-GR"/>
              </w:rPr>
              <w:t>-</w:t>
            </w:r>
            <w:r w:rsidRPr="002956F1">
              <w:rPr>
                <w:rFonts w:cs="Arial"/>
                <w:szCs w:val="22"/>
                <w:lang w:val="en-US"/>
              </w:rPr>
              <w:t>SR</w:t>
            </w:r>
            <w:r w:rsidRPr="002956F1">
              <w:rPr>
                <w:rFonts w:cs="Arial"/>
                <w:szCs w:val="22"/>
                <w:lang w:val="el-GR"/>
              </w:rPr>
              <w:t xml:space="preserve"> </w:t>
            </w:r>
            <w:r w:rsidRPr="002956F1">
              <w:rPr>
                <w:rFonts w:cs="Arial"/>
                <w:szCs w:val="22"/>
                <w:lang w:val="en-US"/>
              </w:rPr>
              <w:t>SFP</w:t>
            </w:r>
          </w:p>
        </w:tc>
        <w:tc>
          <w:tcPr>
            <w:tcW w:w="1972" w:type="dxa"/>
            <w:vAlign w:val="center"/>
          </w:tcPr>
          <w:p w14:paraId="4A6223F5" w14:textId="77777777" w:rsidR="00A037C8" w:rsidRPr="002956F1" w:rsidRDefault="00A037C8" w:rsidP="00CE54AB">
            <w:pPr>
              <w:jc w:val="center"/>
              <w:rPr>
                <w:color w:val="000000"/>
                <w:sz w:val="18"/>
                <w:szCs w:val="18"/>
                <w:lang w:val="el-GR"/>
              </w:rPr>
            </w:pPr>
          </w:p>
        </w:tc>
        <w:tc>
          <w:tcPr>
            <w:tcW w:w="0" w:type="auto"/>
            <w:vAlign w:val="center"/>
          </w:tcPr>
          <w:p w14:paraId="320A4C44" w14:textId="77777777" w:rsidR="00A037C8" w:rsidRPr="002956F1" w:rsidRDefault="00A037C8" w:rsidP="007D7295">
            <w:pPr>
              <w:jc w:val="center"/>
              <w:rPr>
                <w:b/>
                <w:sz w:val="18"/>
                <w:szCs w:val="18"/>
                <w:lang w:val="el-GR"/>
              </w:rPr>
            </w:pPr>
            <w:r w:rsidRPr="002956F1">
              <w:rPr>
                <w:b/>
                <w:sz w:val="18"/>
                <w:szCs w:val="18"/>
                <w:lang w:val="el-GR"/>
              </w:rPr>
              <w:t>8</w:t>
            </w:r>
          </w:p>
        </w:tc>
      </w:tr>
    </w:tbl>
    <w:p w14:paraId="7E2E99BE" w14:textId="77777777" w:rsidR="00123690" w:rsidRPr="002956F1" w:rsidRDefault="00123690" w:rsidP="00123690">
      <w:pPr>
        <w:spacing w:before="57" w:after="57"/>
        <w:rPr>
          <w:b/>
          <w:lang w:val="el-GR"/>
        </w:rPr>
      </w:pPr>
      <w:bookmarkStart w:id="609" w:name="_Toc72925762"/>
    </w:p>
    <w:p w14:paraId="46A5A8A2" w14:textId="5776BBC2" w:rsidR="00123690" w:rsidRPr="002956F1" w:rsidRDefault="00123690" w:rsidP="00123690">
      <w:pPr>
        <w:spacing w:before="57" w:after="57"/>
        <w:rPr>
          <w:b/>
          <w:lang w:val="el-GR"/>
        </w:rPr>
      </w:pPr>
      <w:r w:rsidRPr="002956F1">
        <w:rPr>
          <w:b/>
          <w:lang w:val="el-GR"/>
        </w:rPr>
        <w:t>Β. ΤΜΗΜΑ 2  - Εξοπλισμός Κέντρου Δεδομένων ΠΣΔ</w:t>
      </w:r>
    </w:p>
    <w:p w14:paraId="3BC99B4C" w14:textId="77777777" w:rsidR="00CB053D" w:rsidRPr="002956F1" w:rsidRDefault="00CB053D" w:rsidP="00CB053D">
      <w:pPr>
        <w:spacing w:before="57" w:after="57"/>
        <w:rPr>
          <w:b/>
          <w:lang w:val="el-GR"/>
        </w:rPr>
      </w:pPr>
      <w:r w:rsidRPr="002956F1">
        <w:rPr>
          <w:b/>
          <w:lang w:val="el-GR"/>
        </w:rPr>
        <w:t>Πίνακας Προσφερόμενου εξοπλισμού, λογισμικού και υπηρεσιών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3"/>
        <w:gridCol w:w="6279"/>
        <w:gridCol w:w="1790"/>
        <w:gridCol w:w="1701"/>
        <w:gridCol w:w="1694"/>
        <w:gridCol w:w="1249"/>
      </w:tblGrid>
      <w:tr w:rsidR="00123690" w:rsidRPr="002956F1" w14:paraId="61A0D71F" w14:textId="77777777" w:rsidTr="002C344C">
        <w:trPr>
          <w:trHeight w:val="458"/>
          <w:tblHeader/>
          <w:jc w:val="center"/>
        </w:trPr>
        <w:tc>
          <w:tcPr>
            <w:tcW w:w="0" w:type="auto"/>
            <w:shd w:val="pct20" w:color="000000" w:fill="FFFFFF"/>
            <w:vAlign w:val="center"/>
          </w:tcPr>
          <w:p w14:paraId="5C431715"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Α/Α</w:t>
            </w:r>
          </w:p>
        </w:tc>
        <w:tc>
          <w:tcPr>
            <w:tcW w:w="6279" w:type="dxa"/>
            <w:shd w:val="pct20" w:color="000000" w:fill="FFFFFF"/>
            <w:vAlign w:val="center"/>
          </w:tcPr>
          <w:p w14:paraId="14D95E5E"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Προϊόν/Υπηρεσία</w:t>
            </w:r>
          </w:p>
        </w:tc>
        <w:tc>
          <w:tcPr>
            <w:tcW w:w="0" w:type="auto"/>
            <w:shd w:val="pct20" w:color="000000" w:fill="FFFFFF"/>
            <w:vAlign w:val="center"/>
          </w:tcPr>
          <w:p w14:paraId="7205F88A"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Κατασκευαστής</w:t>
            </w:r>
          </w:p>
        </w:tc>
        <w:tc>
          <w:tcPr>
            <w:tcW w:w="0" w:type="auto"/>
            <w:shd w:val="pct20" w:color="000000" w:fill="FFFFFF"/>
            <w:vAlign w:val="center"/>
          </w:tcPr>
          <w:p w14:paraId="6A1CAF68"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Κωδικός</w:t>
            </w:r>
            <w:r w:rsidRPr="002956F1">
              <w:rPr>
                <w:rFonts w:ascii="Calibri" w:eastAsia="Arial Unicode MS" w:hAnsi="Calibri" w:cs="Calibri"/>
                <w:sz w:val="22"/>
                <w:szCs w:val="22"/>
              </w:rPr>
              <w:br/>
              <w:t>Κατασκευαστή</w:t>
            </w:r>
          </w:p>
        </w:tc>
        <w:tc>
          <w:tcPr>
            <w:tcW w:w="1694" w:type="dxa"/>
            <w:shd w:val="pct20" w:color="000000" w:fill="FFFFFF"/>
            <w:vAlign w:val="center"/>
          </w:tcPr>
          <w:p w14:paraId="69820A8F"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Περιγραφή</w:t>
            </w:r>
          </w:p>
        </w:tc>
        <w:tc>
          <w:tcPr>
            <w:tcW w:w="1249" w:type="dxa"/>
            <w:shd w:val="pct20" w:color="000000" w:fill="FFFFFF"/>
            <w:vAlign w:val="center"/>
          </w:tcPr>
          <w:p w14:paraId="3CDC11BA" w14:textId="77777777" w:rsidR="00123690" w:rsidRPr="002956F1" w:rsidRDefault="00123690" w:rsidP="00A338BB">
            <w:pPr>
              <w:pStyle w:val="SmallLetters"/>
              <w:rPr>
                <w:rFonts w:ascii="Calibri" w:eastAsia="Arial Unicode MS" w:hAnsi="Calibri" w:cs="Calibri"/>
                <w:sz w:val="22"/>
                <w:szCs w:val="22"/>
              </w:rPr>
            </w:pPr>
            <w:r w:rsidRPr="002956F1">
              <w:rPr>
                <w:rFonts w:ascii="Calibri" w:eastAsia="Arial Unicode MS" w:hAnsi="Calibri" w:cs="Calibri"/>
                <w:sz w:val="22"/>
                <w:szCs w:val="22"/>
              </w:rPr>
              <w:t>Ποσότητα</w:t>
            </w:r>
          </w:p>
        </w:tc>
      </w:tr>
      <w:tr w:rsidR="00123690" w:rsidRPr="002956F1" w14:paraId="29E0DFD5" w14:textId="77777777" w:rsidTr="002C344C">
        <w:trPr>
          <w:trHeight w:val="420"/>
          <w:jc w:val="center"/>
        </w:trPr>
        <w:tc>
          <w:tcPr>
            <w:tcW w:w="0" w:type="auto"/>
            <w:vAlign w:val="center"/>
          </w:tcPr>
          <w:p w14:paraId="4EDF8C42" w14:textId="51606483" w:rsidR="00123690" w:rsidRPr="002956F1" w:rsidRDefault="00123690" w:rsidP="00A338BB">
            <w:pPr>
              <w:jc w:val="center"/>
              <w:rPr>
                <w:b/>
                <w:bCs/>
                <w:color w:val="000000"/>
                <w:sz w:val="20"/>
                <w:szCs w:val="20"/>
                <w:lang w:val="el-GR"/>
              </w:rPr>
            </w:pPr>
            <w:bookmarkStart w:id="610" w:name="_Hlk127977553"/>
            <w:r w:rsidRPr="002956F1">
              <w:rPr>
                <w:b/>
                <w:bCs/>
                <w:color w:val="000000"/>
                <w:sz w:val="20"/>
                <w:szCs w:val="20"/>
                <w:lang w:val="el-GR"/>
              </w:rPr>
              <w:t>1</w:t>
            </w:r>
          </w:p>
        </w:tc>
        <w:tc>
          <w:tcPr>
            <w:tcW w:w="6279" w:type="dxa"/>
            <w:vAlign w:val="center"/>
          </w:tcPr>
          <w:p w14:paraId="7114B04B" w14:textId="03DDD1DA" w:rsidR="00123690" w:rsidRPr="002956F1" w:rsidRDefault="00123690" w:rsidP="00A338BB">
            <w:pPr>
              <w:jc w:val="left"/>
              <w:rPr>
                <w:szCs w:val="22"/>
                <w:lang w:val="el-GR"/>
              </w:rPr>
            </w:pPr>
            <w:bookmarkStart w:id="611" w:name="_Hlk119412864"/>
            <w:r w:rsidRPr="002956F1">
              <w:rPr>
                <w:szCs w:val="22"/>
                <w:lang w:val="el-GR"/>
              </w:rPr>
              <w:t xml:space="preserve">Σύστημα προστασίας Δικτύου και </w:t>
            </w:r>
            <w:r w:rsidR="00775B23">
              <w:rPr>
                <w:szCs w:val="22"/>
                <w:lang w:val="el-GR"/>
              </w:rPr>
              <w:t>Κ</w:t>
            </w:r>
            <w:r w:rsidRPr="002956F1">
              <w:rPr>
                <w:szCs w:val="22"/>
                <w:lang w:val="el-GR"/>
              </w:rPr>
              <w:t>έντρου Δεδομένων ΠΣΔ – Next Generation Firewall</w:t>
            </w:r>
            <w:bookmarkEnd w:id="611"/>
            <w:r w:rsidR="00775B23">
              <w:rPr>
                <w:szCs w:val="22"/>
                <w:lang w:val="el-GR"/>
              </w:rPr>
              <w:t xml:space="preserve"> (σύστημα ζεύγους συσκευών).</w:t>
            </w:r>
          </w:p>
        </w:tc>
        <w:tc>
          <w:tcPr>
            <w:tcW w:w="0" w:type="auto"/>
            <w:vAlign w:val="center"/>
          </w:tcPr>
          <w:p w14:paraId="41BC11CD" w14:textId="77777777" w:rsidR="00123690" w:rsidRPr="002956F1" w:rsidRDefault="00123690" w:rsidP="00A338BB">
            <w:pPr>
              <w:jc w:val="center"/>
              <w:rPr>
                <w:color w:val="000000"/>
                <w:sz w:val="18"/>
                <w:szCs w:val="18"/>
                <w:lang w:val="el-GR"/>
              </w:rPr>
            </w:pPr>
          </w:p>
        </w:tc>
        <w:tc>
          <w:tcPr>
            <w:tcW w:w="0" w:type="auto"/>
            <w:vAlign w:val="center"/>
          </w:tcPr>
          <w:p w14:paraId="6703B651" w14:textId="77777777" w:rsidR="00123690" w:rsidRPr="002956F1" w:rsidRDefault="00123690" w:rsidP="00A338BB">
            <w:pPr>
              <w:jc w:val="center"/>
              <w:rPr>
                <w:color w:val="000000"/>
                <w:sz w:val="18"/>
                <w:szCs w:val="18"/>
                <w:lang w:val="el-GR"/>
              </w:rPr>
            </w:pPr>
          </w:p>
        </w:tc>
        <w:tc>
          <w:tcPr>
            <w:tcW w:w="1694" w:type="dxa"/>
            <w:vAlign w:val="center"/>
          </w:tcPr>
          <w:p w14:paraId="14764142" w14:textId="77777777" w:rsidR="00123690" w:rsidRPr="002956F1" w:rsidRDefault="00123690" w:rsidP="00A338BB">
            <w:pPr>
              <w:jc w:val="center"/>
              <w:rPr>
                <w:color w:val="000000"/>
                <w:sz w:val="18"/>
                <w:szCs w:val="18"/>
                <w:lang w:val="el-GR"/>
              </w:rPr>
            </w:pPr>
          </w:p>
        </w:tc>
        <w:tc>
          <w:tcPr>
            <w:tcW w:w="1249" w:type="dxa"/>
            <w:vAlign w:val="center"/>
          </w:tcPr>
          <w:p w14:paraId="17B22FCF" w14:textId="77777777" w:rsidR="00123690" w:rsidRPr="002956F1" w:rsidRDefault="00123690" w:rsidP="00A338BB">
            <w:pPr>
              <w:jc w:val="center"/>
              <w:rPr>
                <w:b/>
                <w:sz w:val="18"/>
                <w:szCs w:val="18"/>
                <w:lang w:val="el-GR"/>
              </w:rPr>
            </w:pPr>
            <w:r w:rsidRPr="002956F1">
              <w:rPr>
                <w:b/>
                <w:sz w:val="18"/>
                <w:szCs w:val="18"/>
                <w:lang w:val="en-US"/>
              </w:rPr>
              <w:t>1</w:t>
            </w:r>
          </w:p>
        </w:tc>
      </w:tr>
      <w:bookmarkEnd w:id="610"/>
      <w:tr w:rsidR="00123690" w:rsidRPr="002956F1" w14:paraId="1333F9EA" w14:textId="77777777" w:rsidTr="002C344C">
        <w:trPr>
          <w:trHeight w:val="458"/>
          <w:jc w:val="center"/>
        </w:trPr>
        <w:tc>
          <w:tcPr>
            <w:tcW w:w="0" w:type="auto"/>
            <w:vAlign w:val="center"/>
          </w:tcPr>
          <w:p w14:paraId="32F7BABB" w14:textId="29F2E6B8" w:rsidR="00123690" w:rsidRPr="002956F1" w:rsidRDefault="00123690" w:rsidP="00A338BB">
            <w:pPr>
              <w:jc w:val="center"/>
              <w:rPr>
                <w:b/>
                <w:bCs/>
                <w:color w:val="000000"/>
                <w:sz w:val="20"/>
                <w:szCs w:val="20"/>
                <w:lang w:val="el-GR"/>
              </w:rPr>
            </w:pPr>
            <w:r w:rsidRPr="002956F1">
              <w:rPr>
                <w:b/>
                <w:bCs/>
                <w:color w:val="000000"/>
                <w:sz w:val="20"/>
                <w:szCs w:val="20"/>
                <w:lang w:val="el-GR"/>
              </w:rPr>
              <w:t>2</w:t>
            </w:r>
          </w:p>
        </w:tc>
        <w:tc>
          <w:tcPr>
            <w:tcW w:w="6279" w:type="dxa"/>
            <w:vAlign w:val="center"/>
          </w:tcPr>
          <w:p w14:paraId="64C3754B" w14:textId="77777777" w:rsidR="00123690" w:rsidRPr="002956F1" w:rsidRDefault="00123690" w:rsidP="00A338BB">
            <w:pPr>
              <w:jc w:val="left"/>
              <w:rPr>
                <w:szCs w:val="22"/>
                <w:lang w:val="el-GR"/>
              </w:rPr>
            </w:pPr>
            <w:r w:rsidRPr="002956F1">
              <w:rPr>
                <w:szCs w:val="22"/>
                <w:lang w:val="el-GR"/>
              </w:rPr>
              <w:t>Δικτυακές συσκευές καταμερισμού φορτίου Load Balancers (LB)</w:t>
            </w:r>
          </w:p>
        </w:tc>
        <w:tc>
          <w:tcPr>
            <w:tcW w:w="0" w:type="auto"/>
            <w:vAlign w:val="center"/>
          </w:tcPr>
          <w:p w14:paraId="3977A486" w14:textId="77777777" w:rsidR="00123690" w:rsidRPr="002956F1" w:rsidRDefault="00123690" w:rsidP="00A338BB">
            <w:pPr>
              <w:jc w:val="center"/>
              <w:rPr>
                <w:szCs w:val="22"/>
                <w:lang w:val="el-GR"/>
              </w:rPr>
            </w:pPr>
          </w:p>
        </w:tc>
        <w:tc>
          <w:tcPr>
            <w:tcW w:w="0" w:type="auto"/>
            <w:vAlign w:val="center"/>
          </w:tcPr>
          <w:p w14:paraId="3DEF8032" w14:textId="77777777" w:rsidR="00123690" w:rsidRPr="002956F1" w:rsidRDefault="00123690" w:rsidP="00A338BB">
            <w:pPr>
              <w:jc w:val="center"/>
              <w:rPr>
                <w:szCs w:val="22"/>
                <w:lang w:val="el-GR"/>
              </w:rPr>
            </w:pPr>
          </w:p>
        </w:tc>
        <w:tc>
          <w:tcPr>
            <w:tcW w:w="1694" w:type="dxa"/>
            <w:vAlign w:val="center"/>
          </w:tcPr>
          <w:p w14:paraId="2815DE00" w14:textId="77777777" w:rsidR="00123690" w:rsidRPr="002956F1" w:rsidRDefault="00123690" w:rsidP="00A338BB">
            <w:pPr>
              <w:spacing w:after="0"/>
              <w:ind w:left="224"/>
              <w:jc w:val="left"/>
              <w:rPr>
                <w:color w:val="000000"/>
                <w:sz w:val="18"/>
                <w:szCs w:val="18"/>
                <w:lang w:val="el-GR"/>
              </w:rPr>
            </w:pPr>
          </w:p>
        </w:tc>
        <w:tc>
          <w:tcPr>
            <w:tcW w:w="1249" w:type="dxa"/>
            <w:vAlign w:val="center"/>
          </w:tcPr>
          <w:p w14:paraId="69F265B0" w14:textId="77777777" w:rsidR="00123690" w:rsidRPr="002956F1" w:rsidRDefault="00123690" w:rsidP="00A338BB">
            <w:pPr>
              <w:jc w:val="center"/>
              <w:rPr>
                <w:b/>
                <w:sz w:val="18"/>
                <w:szCs w:val="18"/>
                <w:lang w:val="en-US"/>
              </w:rPr>
            </w:pPr>
            <w:r w:rsidRPr="002956F1">
              <w:rPr>
                <w:b/>
                <w:sz w:val="18"/>
                <w:szCs w:val="18"/>
                <w:lang w:val="en-US"/>
              </w:rPr>
              <w:t>2</w:t>
            </w:r>
          </w:p>
        </w:tc>
      </w:tr>
    </w:tbl>
    <w:p w14:paraId="7DE46601" w14:textId="77777777" w:rsidR="002C07DA" w:rsidRPr="002956F1" w:rsidRDefault="002C07DA">
      <w:pPr>
        <w:suppressAutoHyphens w:val="0"/>
        <w:spacing w:after="0"/>
        <w:jc w:val="left"/>
        <w:rPr>
          <w:rFonts w:ascii="Arial" w:hAnsi="Arial" w:cs="Arial"/>
          <w:b/>
          <w:color w:val="002060"/>
          <w:sz w:val="24"/>
          <w:szCs w:val="22"/>
        </w:rPr>
      </w:pPr>
      <w:r w:rsidRPr="002956F1">
        <w:br w:type="page"/>
      </w:r>
    </w:p>
    <w:p w14:paraId="342A4D17" w14:textId="538D426A" w:rsidR="002C07DA" w:rsidRPr="002956F1" w:rsidRDefault="002C07DA" w:rsidP="002C07DA">
      <w:pPr>
        <w:pStyle w:val="Heading2"/>
        <w:numPr>
          <w:ilvl w:val="1"/>
          <w:numId w:val="3"/>
        </w:numPr>
        <w:pBdr>
          <w:top w:val="none" w:sz="0" w:space="0" w:color="000000"/>
          <w:left w:val="none" w:sz="0" w:space="0" w:color="000000"/>
          <w:bottom w:val="single" w:sz="12" w:space="1" w:color="000080"/>
          <w:right w:val="none" w:sz="0" w:space="0" w:color="000000"/>
        </w:pBdr>
        <w:spacing w:before="0" w:after="0"/>
        <w:ind w:left="715" w:hanging="573"/>
        <w:rPr>
          <w:rFonts w:ascii="Calibri" w:hAnsi="Calibri" w:cs="Calibri"/>
          <w:lang w:val="el-GR"/>
        </w:rPr>
      </w:pPr>
      <w:bookmarkStart w:id="612" w:name="_Toc136940932"/>
      <w:r w:rsidRPr="002956F1">
        <w:rPr>
          <w:rFonts w:ascii="Calibri" w:hAnsi="Calibri" w:cs="Calibri"/>
          <w:lang w:val="el-GR"/>
        </w:rPr>
        <w:lastRenderedPageBreak/>
        <w:t>ΠΙΝΑΚΕΣ ΤΕΧΝΙΚΩΝ ΧΑΡΑΚΤΗΡΙΣΤΙΚΩΝ &amp; ΣΥΜΜΟΡΦΩΣΗΣ</w:t>
      </w:r>
      <w:bookmarkEnd w:id="612"/>
    </w:p>
    <w:p w14:paraId="089177BC" w14:textId="18C4FD7A" w:rsidR="00E84E4E" w:rsidRPr="002956F1" w:rsidRDefault="00C537E5" w:rsidP="006C35E6">
      <w:pPr>
        <w:pStyle w:val="Heading3"/>
        <w:rPr>
          <w:sz w:val="28"/>
          <w:lang w:val="el-GR"/>
        </w:rPr>
      </w:pPr>
      <w:bookmarkStart w:id="613" w:name="_Toc136940933"/>
      <w:bookmarkEnd w:id="609"/>
      <w:r>
        <w:rPr>
          <w:lang w:val="el-GR"/>
        </w:rPr>
        <w:t xml:space="preserve">Α. </w:t>
      </w:r>
      <w:r w:rsidR="00CB053D" w:rsidRPr="002956F1">
        <w:rPr>
          <w:lang w:val="el-GR"/>
        </w:rPr>
        <w:t>ΤΜΗΜΑ 1  - Εξοπλισμός Δικτύου Διανομής ΠΣΔ</w:t>
      </w:r>
      <w:bookmarkEnd w:id="613"/>
    </w:p>
    <w:p w14:paraId="4FAB123B" w14:textId="156120E1" w:rsidR="00E84E4E" w:rsidRPr="002956F1" w:rsidRDefault="00E84E4E" w:rsidP="0087129F">
      <w:pPr>
        <w:pStyle w:val="Heading3"/>
        <w:numPr>
          <w:ilvl w:val="2"/>
          <w:numId w:val="0"/>
        </w:numPr>
        <w:spacing w:before="360" w:after="120"/>
        <w:rPr>
          <w:rFonts w:ascii="Calibri" w:hAnsi="Calibri" w:cs="Calibri"/>
          <w:sz w:val="24"/>
          <w:lang w:val="el-GR"/>
        </w:rPr>
      </w:pPr>
      <w:bookmarkStart w:id="614" w:name="_Toc6484452"/>
      <w:bookmarkStart w:id="615" w:name="_Toc72925763"/>
      <w:bookmarkStart w:id="616" w:name="_Toc136940934"/>
      <w:r w:rsidRPr="002956F1">
        <w:rPr>
          <w:rFonts w:ascii="Calibri" w:hAnsi="Calibri" w:cs="Calibri"/>
          <w:sz w:val="24"/>
          <w:lang w:val="el-GR"/>
        </w:rPr>
        <w:t xml:space="preserve">ΠΤΧ1. </w:t>
      </w:r>
      <w:bookmarkEnd w:id="614"/>
      <w:bookmarkEnd w:id="615"/>
      <w:r w:rsidR="0091425D" w:rsidRPr="002956F1">
        <w:rPr>
          <w:rFonts w:ascii="Calibri" w:hAnsi="Calibri" w:cs="Calibri"/>
          <w:sz w:val="24"/>
          <w:lang w:val="el-GR"/>
        </w:rPr>
        <w:t>Συγκεντρωτής ευρυζωνικών προσβάσεων</w:t>
      </w:r>
      <w:bookmarkEnd w:id="616"/>
    </w:p>
    <w:tbl>
      <w:tblPr>
        <w:tblW w:w="13475" w:type="dxa"/>
        <w:tblCellMar>
          <w:left w:w="0" w:type="dxa"/>
          <w:right w:w="0" w:type="dxa"/>
        </w:tblCellMar>
        <w:tblLook w:val="04A0" w:firstRow="1" w:lastRow="0" w:firstColumn="1" w:lastColumn="0" w:noHBand="0" w:noVBand="1"/>
      </w:tblPr>
      <w:tblGrid>
        <w:gridCol w:w="1284"/>
        <w:gridCol w:w="7088"/>
        <w:gridCol w:w="1417"/>
        <w:gridCol w:w="2126"/>
        <w:gridCol w:w="1560"/>
      </w:tblGrid>
      <w:tr w:rsidR="00384761" w:rsidRPr="002956F1" w14:paraId="71A544F2" w14:textId="77777777" w:rsidTr="00384761">
        <w:trPr>
          <w:trHeight w:val="483"/>
          <w:tblHeader/>
        </w:trPr>
        <w:tc>
          <w:tcPr>
            <w:tcW w:w="1284" w:type="dxa"/>
            <w:tcBorders>
              <w:top w:val="single" w:sz="6" w:space="0" w:color="000000"/>
              <w:left w:val="single" w:sz="6" w:space="0" w:color="000000"/>
              <w:bottom w:val="single" w:sz="6" w:space="0" w:color="000000"/>
              <w:right w:val="single" w:sz="6" w:space="0" w:color="000000"/>
            </w:tcBorders>
            <w:shd w:val="clear" w:color="auto" w:fill="C0C0C0"/>
            <w:vAlign w:val="center"/>
            <w:hideMark/>
          </w:tcPr>
          <w:p w14:paraId="4136259D" w14:textId="77777777" w:rsidR="00384761" w:rsidRPr="002956F1" w:rsidRDefault="00384761" w:rsidP="00384761">
            <w:pPr>
              <w:spacing w:after="0"/>
              <w:jc w:val="center"/>
              <w:rPr>
                <w:color w:val="000000"/>
                <w:lang w:eastAsia="el-GR"/>
              </w:rPr>
            </w:pPr>
            <w:r w:rsidRPr="002956F1">
              <w:rPr>
                <w:b/>
                <w:bCs/>
                <w:color w:val="000000"/>
              </w:rPr>
              <w:t>Α/Α</w:t>
            </w:r>
          </w:p>
        </w:tc>
        <w:tc>
          <w:tcPr>
            <w:tcW w:w="7088" w:type="dxa"/>
            <w:tcBorders>
              <w:top w:val="single" w:sz="6" w:space="0" w:color="000000"/>
              <w:left w:val="single" w:sz="6" w:space="0" w:color="CCCCCC"/>
              <w:bottom w:val="single" w:sz="6" w:space="0" w:color="000000"/>
              <w:right w:val="single" w:sz="6" w:space="0" w:color="000000"/>
            </w:tcBorders>
            <w:shd w:val="clear" w:color="auto" w:fill="C0C0C0"/>
            <w:vAlign w:val="center"/>
            <w:hideMark/>
          </w:tcPr>
          <w:p w14:paraId="554DD9AA" w14:textId="77777777" w:rsidR="00384761" w:rsidRPr="002956F1" w:rsidRDefault="00384761" w:rsidP="00384761">
            <w:pPr>
              <w:jc w:val="center"/>
              <w:rPr>
                <w:color w:val="000000"/>
              </w:rPr>
            </w:pPr>
            <w:r w:rsidRPr="002956F1">
              <w:rPr>
                <w:b/>
                <w:bCs/>
                <w:color w:val="000000"/>
              </w:rPr>
              <w:t>Περιγραφή / Προδιαγραφές</w:t>
            </w:r>
          </w:p>
        </w:tc>
        <w:tc>
          <w:tcPr>
            <w:tcW w:w="1417" w:type="dxa"/>
            <w:tcBorders>
              <w:top w:val="single" w:sz="6" w:space="0" w:color="000000"/>
              <w:left w:val="single" w:sz="6" w:space="0" w:color="CCCCCC"/>
              <w:bottom w:val="single" w:sz="6" w:space="0" w:color="000000"/>
              <w:right w:val="single" w:sz="6" w:space="0" w:color="000000"/>
            </w:tcBorders>
            <w:shd w:val="clear" w:color="auto" w:fill="C0C0C0"/>
            <w:vAlign w:val="center"/>
            <w:hideMark/>
          </w:tcPr>
          <w:p w14:paraId="26A44299" w14:textId="77777777" w:rsidR="00384761" w:rsidRPr="002956F1" w:rsidRDefault="00384761" w:rsidP="00384761">
            <w:pPr>
              <w:jc w:val="center"/>
              <w:rPr>
                <w:color w:val="000000"/>
              </w:rPr>
            </w:pPr>
            <w:r w:rsidRPr="002956F1">
              <w:rPr>
                <w:b/>
                <w:bCs/>
                <w:color w:val="000000"/>
              </w:rPr>
              <w:t>Υποχρεωτική Απαίτηση</w:t>
            </w:r>
          </w:p>
        </w:tc>
        <w:tc>
          <w:tcPr>
            <w:tcW w:w="2126" w:type="dxa"/>
            <w:tcBorders>
              <w:top w:val="single" w:sz="6" w:space="0" w:color="000000"/>
              <w:left w:val="single" w:sz="6" w:space="0" w:color="CCCCCC"/>
              <w:bottom w:val="single" w:sz="6" w:space="0" w:color="000000"/>
              <w:right w:val="single" w:sz="6" w:space="0" w:color="000000"/>
            </w:tcBorders>
            <w:shd w:val="clear" w:color="auto" w:fill="C0C0C0"/>
            <w:vAlign w:val="center"/>
            <w:hideMark/>
          </w:tcPr>
          <w:p w14:paraId="069BBA62" w14:textId="77777777" w:rsidR="00384761" w:rsidRPr="002956F1" w:rsidRDefault="00384761" w:rsidP="00384761">
            <w:pPr>
              <w:jc w:val="center"/>
              <w:rPr>
                <w:color w:val="000000"/>
              </w:rPr>
            </w:pPr>
            <w:r w:rsidRPr="002956F1">
              <w:rPr>
                <w:b/>
                <w:bCs/>
                <w:color w:val="000000"/>
              </w:rPr>
              <w:t>Απάντηση Οικονομικού Φορέα</w:t>
            </w:r>
          </w:p>
        </w:tc>
        <w:tc>
          <w:tcPr>
            <w:tcW w:w="1560" w:type="dxa"/>
            <w:tcBorders>
              <w:top w:val="single" w:sz="6" w:space="0" w:color="000000"/>
              <w:left w:val="single" w:sz="6" w:space="0" w:color="CCCCCC"/>
              <w:bottom w:val="single" w:sz="6" w:space="0" w:color="000000"/>
              <w:right w:val="single" w:sz="6" w:space="0" w:color="000000"/>
            </w:tcBorders>
            <w:shd w:val="clear" w:color="auto" w:fill="C0C0C0"/>
            <w:vAlign w:val="center"/>
            <w:hideMark/>
          </w:tcPr>
          <w:p w14:paraId="1F49EA11" w14:textId="77777777" w:rsidR="00384761" w:rsidRPr="002956F1" w:rsidRDefault="00384761" w:rsidP="00384761">
            <w:pPr>
              <w:jc w:val="center"/>
              <w:rPr>
                <w:color w:val="000000"/>
              </w:rPr>
            </w:pPr>
            <w:r w:rsidRPr="002956F1">
              <w:rPr>
                <w:b/>
                <w:bCs/>
                <w:color w:val="000000"/>
              </w:rPr>
              <w:t>Παραπομπή</w:t>
            </w:r>
          </w:p>
        </w:tc>
      </w:tr>
      <w:tr w:rsidR="00384761" w:rsidRPr="007B7F7E" w14:paraId="44C09756" w14:textId="77777777" w:rsidTr="00384761">
        <w:trPr>
          <w:trHeight w:val="380"/>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6C52EFA6" w14:textId="0FC06B62" w:rsidR="00384761" w:rsidRPr="002956F1" w:rsidRDefault="00384761" w:rsidP="00384761">
            <w:pPr>
              <w:spacing w:after="0"/>
              <w:rPr>
                <w:color w:val="000000"/>
                <w:lang w:val="el-GR"/>
              </w:rPr>
            </w:pPr>
            <w:r w:rsidRPr="002956F1">
              <w:rPr>
                <w:color w:val="000000"/>
                <w:lang w:val="el-GR"/>
              </w:rPr>
              <w:t xml:space="preserve">Αφορά </w:t>
            </w:r>
            <w:r w:rsidR="00615C74" w:rsidRPr="002956F1">
              <w:rPr>
                <w:color w:val="000000"/>
                <w:lang w:val="el-GR"/>
              </w:rPr>
              <w:t xml:space="preserve">την </w:t>
            </w:r>
            <w:r w:rsidRPr="002956F1">
              <w:rPr>
                <w:color w:val="000000"/>
                <w:lang w:val="el-GR"/>
              </w:rPr>
              <w:t>προμήθεια συγκεντρωτή ευρυζωνικών προσβάσεων</w:t>
            </w:r>
          </w:p>
        </w:tc>
      </w:tr>
      <w:tr w:rsidR="00384761" w:rsidRPr="002956F1" w14:paraId="163DD0EE"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2B7A849A"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Γενικά Χαρακτηριστικά</w:t>
            </w:r>
          </w:p>
        </w:tc>
      </w:tr>
      <w:tr w:rsidR="00384761" w:rsidRPr="002956F1" w14:paraId="65B60E66" w14:textId="77777777" w:rsidTr="00384761">
        <w:trPr>
          <w:trHeight w:val="561"/>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C84EAC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230274A" w14:textId="77777777" w:rsidR="00384761" w:rsidRPr="002956F1" w:rsidRDefault="00384761" w:rsidP="00384761">
            <w:pPr>
              <w:spacing w:after="0"/>
              <w:rPr>
                <w:color w:val="000000"/>
                <w:lang w:val="el-GR"/>
              </w:rPr>
            </w:pPr>
            <w:r w:rsidRPr="002956F1">
              <w:rPr>
                <w:color w:val="000000"/>
                <w:lang w:val="el-GR"/>
              </w:rPr>
              <w:t xml:space="preserve">Το ζητούμενο σύστημα θα πρέπει να παρέχει υψηλή διαθεσιμότητα με </w:t>
            </w:r>
          </w:p>
          <w:p w14:paraId="3C602EE7" w14:textId="77777777" w:rsidR="00384761" w:rsidRPr="002956F1" w:rsidRDefault="00384761" w:rsidP="00384761">
            <w:pPr>
              <w:spacing w:after="0"/>
              <w:rPr>
                <w:color w:val="000000"/>
                <w:lang w:val="el-GR"/>
              </w:rPr>
            </w:pPr>
            <w:r w:rsidRPr="002956F1">
              <w:rPr>
                <w:color w:val="000000"/>
                <w:lang w:val="el-GR"/>
              </w:rPr>
              <w:t>εφεδρεία σε όλα τα υποσυστήματα του (</w:t>
            </w:r>
            <w:r w:rsidRPr="002956F1">
              <w:rPr>
                <w:color w:val="000000"/>
              </w:rPr>
              <w:t>full</w:t>
            </w:r>
            <w:r w:rsidRPr="002956F1">
              <w:rPr>
                <w:color w:val="000000"/>
                <w:lang w:val="el-GR"/>
              </w:rPr>
              <w:t xml:space="preserve"> </w:t>
            </w:r>
            <w:r w:rsidRPr="002956F1">
              <w:rPr>
                <w:color w:val="000000"/>
              </w:rPr>
              <w:t>redundant</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0F438D8" w14:textId="77777777" w:rsidR="00384761" w:rsidRPr="002956F1" w:rsidRDefault="00384761" w:rsidP="00384761">
            <w:pPr>
              <w:spacing w:after="0"/>
              <w:jc w:val="center"/>
              <w:rPr>
                <w:color w:val="000000"/>
              </w:rPr>
            </w:pPr>
            <w:r w:rsidRPr="002956F1">
              <w:rPr>
                <w:color w:val="000000"/>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435AA0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9C7EC03" w14:textId="77777777" w:rsidR="00384761" w:rsidRPr="002956F1" w:rsidRDefault="00384761" w:rsidP="00384761">
            <w:pPr>
              <w:spacing w:after="0"/>
              <w:rPr>
                <w:sz w:val="20"/>
                <w:szCs w:val="20"/>
              </w:rPr>
            </w:pPr>
          </w:p>
        </w:tc>
      </w:tr>
      <w:tr w:rsidR="00384761" w:rsidRPr="002956F1" w14:paraId="666C12C3" w14:textId="77777777" w:rsidTr="00384761">
        <w:trPr>
          <w:trHeight w:val="285"/>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14533AB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FFFFFF"/>
            <w:vAlign w:val="center"/>
            <w:hideMark/>
          </w:tcPr>
          <w:p w14:paraId="57FF77C2" w14:textId="77777777" w:rsidR="00384761" w:rsidRPr="002956F1" w:rsidRDefault="00384761" w:rsidP="00384761">
            <w:pPr>
              <w:spacing w:after="0"/>
              <w:rPr>
                <w:color w:val="000000"/>
                <w:lang w:val="el-GR"/>
              </w:rPr>
            </w:pPr>
            <w:r w:rsidRPr="002956F1">
              <w:rPr>
                <w:color w:val="000000"/>
                <w:lang w:val="el-GR"/>
              </w:rPr>
              <w:t>Η υψηλή διαθεσιμότητα και εφεδρεία μπορεί να προσφερθεί:</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EA2370C"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026C4F1"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A5E1582" w14:textId="77777777" w:rsidR="00384761" w:rsidRPr="002956F1" w:rsidRDefault="00384761" w:rsidP="00384761">
            <w:pPr>
              <w:spacing w:after="0"/>
              <w:rPr>
                <w:sz w:val="20"/>
                <w:szCs w:val="20"/>
              </w:rPr>
            </w:pPr>
          </w:p>
        </w:tc>
      </w:tr>
      <w:tr w:rsidR="00384761" w:rsidRPr="007B7F7E" w14:paraId="6B2C5B23" w14:textId="77777777" w:rsidTr="00384761">
        <w:trPr>
          <w:trHeight w:val="570"/>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5B18AA51" w14:textId="77777777" w:rsidR="00384761" w:rsidRPr="002956F1" w:rsidRDefault="00384761" w:rsidP="00384761">
            <w:pPr>
              <w:rPr>
                <w:color w:val="000000"/>
              </w:rPr>
            </w:pPr>
          </w:p>
        </w:tc>
        <w:tc>
          <w:tcPr>
            <w:tcW w:w="7088" w:type="dxa"/>
            <w:tcBorders>
              <w:left w:val="single" w:sz="6" w:space="0" w:color="CCCCCC"/>
              <w:right w:val="single" w:sz="6" w:space="0" w:color="000000"/>
            </w:tcBorders>
            <w:shd w:val="clear" w:color="auto" w:fill="FFFFFF"/>
            <w:vAlign w:val="center"/>
            <w:hideMark/>
          </w:tcPr>
          <w:p w14:paraId="5C4AB958" w14:textId="77777777" w:rsidR="00384761" w:rsidRPr="002956F1" w:rsidRDefault="00384761" w:rsidP="003047C8">
            <w:pPr>
              <w:pStyle w:val="ListParagraph"/>
              <w:numPr>
                <w:ilvl w:val="0"/>
                <w:numId w:val="48"/>
              </w:numPr>
              <w:jc w:val="both"/>
              <w:rPr>
                <w:rFonts w:asciiTheme="minorHAnsi" w:hAnsiTheme="minorHAnsi" w:cstheme="minorHAnsi"/>
                <w:b/>
                <w:bCs/>
                <w:sz w:val="22"/>
                <w:lang w:val="el-GR"/>
              </w:rPr>
            </w:pPr>
            <w:r w:rsidRPr="002956F1">
              <w:rPr>
                <w:rFonts w:asciiTheme="minorHAnsi" w:hAnsiTheme="minorHAnsi" w:cstheme="minorHAnsi"/>
                <w:sz w:val="22"/>
                <w:lang w:val="el-GR"/>
              </w:rPr>
              <w:t>Είτε από ένα σύστημα με πολλαπλά αρθρώματα στο ίδιο κέλυφος (σασί)</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B54F98" w14:textId="77777777" w:rsidR="00384761" w:rsidRPr="002956F1" w:rsidRDefault="00384761" w:rsidP="00384761">
            <w:pPr>
              <w:spacing w:after="0"/>
              <w:jc w:val="center"/>
              <w:rPr>
                <w:color w:val="000000"/>
                <w:lang w:val="el-GR"/>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BB3FE6" w14:textId="77777777" w:rsidR="00384761" w:rsidRPr="002956F1" w:rsidRDefault="00384761" w:rsidP="00384761">
            <w:pPr>
              <w:spacing w:after="0"/>
              <w:rPr>
                <w:color w:val="000000"/>
                <w:lang w:val="el-GR"/>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8F57E9" w14:textId="77777777" w:rsidR="00384761" w:rsidRPr="002956F1" w:rsidRDefault="00384761" w:rsidP="00384761">
            <w:pPr>
              <w:spacing w:after="0"/>
              <w:rPr>
                <w:sz w:val="20"/>
                <w:szCs w:val="20"/>
                <w:lang w:val="el-GR"/>
              </w:rPr>
            </w:pPr>
          </w:p>
        </w:tc>
      </w:tr>
      <w:tr w:rsidR="00384761" w:rsidRPr="007B7F7E" w14:paraId="1602662E" w14:textId="77777777" w:rsidTr="00384761">
        <w:trPr>
          <w:trHeight w:val="100"/>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1FB13139" w14:textId="77777777" w:rsidR="00384761" w:rsidRPr="002956F1" w:rsidRDefault="00384761" w:rsidP="00384761">
            <w:pPr>
              <w:rPr>
                <w:color w:val="000000"/>
                <w:lang w:val="el-GR"/>
              </w:rPr>
            </w:pPr>
          </w:p>
        </w:tc>
        <w:tc>
          <w:tcPr>
            <w:tcW w:w="7088" w:type="dxa"/>
            <w:tcBorders>
              <w:left w:val="single" w:sz="6" w:space="0" w:color="CCCCCC"/>
              <w:bottom w:val="single" w:sz="6" w:space="0" w:color="000000"/>
              <w:right w:val="single" w:sz="6" w:space="0" w:color="000000"/>
            </w:tcBorders>
            <w:shd w:val="clear" w:color="auto" w:fill="FFFFFF"/>
            <w:vAlign w:val="center"/>
            <w:hideMark/>
          </w:tcPr>
          <w:p w14:paraId="6BBA1393" w14:textId="77777777" w:rsidR="00384761" w:rsidRPr="002956F1" w:rsidRDefault="00384761" w:rsidP="003047C8">
            <w:pPr>
              <w:pStyle w:val="ListParagraph"/>
              <w:numPr>
                <w:ilvl w:val="0"/>
                <w:numId w:val="48"/>
              </w:numPr>
              <w:jc w:val="both"/>
              <w:rPr>
                <w:rFonts w:asciiTheme="minorHAnsi" w:hAnsiTheme="minorHAnsi" w:cstheme="minorHAnsi"/>
                <w:b/>
                <w:bCs/>
                <w:sz w:val="22"/>
                <w:lang w:val="el-GR"/>
              </w:rPr>
            </w:pPr>
            <w:r w:rsidRPr="002956F1">
              <w:rPr>
                <w:rFonts w:asciiTheme="minorHAnsi" w:hAnsiTheme="minorHAnsi" w:cstheme="minorHAnsi"/>
                <w:sz w:val="22"/>
                <w:lang w:val="el-GR"/>
              </w:rPr>
              <w:t>Είτε από δύο συσκευές με ίδια διάρθρωση στις οποίες η μία θα αποτελεί εφεδρεία της άλλης (</w:t>
            </w:r>
            <w:r w:rsidRPr="002956F1">
              <w:rPr>
                <w:rFonts w:asciiTheme="minorHAnsi" w:hAnsiTheme="minorHAnsi" w:cstheme="minorHAnsi"/>
                <w:sz w:val="22"/>
              </w:rPr>
              <w:t>Interchassis</w:t>
            </w:r>
            <w:r w:rsidRPr="002956F1">
              <w:rPr>
                <w:rFonts w:asciiTheme="minorHAnsi" w:hAnsiTheme="minorHAnsi" w:cstheme="minorHAnsi"/>
                <w:sz w:val="22"/>
                <w:lang w:val="el-GR"/>
              </w:rPr>
              <w:t xml:space="preserve"> </w:t>
            </w:r>
            <w:r w:rsidRPr="002956F1">
              <w:rPr>
                <w:rFonts w:asciiTheme="minorHAnsi" w:hAnsiTheme="minorHAnsi" w:cstheme="minorHAnsi"/>
                <w:sz w:val="22"/>
              </w:rPr>
              <w:t>High</w:t>
            </w:r>
            <w:r w:rsidRPr="002956F1">
              <w:rPr>
                <w:rFonts w:asciiTheme="minorHAnsi" w:hAnsiTheme="minorHAnsi" w:cstheme="minorHAnsi"/>
                <w:sz w:val="22"/>
                <w:lang w:val="el-GR"/>
              </w:rPr>
              <w:t xml:space="preserve"> </w:t>
            </w:r>
            <w:r w:rsidRPr="002956F1">
              <w:rPr>
                <w:rFonts w:asciiTheme="minorHAnsi" w:hAnsiTheme="minorHAnsi" w:cstheme="minorHAnsi"/>
                <w:sz w:val="22"/>
              </w:rPr>
              <w:t>Availability</w:t>
            </w:r>
            <w:r w:rsidRPr="002956F1">
              <w:rPr>
                <w:rFonts w:asciiTheme="minorHAnsi" w:hAnsiTheme="minorHAnsi" w:cstheme="minorHAnsi"/>
                <w:sz w:val="22"/>
                <w:lang w:val="el-GR"/>
              </w:rPr>
              <w:t>)</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8DCD43" w14:textId="77777777" w:rsidR="00384761" w:rsidRPr="002956F1" w:rsidRDefault="00384761" w:rsidP="00384761">
            <w:pPr>
              <w:spacing w:after="0"/>
              <w:jc w:val="center"/>
              <w:rPr>
                <w:color w:val="000000"/>
                <w:lang w:val="el-GR"/>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085BAE" w14:textId="77777777" w:rsidR="00384761" w:rsidRPr="002956F1" w:rsidRDefault="00384761" w:rsidP="00384761">
            <w:pPr>
              <w:spacing w:after="0"/>
              <w:rPr>
                <w:color w:val="000000"/>
                <w:lang w:val="el-GR"/>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B201F9" w14:textId="77777777" w:rsidR="00384761" w:rsidRPr="002956F1" w:rsidRDefault="00384761" w:rsidP="00384761">
            <w:pPr>
              <w:spacing w:after="0"/>
              <w:rPr>
                <w:sz w:val="20"/>
                <w:szCs w:val="20"/>
                <w:lang w:val="el-GR"/>
              </w:rPr>
            </w:pPr>
          </w:p>
        </w:tc>
      </w:tr>
      <w:tr w:rsidR="00384761" w:rsidRPr="002956F1" w14:paraId="3BF48A9A" w14:textId="77777777" w:rsidTr="0087129F">
        <w:trPr>
          <w:trHeight w:val="43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7516B971"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3D50FE0" w14:textId="0F81D2F7" w:rsidR="00384761" w:rsidRPr="002956F1" w:rsidRDefault="00384761" w:rsidP="00384761">
            <w:pPr>
              <w:spacing w:after="0"/>
              <w:rPr>
                <w:color w:val="000000"/>
                <w:lang w:val="el-GR"/>
              </w:rPr>
            </w:pPr>
            <w:r w:rsidRPr="002956F1">
              <w:rPr>
                <w:color w:val="000000"/>
                <w:lang w:val="el-GR"/>
              </w:rPr>
              <w:t>Να αναφερθεί το πλήθος του προσφερόμενου υλικού</w:t>
            </w:r>
            <w:r w:rsidR="0087129F" w:rsidRPr="002956F1">
              <w:rPr>
                <w:color w:val="000000"/>
                <w:lang w:val="el-GR"/>
              </w:rPr>
              <w:t xml:space="preserve"> </w:t>
            </w:r>
            <w:r w:rsidRPr="002956F1">
              <w:rPr>
                <w:color w:val="000000"/>
                <w:lang w:val="el-GR"/>
              </w:rPr>
              <w:t>(μία ή δύο συσκευές)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FCEC68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AA35E8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86DEB9C" w14:textId="77777777" w:rsidR="00384761" w:rsidRPr="002956F1" w:rsidRDefault="00384761" w:rsidP="00384761">
            <w:pPr>
              <w:spacing w:after="0"/>
              <w:rPr>
                <w:sz w:val="20"/>
                <w:szCs w:val="20"/>
              </w:rPr>
            </w:pPr>
          </w:p>
        </w:tc>
      </w:tr>
      <w:tr w:rsidR="00384761" w:rsidRPr="002956F1" w14:paraId="3B5E174D"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2F76020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D377B7C" w14:textId="77777777" w:rsidR="00384761" w:rsidRPr="002956F1" w:rsidRDefault="00384761" w:rsidP="00384761">
            <w:pPr>
              <w:spacing w:after="0"/>
              <w:rPr>
                <w:color w:val="000000"/>
                <w:lang w:val="el-GR"/>
              </w:rPr>
            </w:pPr>
            <w:r w:rsidRPr="002956F1">
              <w:rPr>
                <w:color w:val="000000"/>
                <w:lang w:val="el-GR"/>
              </w:rPr>
              <w:t>Να αναφερθεί η εταιρεία κατασκευής και το μοντέλο</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4893AC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A1ED3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21644E6" w14:textId="77777777" w:rsidR="00384761" w:rsidRPr="002956F1" w:rsidRDefault="00384761" w:rsidP="00384761">
            <w:pPr>
              <w:spacing w:after="0"/>
              <w:rPr>
                <w:sz w:val="20"/>
                <w:szCs w:val="20"/>
              </w:rPr>
            </w:pPr>
          </w:p>
        </w:tc>
      </w:tr>
      <w:tr w:rsidR="00384761" w:rsidRPr="002956F1" w14:paraId="2F761A2F" w14:textId="77777777" w:rsidTr="00384761">
        <w:trPr>
          <w:trHeight w:val="570"/>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23B0C67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FFFFFF"/>
            <w:vAlign w:val="center"/>
            <w:hideMark/>
          </w:tcPr>
          <w:p w14:paraId="4FBA360B" w14:textId="77777777" w:rsidR="00384761" w:rsidRPr="002956F1" w:rsidRDefault="00384761" w:rsidP="00384761">
            <w:pPr>
              <w:spacing w:after="0"/>
              <w:rPr>
                <w:color w:val="000000"/>
                <w:lang w:val="el-GR"/>
              </w:rPr>
            </w:pPr>
            <w:r w:rsidRPr="002956F1">
              <w:rPr>
                <w:color w:val="000000"/>
                <w:lang w:val="el-GR"/>
              </w:rPr>
              <w:t xml:space="preserve">Το προσφερόμενο μοντέλο πρέπει να βρίσκεται σε παραγωγή από τον </w:t>
            </w:r>
          </w:p>
          <w:p w14:paraId="35B81F09" w14:textId="77777777" w:rsidR="00384761" w:rsidRPr="002956F1" w:rsidRDefault="00384761" w:rsidP="00384761">
            <w:pPr>
              <w:spacing w:after="0"/>
              <w:rPr>
                <w:color w:val="000000"/>
                <w:lang w:val="el-GR"/>
              </w:rPr>
            </w:pPr>
            <w:r w:rsidRPr="002956F1">
              <w:rPr>
                <w:color w:val="000000"/>
                <w:lang w:val="el-GR"/>
              </w:rPr>
              <w:t>κατασκευαστή τη χρονική στιγμή υποβολής της προσφοράς</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8B6A58"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67B9626"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E3C041A" w14:textId="77777777" w:rsidR="00384761" w:rsidRPr="002956F1" w:rsidRDefault="00384761" w:rsidP="00384761">
            <w:pPr>
              <w:spacing w:after="0"/>
              <w:rPr>
                <w:sz w:val="20"/>
                <w:szCs w:val="20"/>
              </w:rPr>
            </w:pPr>
          </w:p>
        </w:tc>
      </w:tr>
      <w:tr w:rsidR="00384761" w:rsidRPr="007B7F7E" w14:paraId="5472A027" w14:textId="77777777" w:rsidTr="00384761">
        <w:trPr>
          <w:trHeight w:val="779"/>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60D75484" w14:textId="77777777" w:rsidR="00384761" w:rsidRPr="002956F1" w:rsidRDefault="00384761" w:rsidP="00384761">
            <w:pPr>
              <w:rPr>
                <w:color w:val="000000"/>
              </w:rPr>
            </w:pPr>
          </w:p>
        </w:tc>
        <w:tc>
          <w:tcPr>
            <w:tcW w:w="7088" w:type="dxa"/>
            <w:tcBorders>
              <w:left w:val="single" w:sz="6" w:space="0" w:color="CCCCCC"/>
              <w:bottom w:val="single" w:sz="6" w:space="0" w:color="000000"/>
              <w:right w:val="single" w:sz="6" w:space="0" w:color="000000"/>
            </w:tcBorders>
            <w:shd w:val="clear" w:color="auto" w:fill="FFFFFF"/>
            <w:vAlign w:val="center"/>
            <w:hideMark/>
          </w:tcPr>
          <w:p w14:paraId="3FD224D2" w14:textId="77777777" w:rsidR="00384761" w:rsidRPr="002956F1" w:rsidRDefault="00384761" w:rsidP="00384761">
            <w:pPr>
              <w:spacing w:after="0"/>
              <w:rPr>
                <w:color w:val="000000"/>
                <w:lang w:val="el-GR"/>
              </w:rPr>
            </w:pPr>
            <w:r w:rsidRPr="002956F1">
              <w:rPr>
                <w:color w:val="000000"/>
                <w:lang w:val="el-GR"/>
              </w:rPr>
              <w:t xml:space="preserve">Δεν πρέπει να έχει ανακοινωθεί παύση της παραγωγής του ή κατάσταση </w:t>
            </w:r>
            <w:r w:rsidRPr="002956F1">
              <w:rPr>
                <w:color w:val="000000"/>
              </w:rPr>
              <w:t>End</w:t>
            </w:r>
            <w:r w:rsidRPr="002956F1">
              <w:rPr>
                <w:color w:val="000000"/>
                <w:lang w:val="el-GR"/>
              </w:rPr>
              <w:t xml:space="preserve"> </w:t>
            </w:r>
          </w:p>
          <w:p w14:paraId="7BDB5019" w14:textId="77777777" w:rsidR="00384761" w:rsidRPr="002956F1" w:rsidRDefault="00384761" w:rsidP="00384761">
            <w:pPr>
              <w:spacing w:after="0"/>
              <w:rPr>
                <w:color w:val="000000"/>
                <w:lang w:val="el-GR"/>
              </w:rPr>
            </w:pPr>
            <w:r w:rsidRPr="002956F1">
              <w:rPr>
                <w:color w:val="000000"/>
              </w:rPr>
              <w:t>Of</w:t>
            </w:r>
            <w:r w:rsidRPr="002956F1">
              <w:rPr>
                <w:color w:val="000000"/>
                <w:lang w:val="el-GR"/>
              </w:rPr>
              <w:t xml:space="preserve"> </w:t>
            </w:r>
            <w:r w:rsidRPr="002956F1">
              <w:rPr>
                <w:color w:val="000000"/>
              </w:rPr>
              <w:t>Life</w:t>
            </w:r>
            <w:r w:rsidRPr="002956F1">
              <w:rPr>
                <w:color w:val="000000"/>
                <w:lang w:val="el-GR"/>
              </w:rPr>
              <w:t>. Να προσκομιστούν σχετικά στοιχεία από τον κατασκευαστή</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9CB7AF" w14:textId="77777777" w:rsidR="00384761" w:rsidRPr="002956F1" w:rsidRDefault="00384761" w:rsidP="00384761">
            <w:pPr>
              <w:spacing w:after="0"/>
              <w:jc w:val="center"/>
              <w:rPr>
                <w:color w:val="000000"/>
                <w:lang w:val="el-GR"/>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3F7DEE" w14:textId="77777777" w:rsidR="00384761" w:rsidRPr="002956F1" w:rsidRDefault="00384761" w:rsidP="00384761">
            <w:pPr>
              <w:spacing w:after="0"/>
              <w:rPr>
                <w:color w:val="000000"/>
                <w:lang w:val="el-GR"/>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CEE6A2" w14:textId="77777777" w:rsidR="00384761" w:rsidRPr="002956F1" w:rsidRDefault="00384761" w:rsidP="00384761">
            <w:pPr>
              <w:spacing w:after="0"/>
              <w:rPr>
                <w:sz w:val="20"/>
                <w:szCs w:val="20"/>
                <w:lang w:val="el-GR"/>
              </w:rPr>
            </w:pPr>
          </w:p>
        </w:tc>
      </w:tr>
      <w:tr w:rsidR="00384761" w:rsidRPr="002956F1" w14:paraId="7AE015D7" w14:textId="77777777" w:rsidTr="00384761">
        <w:trPr>
          <w:trHeight w:val="1103"/>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4C76E710"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88B2410" w14:textId="77777777" w:rsidR="00384761" w:rsidRPr="002956F1" w:rsidRDefault="00384761" w:rsidP="00384761">
            <w:pPr>
              <w:spacing w:after="0"/>
              <w:rPr>
                <w:color w:val="000000"/>
                <w:lang w:val="el-GR"/>
              </w:rPr>
            </w:pPr>
            <w:r w:rsidRPr="002956F1">
              <w:rPr>
                <w:color w:val="000000"/>
                <w:lang w:val="el-GR"/>
              </w:rPr>
              <w:t xml:space="preserve">Κατάλληλο πλαίσιο για προσαρμογή σε </w:t>
            </w:r>
            <w:r w:rsidRPr="002956F1">
              <w:rPr>
                <w:color w:val="000000"/>
              </w:rPr>
              <w:t>standard</w:t>
            </w:r>
            <w:r w:rsidRPr="002956F1">
              <w:rPr>
                <w:color w:val="000000"/>
                <w:lang w:val="el-GR"/>
              </w:rPr>
              <w:t xml:space="preserve"> 19” </w:t>
            </w:r>
            <w:r w:rsidRPr="002956F1">
              <w:rPr>
                <w:color w:val="000000"/>
              </w:rPr>
              <w:t>EIA</w:t>
            </w:r>
            <w:r w:rsidRPr="002956F1">
              <w:rPr>
                <w:color w:val="000000"/>
                <w:lang w:val="el-GR"/>
              </w:rPr>
              <w:t xml:space="preserve"> </w:t>
            </w:r>
            <w:r w:rsidRPr="002956F1">
              <w:rPr>
                <w:color w:val="000000"/>
              </w:rPr>
              <w:t>rack</w:t>
            </w:r>
            <w:r w:rsidRPr="002956F1">
              <w:rPr>
                <w:color w:val="000000"/>
                <w:lang w:val="el-GR"/>
              </w:rPr>
              <w:t xml:space="preserve"> (να </w:t>
            </w:r>
          </w:p>
          <w:p w14:paraId="5CF325B8" w14:textId="77777777" w:rsidR="00384761" w:rsidRPr="002956F1" w:rsidRDefault="00384761" w:rsidP="00384761">
            <w:pPr>
              <w:spacing w:after="0"/>
              <w:rPr>
                <w:color w:val="000000"/>
                <w:lang w:val="el-GR"/>
              </w:rPr>
            </w:pPr>
            <w:r w:rsidRPr="002956F1">
              <w:rPr>
                <w:color w:val="000000"/>
                <w:lang w:val="el-GR"/>
              </w:rPr>
              <w:t>προσφερθούν και τα αντίστοιχα παρελκόμενα για την τοποθέτηση)</w:t>
            </w:r>
            <w:r w:rsidRPr="002956F1">
              <w:rPr>
                <w:color w:val="000000"/>
                <w:lang w:val="el-GR"/>
              </w:rPr>
              <w:br/>
              <w:t xml:space="preserve">Να αναφερθεί το ύψος σε </w:t>
            </w:r>
            <w:r w:rsidRPr="002956F1">
              <w:rPr>
                <w:color w:val="000000"/>
              </w:rPr>
              <w:t>RU</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6FAEE9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3A0F70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1314991" w14:textId="77777777" w:rsidR="00384761" w:rsidRPr="002956F1" w:rsidRDefault="00384761" w:rsidP="00384761">
            <w:pPr>
              <w:spacing w:after="0"/>
              <w:rPr>
                <w:sz w:val="20"/>
                <w:szCs w:val="20"/>
              </w:rPr>
            </w:pPr>
          </w:p>
        </w:tc>
      </w:tr>
      <w:tr w:rsidR="00384761" w:rsidRPr="007B7F7E" w14:paraId="69953AC8" w14:textId="77777777" w:rsidTr="00384761">
        <w:trPr>
          <w:trHeight w:val="171"/>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01B2D4F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4A0C4F2" w14:textId="77777777" w:rsidR="00384761" w:rsidRPr="002956F1" w:rsidRDefault="00384761" w:rsidP="00384761">
            <w:pPr>
              <w:spacing w:after="0"/>
              <w:rPr>
                <w:color w:val="000000"/>
                <w:lang w:val="el-GR"/>
              </w:rPr>
            </w:pPr>
            <w:r w:rsidRPr="002956F1">
              <w:rPr>
                <w:color w:val="000000"/>
                <w:lang w:val="el-GR"/>
              </w:rPr>
              <w:t xml:space="preserve">Αρθρωτή αρχιτεκτονική που να δίνει την δυνατότητα για επέκταση/αλλαγή </w:t>
            </w:r>
          </w:p>
          <w:p w14:paraId="66B0611D" w14:textId="0F96C7D1" w:rsidR="00384761" w:rsidRPr="002956F1" w:rsidRDefault="00384761" w:rsidP="00384761">
            <w:pPr>
              <w:spacing w:after="0"/>
              <w:rPr>
                <w:color w:val="000000"/>
                <w:lang w:val="el-GR"/>
              </w:rPr>
            </w:pPr>
            <w:r w:rsidRPr="002956F1">
              <w:rPr>
                <w:color w:val="000000"/>
                <w:lang w:val="el-GR"/>
              </w:rPr>
              <w:t>(με τη μορφή καρτών/αρθρωμάτων) των διαθέσιμων θυρών του</w:t>
            </w:r>
            <w:r w:rsidR="0087129F" w:rsidRPr="002956F1">
              <w:rPr>
                <w:color w:val="000000"/>
                <w:lang w:val="el-GR"/>
              </w:rPr>
              <w:t xml:space="preserve"> </w:t>
            </w:r>
          </w:p>
          <w:p w14:paraId="178A8747" w14:textId="77777777" w:rsidR="00384761" w:rsidRPr="002956F1" w:rsidRDefault="00384761" w:rsidP="00384761">
            <w:pPr>
              <w:spacing w:after="0"/>
              <w:rPr>
                <w:color w:val="000000"/>
                <w:lang w:val="el-GR"/>
              </w:rPr>
            </w:pPr>
            <w:r w:rsidRPr="002956F1">
              <w:rPr>
                <w:color w:val="000000"/>
                <w:lang w:val="el-GR"/>
              </w:rPr>
              <w:t>δρομολογητή όταν αυτό καταστεί αναγκαίο</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8747E4B"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81DD25E"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B1C5928" w14:textId="77777777" w:rsidR="00384761" w:rsidRPr="002956F1" w:rsidRDefault="00384761" w:rsidP="00384761">
            <w:pPr>
              <w:spacing w:after="0"/>
              <w:rPr>
                <w:sz w:val="20"/>
                <w:szCs w:val="20"/>
                <w:lang w:val="el-GR"/>
              </w:rPr>
            </w:pPr>
          </w:p>
        </w:tc>
      </w:tr>
      <w:tr w:rsidR="00384761" w:rsidRPr="002956F1" w14:paraId="061F022D" w14:textId="77777777" w:rsidTr="0087129F">
        <w:trPr>
          <w:trHeight w:val="44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hideMark/>
          </w:tcPr>
          <w:p w14:paraId="1CFCF009"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E9159E5" w14:textId="77777777" w:rsidR="00384761" w:rsidRPr="002956F1" w:rsidRDefault="00384761" w:rsidP="00384761">
            <w:pPr>
              <w:spacing w:after="0"/>
              <w:rPr>
                <w:color w:val="000000"/>
                <w:lang w:val="el-GR"/>
              </w:rPr>
            </w:pPr>
            <w:r w:rsidRPr="002956F1">
              <w:rPr>
                <w:color w:val="000000"/>
                <w:lang w:val="el-GR"/>
              </w:rPr>
              <w:t xml:space="preserve">Λειτουργία στο δίκτυο Ηλεκτρικής ενέργειας της Ελλάδας 230 </w:t>
            </w:r>
            <w:r w:rsidRPr="002956F1">
              <w:rPr>
                <w:color w:val="000000"/>
              </w:rPr>
              <w:t>V</w:t>
            </w:r>
            <w:r w:rsidRPr="002956F1">
              <w:rPr>
                <w:color w:val="000000"/>
                <w:lang w:val="el-GR"/>
              </w:rPr>
              <w:t xml:space="preserve"> </w:t>
            </w:r>
            <w:r w:rsidRPr="002956F1">
              <w:rPr>
                <w:color w:val="000000"/>
              </w:rPr>
              <w:t>AC</w:t>
            </w:r>
            <w:r w:rsidRPr="002956F1">
              <w:rPr>
                <w:color w:val="000000"/>
                <w:lang w:val="el-GR"/>
              </w:rPr>
              <w:t xml:space="preserve"> /50 </w:t>
            </w:r>
            <w:r w:rsidRPr="002956F1">
              <w:rPr>
                <w:color w:val="000000"/>
              </w:rPr>
              <w:t>Hz</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9326AC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E36294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EDB8235" w14:textId="77777777" w:rsidR="00384761" w:rsidRPr="002956F1" w:rsidRDefault="00384761" w:rsidP="00384761">
            <w:pPr>
              <w:spacing w:after="0"/>
              <w:rPr>
                <w:sz w:val="20"/>
                <w:szCs w:val="20"/>
              </w:rPr>
            </w:pPr>
          </w:p>
        </w:tc>
      </w:tr>
      <w:tr w:rsidR="00384761" w:rsidRPr="002956F1" w14:paraId="032022FC" w14:textId="77777777" w:rsidTr="00384761">
        <w:trPr>
          <w:trHeight w:val="400"/>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6EA3206F"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Παρεχόμενη λειτουργικότητα</w:t>
            </w:r>
          </w:p>
        </w:tc>
      </w:tr>
      <w:tr w:rsidR="00384761" w:rsidRPr="002956F1" w14:paraId="071ACE87"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2EADD5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7390FA6" w14:textId="77777777" w:rsidR="00384761" w:rsidRPr="002956F1" w:rsidRDefault="00384761" w:rsidP="00384761">
            <w:pPr>
              <w:spacing w:after="0"/>
              <w:rPr>
                <w:color w:val="000000"/>
                <w:lang w:val="el-GR"/>
              </w:rPr>
            </w:pPr>
            <w:r w:rsidRPr="002956F1">
              <w:rPr>
                <w:color w:val="000000"/>
                <w:lang w:val="el-GR"/>
              </w:rPr>
              <w:t xml:space="preserve">Θα πρέπει να υποστηρίζει </w:t>
            </w:r>
            <w:r w:rsidRPr="002956F1">
              <w:rPr>
                <w:color w:val="000000"/>
              </w:rPr>
              <w:t>PPP</w:t>
            </w:r>
            <w:r w:rsidRPr="002956F1">
              <w:rPr>
                <w:color w:val="000000"/>
                <w:lang w:val="el-GR"/>
              </w:rPr>
              <w:t xml:space="preserve"> πρωτόκολλο σύμφωνα με τις συστάσεις </w:t>
            </w:r>
            <w:r w:rsidRPr="002956F1">
              <w:rPr>
                <w:color w:val="000000"/>
              </w:rPr>
              <w:t>RFC</w:t>
            </w:r>
            <w:r w:rsidRPr="002956F1">
              <w:rPr>
                <w:color w:val="000000"/>
                <w:lang w:val="el-GR"/>
              </w:rPr>
              <w:t xml:space="preserve"> </w:t>
            </w:r>
          </w:p>
          <w:p w14:paraId="331A05A7" w14:textId="77777777" w:rsidR="00384761" w:rsidRPr="002956F1" w:rsidRDefault="00384761" w:rsidP="00384761">
            <w:pPr>
              <w:spacing w:after="0"/>
              <w:rPr>
                <w:color w:val="000000"/>
              </w:rPr>
            </w:pPr>
            <w:r w:rsidRPr="002956F1">
              <w:rPr>
                <w:color w:val="000000"/>
              </w:rPr>
              <w:t>1661, 1994, 1877</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857AC4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6791AE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09D41B" w14:textId="77777777" w:rsidR="00384761" w:rsidRPr="002956F1" w:rsidRDefault="00384761" w:rsidP="00384761">
            <w:pPr>
              <w:spacing w:after="0"/>
              <w:rPr>
                <w:sz w:val="20"/>
                <w:szCs w:val="20"/>
              </w:rPr>
            </w:pPr>
          </w:p>
        </w:tc>
      </w:tr>
      <w:tr w:rsidR="00384761" w:rsidRPr="002956F1" w14:paraId="7C74D301"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A71C5C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9BDD1CA" w14:textId="77777777" w:rsidR="00384761" w:rsidRPr="002956F1" w:rsidRDefault="00384761" w:rsidP="00384761">
            <w:pPr>
              <w:spacing w:after="0"/>
              <w:rPr>
                <w:color w:val="000000"/>
                <w:lang w:val="el-GR"/>
              </w:rPr>
            </w:pPr>
            <w:r w:rsidRPr="002956F1">
              <w:rPr>
                <w:color w:val="000000"/>
                <w:lang w:val="el-GR"/>
              </w:rPr>
              <w:t xml:space="preserve">Θα πρέπει να υποστηρίζει τερματισμό </w:t>
            </w:r>
            <w:r w:rsidRPr="002956F1">
              <w:rPr>
                <w:color w:val="000000"/>
              </w:rPr>
              <w:t>L</w:t>
            </w:r>
            <w:r w:rsidRPr="002956F1">
              <w:rPr>
                <w:color w:val="000000"/>
                <w:lang w:val="el-GR"/>
              </w:rPr>
              <w:t>2</w:t>
            </w:r>
            <w:r w:rsidRPr="002956F1">
              <w:rPr>
                <w:color w:val="000000"/>
              </w:rPr>
              <w:t>TP</w:t>
            </w:r>
            <w:r w:rsidRPr="002956F1">
              <w:rPr>
                <w:color w:val="000000"/>
                <w:lang w:val="el-GR"/>
              </w:rPr>
              <w:t xml:space="preserve"> </w:t>
            </w:r>
            <w:r w:rsidRPr="002956F1">
              <w:rPr>
                <w:color w:val="000000"/>
              </w:rPr>
              <w:t>Tunnels</w:t>
            </w:r>
            <w:r w:rsidRPr="002956F1">
              <w:rPr>
                <w:color w:val="000000"/>
                <w:lang w:val="el-GR"/>
              </w:rPr>
              <w:t xml:space="preserve"> σύμφωνα με την σύσταση </w:t>
            </w:r>
          </w:p>
          <w:p w14:paraId="32261271" w14:textId="77777777" w:rsidR="00384761" w:rsidRPr="002956F1" w:rsidRDefault="00384761" w:rsidP="00384761">
            <w:pPr>
              <w:spacing w:after="0"/>
              <w:rPr>
                <w:color w:val="000000"/>
                <w:lang w:val="el-GR"/>
              </w:rPr>
            </w:pPr>
            <w:r w:rsidRPr="002956F1">
              <w:rPr>
                <w:color w:val="000000"/>
              </w:rPr>
              <w:t>RFC</w:t>
            </w:r>
            <w:r w:rsidRPr="002956F1">
              <w:rPr>
                <w:color w:val="000000"/>
                <w:lang w:val="el-GR"/>
              </w:rPr>
              <w:t xml:space="preserve"> 2661 και να διαθέτει διεπαφές τύπου </w:t>
            </w:r>
            <w:r w:rsidRPr="002956F1">
              <w:rPr>
                <w:color w:val="000000"/>
              </w:rPr>
              <w:t>Ethernet</w:t>
            </w:r>
            <w:r w:rsidRPr="002956F1">
              <w:rPr>
                <w:color w:val="000000"/>
                <w:lang w:val="el-GR"/>
              </w:rPr>
              <w:t xml:space="preserve"> που να υποστηρίζουν </w:t>
            </w:r>
          </w:p>
          <w:p w14:paraId="799E4DA4" w14:textId="77777777" w:rsidR="00384761" w:rsidRPr="002956F1" w:rsidRDefault="00384761" w:rsidP="00384761">
            <w:pPr>
              <w:spacing w:after="0"/>
              <w:rPr>
                <w:color w:val="000000"/>
              </w:rPr>
            </w:pPr>
            <w:r w:rsidRPr="002956F1">
              <w:rPr>
                <w:color w:val="000000"/>
              </w:rPr>
              <w:t>MTU με μέγεθος τουλάχιστον 1542</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9158F8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B31018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2150BDD" w14:textId="77777777" w:rsidR="00384761" w:rsidRPr="002956F1" w:rsidRDefault="00384761" w:rsidP="00384761">
            <w:pPr>
              <w:spacing w:after="0"/>
              <w:rPr>
                <w:sz w:val="20"/>
                <w:szCs w:val="20"/>
              </w:rPr>
            </w:pPr>
          </w:p>
        </w:tc>
      </w:tr>
      <w:tr w:rsidR="00384761" w:rsidRPr="002956F1" w14:paraId="4760CE36" w14:textId="77777777" w:rsidTr="00384761">
        <w:trPr>
          <w:trHeight w:val="114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8CFD6A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A26C32E" w14:textId="2C81A84F" w:rsidR="00384761" w:rsidRPr="002956F1" w:rsidRDefault="00384761" w:rsidP="0087129F">
            <w:pPr>
              <w:spacing w:after="0"/>
              <w:rPr>
                <w:color w:val="000000"/>
                <w:lang w:val="el-GR"/>
              </w:rPr>
            </w:pPr>
            <w:r w:rsidRPr="002956F1">
              <w:rPr>
                <w:color w:val="000000"/>
                <w:lang w:val="el-GR"/>
              </w:rPr>
              <w:t>Σε σχέση με την αρθρωτή αρχιτεκτονική να παρέχεται η δυνατότητα για</w:t>
            </w:r>
            <w:r w:rsidR="0087129F" w:rsidRPr="002956F1">
              <w:rPr>
                <w:color w:val="000000"/>
                <w:lang w:val="el-GR"/>
              </w:rPr>
              <w:t xml:space="preserve"> </w:t>
            </w:r>
            <w:r w:rsidRPr="002956F1">
              <w:rPr>
                <w:color w:val="000000"/>
                <w:lang w:val="el-GR"/>
              </w:rPr>
              <w:t>προσθήκη/αφαίρεση των αρθρωμάτων (</w:t>
            </w:r>
            <w:r w:rsidRPr="002956F1">
              <w:rPr>
                <w:color w:val="000000"/>
              </w:rPr>
              <w:t>modules</w:t>
            </w:r>
            <w:r w:rsidRPr="002956F1">
              <w:rPr>
                <w:color w:val="000000"/>
                <w:lang w:val="el-GR"/>
              </w:rPr>
              <w:t>) χωρίς να απαιτείται η</w:t>
            </w:r>
            <w:r w:rsidR="0087129F" w:rsidRPr="002956F1">
              <w:rPr>
                <w:color w:val="000000"/>
                <w:lang w:val="el-GR"/>
              </w:rPr>
              <w:t xml:space="preserve">  </w:t>
            </w:r>
            <w:r w:rsidRPr="002956F1">
              <w:rPr>
                <w:color w:val="000000"/>
                <w:lang w:val="el-GR"/>
              </w:rPr>
              <w:t>διακοπή της λειτουργίας ολόκληρης της συσκευής (</w:t>
            </w:r>
            <w:r w:rsidRPr="002956F1">
              <w:rPr>
                <w:color w:val="000000"/>
              </w:rPr>
              <w:t>Online</w:t>
            </w:r>
            <w:r w:rsidRPr="002956F1">
              <w:rPr>
                <w:color w:val="000000"/>
                <w:lang w:val="el-GR"/>
              </w:rPr>
              <w:t xml:space="preserve"> </w:t>
            </w:r>
            <w:r w:rsidRPr="002956F1">
              <w:rPr>
                <w:color w:val="000000"/>
              </w:rPr>
              <w:t>Insertion</w:t>
            </w:r>
            <w:r w:rsidRPr="002956F1">
              <w:rPr>
                <w:color w:val="000000"/>
                <w:lang w:val="el-GR"/>
              </w:rPr>
              <w:t xml:space="preserve"> &amp;</w:t>
            </w:r>
            <w:r w:rsidR="0087129F" w:rsidRPr="002956F1">
              <w:rPr>
                <w:color w:val="000000"/>
                <w:lang w:val="el-GR"/>
              </w:rPr>
              <w:t xml:space="preserve"> </w:t>
            </w:r>
            <w:r w:rsidRPr="002956F1">
              <w:rPr>
                <w:color w:val="000000"/>
              </w:rPr>
              <w:t>Removal</w:t>
            </w:r>
            <w:r w:rsidRPr="002956F1">
              <w:rPr>
                <w:color w:val="000000"/>
                <w:lang w:val="el-GR"/>
              </w:rPr>
              <w:t xml:space="preserve"> ή </w:t>
            </w:r>
            <w:r w:rsidRPr="002956F1">
              <w:rPr>
                <w:color w:val="000000"/>
              </w:rPr>
              <w:t>Hot</w:t>
            </w:r>
            <w:r w:rsidRPr="002956F1">
              <w:rPr>
                <w:color w:val="000000"/>
                <w:lang w:val="el-GR"/>
              </w:rPr>
              <w:t xml:space="preserve"> </w:t>
            </w:r>
            <w:r w:rsidRPr="002956F1">
              <w:rPr>
                <w:color w:val="000000"/>
              </w:rPr>
              <w:t>Swap</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C1A7D9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F503D4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44BB4B7" w14:textId="77777777" w:rsidR="00384761" w:rsidRPr="002956F1" w:rsidRDefault="00384761" w:rsidP="00384761">
            <w:pPr>
              <w:spacing w:after="0"/>
              <w:rPr>
                <w:sz w:val="20"/>
                <w:szCs w:val="20"/>
              </w:rPr>
            </w:pPr>
          </w:p>
        </w:tc>
      </w:tr>
      <w:tr w:rsidR="00384761" w:rsidRPr="002956F1" w14:paraId="46C2024C"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7D3BF8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166F2E2" w14:textId="77777777" w:rsidR="00384761" w:rsidRPr="002956F1" w:rsidRDefault="00384761" w:rsidP="00384761">
            <w:pPr>
              <w:spacing w:after="0"/>
              <w:rPr>
                <w:color w:val="000000"/>
                <w:lang w:val="el-GR"/>
              </w:rPr>
            </w:pPr>
            <w:r w:rsidRPr="002956F1">
              <w:rPr>
                <w:color w:val="000000"/>
                <w:lang w:val="el-GR"/>
              </w:rPr>
              <w:t>Να υποστηρίζει την ταυτόχρονη (</w:t>
            </w:r>
            <w:r w:rsidRPr="002956F1">
              <w:rPr>
                <w:color w:val="000000"/>
              </w:rPr>
              <w:t>concurrent</w:t>
            </w:r>
            <w:r w:rsidRPr="002956F1">
              <w:rPr>
                <w:color w:val="000000"/>
                <w:lang w:val="el-GR"/>
              </w:rPr>
              <w:t xml:space="preserve">) σύνδεση τουλάχιστον 16000 </w:t>
            </w:r>
            <w:r w:rsidRPr="002956F1">
              <w:rPr>
                <w:color w:val="000000"/>
              </w:rPr>
              <w:t>PPP</w:t>
            </w:r>
            <w:r w:rsidRPr="002956F1">
              <w:rPr>
                <w:color w:val="000000"/>
                <w:lang w:val="el-GR"/>
              </w:rPr>
              <w:t xml:space="preserve"> </w:t>
            </w:r>
          </w:p>
          <w:p w14:paraId="1B376F8C" w14:textId="77777777" w:rsidR="0087129F" w:rsidRPr="002956F1" w:rsidRDefault="00384761" w:rsidP="00384761">
            <w:pPr>
              <w:spacing w:after="0"/>
              <w:rPr>
                <w:color w:val="000000"/>
                <w:lang w:val="el-GR"/>
              </w:rPr>
            </w:pPr>
            <w:r w:rsidRPr="002956F1">
              <w:rPr>
                <w:color w:val="000000"/>
                <w:lang w:val="el-GR"/>
              </w:rPr>
              <w:t>συνδέσεων (</w:t>
            </w:r>
            <w:r w:rsidRPr="002956F1">
              <w:rPr>
                <w:color w:val="000000"/>
              </w:rPr>
              <w:t>broadband</w:t>
            </w:r>
            <w:r w:rsidRPr="002956F1">
              <w:rPr>
                <w:color w:val="000000"/>
                <w:lang w:val="el-GR"/>
              </w:rPr>
              <w:t xml:space="preserve"> </w:t>
            </w:r>
            <w:r w:rsidRPr="002956F1">
              <w:rPr>
                <w:color w:val="000000"/>
              </w:rPr>
              <w:t>license</w:t>
            </w:r>
            <w:r w:rsidRPr="002956F1">
              <w:rPr>
                <w:color w:val="000000"/>
                <w:lang w:val="el-GR"/>
              </w:rPr>
              <w:t>)</w:t>
            </w:r>
          </w:p>
          <w:p w14:paraId="2580B054" w14:textId="38BF0C5A" w:rsidR="00384761" w:rsidRPr="002956F1" w:rsidRDefault="00384761" w:rsidP="00384761">
            <w:pPr>
              <w:spacing w:after="0"/>
              <w:rPr>
                <w:color w:val="000000"/>
                <w:lang w:val="el-GR"/>
              </w:rPr>
            </w:pPr>
            <w:r w:rsidRPr="002956F1">
              <w:rPr>
                <w:color w:val="000000"/>
                <w:lang w:val="el-GR"/>
              </w:rPr>
              <w:t>Να αναφερθεί ο ακριβής αριθμός παράλληλων συνδέσεων.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4F9536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C010B1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F13D43D" w14:textId="77777777" w:rsidR="00384761" w:rsidRPr="002956F1" w:rsidRDefault="00384761" w:rsidP="00384761">
            <w:pPr>
              <w:spacing w:after="0"/>
              <w:rPr>
                <w:sz w:val="20"/>
                <w:szCs w:val="20"/>
              </w:rPr>
            </w:pPr>
          </w:p>
        </w:tc>
      </w:tr>
      <w:tr w:rsidR="00384761" w:rsidRPr="002956F1" w14:paraId="367DEDD2"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BDF0B2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6BBC66F" w14:textId="77777777" w:rsidR="00384761" w:rsidRPr="002956F1" w:rsidRDefault="00384761" w:rsidP="00384761">
            <w:pPr>
              <w:spacing w:after="0"/>
              <w:rPr>
                <w:color w:val="000000"/>
                <w:lang w:val="el-GR"/>
              </w:rPr>
            </w:pPr>
            <w:r w:rsidRPr="002956F1">
              <w:rPr>
                <w:color w:val="000000"/>
                <w:lang w:val="el-GR"/>
              </w:rPr>
              <w:t xml:space="preserve">Θα πρέπει να υποστηρίζει σύμφωνα με την σύσταση </w:t>
            </w:r>
            <w:r w:rsidRPr="002956F1">
              <w:rPr>
                <w:color w:val="000000"/>
              </w:rPr>
              <w:t>RFC</w:t>
            </w:r>
            <w:r w:rsidRPr="002956F1">
              <w:rPr>
                <w:color w:val="000000"/>
                <w:lang w:val="el-GR"/>
              </w:rPr>
              <w:t xml:space="preserve"> 3162 τα παρακάτω </w:t>
            </w:r>
          </w:p>
          <w:p w14:paraId="7CB88668" w14:textId="77777777" w:rsidR="00384761" w:rsidRPr="002956F1" w:rsidRDefault="00384761" w:rsidP="00384761">
            <w:pPr>
              <w:spacing w:after="0"/>
              <w:rPr>
                <w:color w:val="000000"/>
                <w:lang w:val="en-US"/>
              </w:rPr>
            </w:pPr>
            <w:r w:rsidRPr="002956F1">
              <w:rPr>
                <w:color w:val="000000"/>
                <w:lang w:val="en-US"/>
              </w:rPr>
              <w:t xml:space="preserve">Radius Attributes (Nas-IPv6-Address, Framed-Interface-Id, Framed-IPv6-Prefix, </w:t>
            </w:r>
          </w:p>
          <w:p w14:paraId="4E094E2C" w14:textId="77777777" w:rsidR="00384761" w:rsidRPr="002956F1" w:rsidRDefault="00384761" w:rsidP="00384761">
            <w:pPr>
              <w:spacing w:after="0"/>
              <w:rPr>
                <w:color w:val="000000"/>
                <w:lang w:val="en-US"/>
              </w:rPr>
            </w:pPr>
            <w:r w:rsidRPr="002956F1">
              <w:rPr>
                <w:color w:val="000000"/>
                <w:lang w:val="en-US"/>
              </w:rPr>
              <w:t>Framed-IPv6-Route, Framed-IPv6-Pool)</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608DAB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CBB1AB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0FD74FE" w14:textId="77777777" w:rsidR="00384761" w:rsidRPr="002956F1" w:rsidRDefault="00384761" w:rsidP="00384761">
            <w:pPr>
              <w:spacing w:after="0"/>
              <w:rPr>
                <w:sz w:val="20"/>
                <w:szCs w:val="20"/>
              </w:rPr>
            </w:pPr>
          </w:p>
        </w:tc>
      </w:tr>
      <w:tr w:rsidR="00384761" w:rsidRPr="002956F1" w14:paraId="0CBE2715"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81957F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F4FC3C5" w14:textId="77777777" w:rsidR="00384761" w:rsidRPr="002956F1" w:rsidRDefault="00384761" w:rsidP="00384761">
            <w:pPr>
              <w:spacing w:after="0"/>
              <w:rPr>
                <w:color w:val="000000"/>
                <w:lang w:val="el-GR"/>
              </w:rPr>
            </w:pPr>
            <w:r w:rsidRPr="002956F1">
              <w:rPr>
                <w:color w:val="000000"/>
                <w:lang w:val="el-GR"/>
              </w:rPr>
              <w:t xml:space="preserve">Θα πρέπει να υποστηρίζει </w:t>
            </w:r>
            <w:r w:rsidRPr="002956F1">
              <w:rPr>
                <w:color w:val="000000"/>
              </w:rPr>
              <w:t>Delegated</w:t>
            </w:r>
            <w:r w:rsidRPr="002956F1">
              <w:rPr>
                <w:color w:val="000000"/>
                <w:lang w:val="el-GR"/>
              </w:rPr>
              <w:t>-</w:t>
            </w:r>
            <w:r w:rsidRPr="002956F1">
              <w:rPr>
                <w:color w:val="000000"/>
              </w:rPr>
              <w:t>IPv</w:t>
            </w:r>
            <w:r w:rsidRPr="002956F1">
              <w:rPr>
                <w:color w:val="000000"/>
                <w:lang w:val="el-GR"/>
              </w:rPr>
              <w:t>6-</w:t>
            </w:r>
            <w:r w:rsidRPr="002956F1">
              <w:rPr>
                <w:color w:val="000000"/>
              </w:rPr>
              <w:t>Prefix</w:t>
            </w:r>
            <w:r w:rsidRPr="002956F1">
              <w:rPr>
                <w:color w:val="000000"/>
                <w:lang w:val="el-GR"/>
              </w:rPr>
              <w:t xml:space="preserve"> σύμφωνα με την σύσταση </w:t>
            </w:r>
          </w:p>
          <w:p w14:paraId="521622C6" w14:textId="77777777" w:rsidR="00384761" w:rsidRPr="002956F1" w:rsidRDefault="00384761" w:rsidP="00384761">
            <w:pPr>
              <w:spacing w:after="0"/>
              <w:rPr>
                <w:color w:val="000000"/>
              </w:rPr>
            </w:pPr>
            <w:r w:rsidRPr="002956F1">
              <w:rPr>
                <w:color w:val="000000"/>
              </w:rPr>
              <w:t>RFC 4818</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640E75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2F7AD2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2BB7682" w14:textId="77777777" w:rsidR="00384761" w:rsidRPr="002956F1" w:rsidRDefault="00384761" w:rsidP="00384761">
            <w:pPr>
              <w:spacing w:after="0"/>
              <w:rPr>
                <w:sz w:val="20"/>
                <w:szCs w:val="20"/>
              </w:rPr>
            </w:pPr>
          </w:p>
        </w:tc>
      </w:tr>
      <w:tr w:rsidR="00384761" w:rsidRPr="002956F1" w14:paraId="0FA0FA6D"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5EDF98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58B03B7" w14:textId="77777777" w:rsidR="00384761" w:rsidRPr="002956F1" w:rsidRDefault="00384761" w:rsidP="00384761">
            <w:pPr>
              <w:spacing w:after="0"/>
              <w:rPr>
                <w:color w:val="000000"/>
                <w:lang w:val="en-US"/>
              </w:rPr>
            </w:pPr>
            <w:r w:rsidRPr="002956F1">
              <w:rPr>
                <w:color w:val="000000"/>
              </w:rPr>
              <w:t>Να</w:t>
            </w:r>
            <w:r w:rsidRPr="002956F1">
              <w:rPr>
                <w:color w:val="000000"/>
                <w:lang w:val="en-US"/>
              </w:rPr>
              <w:t xml:space="preserve"> </w:t>
            </w:r>
            <w:r w:rsidRPr="002956F1">
              <w:rPr>
                <w:color w:val="000000"/>
              </w:rPr>
              <w:t>αναφερθεί</w:t>
            </w:r>
            <w:r w:rsidRPr="002956F1">
              <w:rPr>
                <w:color w:val="000000"/>
                <w:lang w:val="en-US"/>
              </w:rPr>
              <w:t xml:space="preserve"> </w:t>
            </w:r>
            <w:r w:rsidRPr="002956F1">
              <w:rPr>
                <w:color w:val="000000"/>
              </w:rPr>
              <w:t>η</w:t>
            </w:r>
            <w:r w:rsidRPr="002956F1">
              <w:rPr>
                <w:color w:val="000000"/>
                <w:lang w:val="en-US"/>
              </w:rPr>
              <w:t xml:space="preserve"> </w:t>
            </w:r>
            <w:r w:rsidRPr="002956F1">
              <w:rPr>
                <w:color w:val="000000"/>
              </w:rPr>
              <w:t>υποστήριξη</w:t>
            </w:r>
            <w:r w:rsidRPr="002956F1">
              <w:rPr>
                <w:color w:val="000000"/>
                <w:lang w:val="en-US"/>
              </w:rPr>
              <w:t xml:space="preserve"> Dynamic Authorization Extensions to Remote </w:t>
            </w:r>
          </w:p>
          <w:p w14:paraId="011A6292" w14:textId="77777777" w:rsidR="00384761" w:rsidRPr="002956F1" w:rsidRDefault="00384761" w:rsidP="00384761">
            <w:pPr>
              <w:spacing w:after="0"/>
              <w:rPr>
                <w:color w:val="000000"/>
                <w:lang w:val="en-US"/>
              </w:rPr>
            </w:pPr>
            <w:r w:rsidRPr="002956F1">
              <w:rPr>
                <w:color w:val="000000"/>
                <w:lang w:val="en-US"/>
              </w:rPr>
              <w:t xml:space="preserve">Authentication Dial In User Service (RADIUS) </w:t>
            </w:r>
            <w:r w:rsidRPr="002956F1">
              <w:rPr>
                <w:color w:val="000000"/>
              </w:rPr>
              <w:t>σύμφωνα</w:t>
            </w:r>
            <w:r w:rsidRPr="002956F1">
              <w:rPr>
                <w:color w:val="000000"/>
                <w:lang w:val="en-US"/>
              </w:rPr>
              <w:t xml:space="preserve"> </w:t>
            </w:r>
            <w:r w:rsidRPr="002956F1">
              <w:rPr>
                <w:color w:val="000000"/>
              </w:rPr>
              <w:t>με</w:t>
            </w:r>
            <w:r w:rsidRPr="002956F1">
              <w:rPr>
                <w:color w:val="000000"/>
                <w:lang w:val="en-US"/>
              </w:rPr>
              <w:t xml:space="preserve"> </w:t>
            </w:r>
            <w:r w:rsidRPr="002956F1">
              <w:rPr>
                <w:color w:val="000000"/>
              </w:rPr>
              <w:t>την</w:t>
            </w:r>
            <w:r w:rsidRPr="002956F1">
              <w:rPr>
                <w:color w:val="000000"/>
                <w:lang w:val="en-US"/>
              </w:rPr>
              <w:t xml:space="preserve"> </w:t>
            </w:r>
            <w:r w:rsidRPr="002956F1">
              <w:rPr>
                <w:color w:val="000000"/>
              </w:rPr>
              <w:t>σύσταση</w:t>
            </w:r>
            <w:r w:rsidRPr="002956F1">
              <w:rPr>
                <w:color w:val="000000"/>
                <w:lang w:val="en-US"/>
              </w:rPr>
              <w:t xml:space="preserve"> RFC </w:t>
            </w:r>
          </w:p>
          <w:p w14:paraId="6C441B68" w14:textId="77777777" w:rsidR="00384761" w:rsidRPr="002956F1" w:rsidRDefault="00384761" w:rsidP="00384761">
            <w:pPr>
              <w:spacing w:after="0"/>
              <w:rPr>
                <w:color w:val="000000"/>
              </w:rPr>
            </w:pPr>
            <w:r w:rsidRPr="002956F1">
              <w:rPr>
                <w:color w:val="000000"/>
              </w:rPr>
              <w:t>5176</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BDC509C"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E0D1803"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75EEC6D" w14:textId="77777777" w:rsidR="00384761" w:rsidRPr="002956F1" w:rsidRDefault="00384761" w:rsidP="00384761">
            <w:pPr>
              <w:spacing w:after="0"/>
              <w:rPr>
                <w:sz w:val="20"/>
                <w:szCs w:val="20"/>
              </w:rPr>
            </w:pPr>
          </w:p>
        </w:tc>
      </w:tr>
      <w:tr w:rsidR="00384761" w:rsidRPr="007B7F7E" w14:paraId="1221C63E"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DB3DF9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894B1D0" w14:textId="77777777" w:rsidR="00384761" w:rsidRPr="002956F1" w:rsidRDefault="00384761" w:rsidP="00384761">
            <w:pPr>
              <w:spacing w:after="0"/>
              <w:rPr>
                <w:color w:val="000000"/>
                <w:lang w:val="en-US"/>
              </w:rPr>
            </w:pPr>
            <w:r w:rsidRPr="002956F1">
              <w:rPr>
                <w:color w:val="000000"/>
              </w:rPr>
              <w:t>Να</w:t>
            </w:r>
            <w:r w:rsidRPr="002956F1">
              <w:rPr>
                <w:color w:val="000000"/>
                <w:lang w:val="en-US"/>
              </w:rPr>
              <w:t xml:space="preserve"> </w:t>
            </w:r>
            <w:r w:rsidRPr="002956F1">
              <w:rPr>
                <w:color w:val="000000"/>
              </w:rPr>
              <w:t>αναφερθεί</w:t>
            </w:r>
            <w:r w:rsidRPr="002956F1">
              <w:rPr>
                <w:color w:val="000000"/>
                <w:lang w:val="en-US"/>
              </w:rPr>
              <w:t xml:space="preserve"> </w:t>
            </w:r>
            <w:r w:rsidRPr="002956F1">
              <w:rPr>
                <w:color w:val="000000"/>
              </w:rPr>
              <w:t>η</w:t>
            </w:r>
            <w:r w:rsidRPr="002956F1">
              <w:rPr>
                <w:color w:val="000000"/>
                <w:lang w:val="en-US"/>
              </w:rPr>
              <w:t xml:space="preserve"> </w:t>
            </w:r>
            <w:r w:rsidRPr="002956F1">
              <w:rPr>
                <w:color w:val="000000"/>
              </w:rPr>
              <w:t>υποστήριξη</w:t>
            </w:r>
            <w:r w:rsidRPr="002956F1">
              <w:rPr>
                <w:color w:val="000000"/>
                <w:lang w:val="en-US"/>
              </w:rPr>
              <w:t xml:space="preserve"> RADIUS Attributes for Virtual LAN and Priority </w:t>
            </w:r>
          </w:p>
          <w:p w14:paraId="2B76673C" w14:textId="77777777" w:rsidR="00384761" w:rsidRPr="002956F1" w:rsidRDefault="00384761" w:rsidP="00384761">
            <w:pPr>
              <w:spacing w:after="0"/>
              <w:rPr>
                <w:color w:val="000000"/>
                <w:lang w:val="el-GR"/>
              </w:rPr>
            </w:pPr>
            <w:r w:rsidRPr="002956F1">
              <w:rPr>
                <w:color w:val="000000"/>
              </w:rPr>
              <w:t>Support</w:t>
            </w:r>
            <w:r w:rsidRPr="002956F1">
              <w:rPr>
                <w:color w:val="000000"/>
                <w:lang w:val="el-GR"/>
              </w:rPr>
              <w:t xml:space="preserve"> σύμφωνα με την σύσταση </w:t>
            </w:r>
            <w:r w:rsidRPr="002956F1">
              <w:rPr>
                <w:color w:val="000000"/>
              </w:rPr>
              <w:t>RFC</w:t>
            </w:r>
            <w:r w:rsidRPr="002956F1">
              <w:rPr>
                <w:color w:val="000000"/>
                <w:lang w:val="el-GR"/>
              </w:rPr>
              <w:t xml:space="preserve"> 4675</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8632722"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EE1485A"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A1680E" w14:textId="77777777" w:rsidR="00384761" w:rsidRPr="002956F1" w:rsidRDefault="00384761" w:rsidP="00384761">
            <w:pPr>
              <w:spacing w:after="0"/>
              <w:rPr>
                <w:sz w:val="20"/>
                <w:szCs w:val="20"/>
                <w:lang w:val="el-GR"/>
              </w:rPr>
            </w:pPr>
          </w:p>
        </w:tc>
      </w:tr>
      <w:tr w:rsidR="00384761" w:rsidRPr="002956F1" w14:paraId="674F056A"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4BEF464"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CB27F31" w14:textId="77777777" w:rsidR="00384761" w:rsidRPr="002956F1" w:rsidRDefault="00384761" w:rsidP="00384761">
            <w:pPr>
              <w:spacing w:after="0"/>
              <w:rPr>
                <w:color w:val="000000"/>
                <w:lang w:val="en-US"/>
              </w:rPr>
            </w:pPr>
            <w:r w:rsidRPr="002956F1">
              <w:rPr>
                <w:color w:val="000000"/>
              </w:rPr>
              <w:t>Να</w:t>
            </w:r>
            <w:r w:rsidRPr="002956F1">
              <w:rPr>
                <w:color w:val="000000"/>
                <w:lang w:val="en-US"/>
              </w:rPr>
              <w:t xml:space="preserve"> </w:t>
            </w:r>
            <w:r w:rsidRPr="002956F1">
              <w:rPr>
                <w:color w:val="000000"/>
              </w:rPr>
              <w:t>αναφερθεί</w:t>
            </w:r>
            <w:r w:rsidRPr="002956F1">
              <w:rPr>
                <w:color w:val="000000"/>
                <w:lang w:val="en-US"/>
              </w:rPr>
              <w:t xml:space="preserve"> </w:t>
            </w:r>
            <w:r w:rsidRPr="002956F1">
              <w:rPr>
                <w:color w:val="000000"/>
              </w:rPr>
              <w:t>η</w:t>
            </w:r>
            <w:r w:rsidRPr="002956F1">
              <w:rPr>
                <w:color w:val="000000"/>
                <w:lang w:val="en-US"/>
              </w:rPr>
              <w:t xml:space="preserve"> </w:t>
            </w:r>
            <w:r w:rsidRPr="002956F1">
              <w:rPr>
                <w:color w:val="000000"/>
              </w:rPr>
              <w:t>υποστήριξη</w:t>
            </w:r>
            <w:r w:rsidRPr="002956F1">
              <w:rPr>
                <w:color w:val="000000"/>
                <w:lang w:val="en-US"/>
              </w:rPr>
              <w:t xml:space="preserve"> Default Router Preferences and More-Specific </w:t>
            </w:r>
          </w:p>
          <w:p w14:paraId="06C62CA2" w14:textId="77777777" w:rsidR="00384761" w:rsidRPr="002956F1" w:rsidRDefault="00384761" w:rsidP="00384761">
            <w:pPr>
              <w:spacing w:after="0"/>
              <w:rPr>
                <w:color w:val="000000"/>
                <w:lang w:val="el-GR"/>
              </w:rPr>
            </w:pPr>
            <w:r w:rsidRPr="002956F1">
              <w:rPr>
                <w:color w:val="000000"/>
              </w:rPr>
              <w:t>Routes</w:t>
            </w:r>
            <w:r w:rsidRPr="002956F1">
              <w:rPr>
                <w:color w:val="000000"/>
                <w:lang w:val="el-GR"/>
              </w:rPr>
              <w:t xml:space="preserve"> σύμφωνα με την σύσταση </w:t>
            </w:r>
            <w:r w:rsidRPr="002956F1">
              <w:rPr>
                <w:color w:val="000000"/>
              </w:rPr>
              <w:t>RFC</w:t>
            </w:r>
            <w:r w:rsidRPr="002956F1">
              <w:rPr>
                <w:color w:val="000000"/>
                <w:lang w:val="el-GR"/>
              </w:rPr>
              <w:t xml:space="preserve"> 4191</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BAAEE4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7853406"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C29B699" w14:textId="77777777" w:rsidR="00384761" w:rsidRPr="002956F1" w:rsidRDefault="00384761" w:rsidP="00384761">
            <w:pPr>
              <w:spacing w:after="0"/>
              <w:rPr>
                <w:sz w:val="20"/>
                <w:szCs w:val="20"/>
              </w:rPr>
            </w:pPr>
          </w:p>
        </w:tc>
      </w:tr>
      <w:tr w:rsidR="00384761" w:rsidRPr="002956F1" w14:paraId="5AF6BA09"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D8F9AD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933C9B9" w14:textId="77777777" w:rsidR="00384761" w:rsidRPr="002956F1" w:rsidRDefault="00384761" w:rsidP="00384761">
            <w:pPr>
              <w:spacing w:after="0"/>
              <w:rPr>
                <w:color w:val="000000"/>
                <w:lang w:val="el-GR"/>
              </w:rPr>
            </w:pPr>
            <w:r w:rsidRPr="002956F1">
              <w:rPr>
                <w:color w:val="000000"/>
                <w:lang w:val="el-GR"/>
              </w:rPr>
              <w:t xml:space="preserve">Να αναφερθεί ο αριθμός θέσεων για τοποθέτηση καρτών επέκτασης που </w:t>
            </w:r>
          </w:p>
          <w:p w14:paraId="02CEB113" w14:textId="77777777" w:rsidR="00384761" w:rsidRPr="002956F1" w:rsidRDefault="00384761" w:rsidP="00384761">
            <w:pPr>
              <w:spacing w:after="0"/>
              <w:rPr>
                <w:color w:val="000000"/>
                <w:lang w:val="el-GR"/>
              </w:rPr>
            </w:pPr>
            <w:r w:rsidRPr="002956F1">
              <w:rPr>
                <w:color w:val="000000"/>
                <w:lang w:val="el-GR"/>
              </w:rPr>
              <w:t xml:space="preserve">φέρουν θύρες συνδέσεων </w:t>
            </w:r>
            <w:r w:rsidRPr="002956F1">
              <w:rPr>
                <w:color w:val="000000"/>
              </w:rPr>
              <w:t>LAN</w:t>
            </w:r>
            <w:r w:rsidRPr="002956F1">
              <w:rPr>
                <w:color w:val="000000"/>
                <w:lang w:val="el-GR"/>
              </w:rPr>
              <w:t>/</w:t>
            </w:r>
            <w:r w:rsidRPr="002956F1">
              <w:rPr>
                <w:color w:val="000000"/>
              </w:rPr>
              <w:t>WAN</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E6BEAD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D1CF1C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A744E8F" w14:textId="77777777" w:rsidR="00384761" w:rsidRPr="002956F1" w:rsidRDefault="00384761" w:rsidP="00384761">
            <w:pPr>
              <w:spacing w:after="0"/>
              <w:rPr>
                <w:sz w:val="20"/>
                <w:szCs w:val="20"/>
              </w:rPr>
            </w:pPr>
          </w:p>
        </w:tc>
      </w:tr>
      <w:tr w:rsidR="00384761" w:rsidRPr="002956F1" w14:paraId="58954422"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64BCF4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5C8341" w14:textId="77777777" w:rsidR="00384761" w:rsidRPr="002956F1" w:rsidRDefault="00384761" w:rsidP="00384761">
            <w:pPr>
              <w:spacing w:after="0"/>
              <w:rPr>
                <w:color w:val="000000"/>
                <w:lang w:val="el-GR"/>
              </w:rPr>
            </w:pPr>
            <w:r w:rsidRPr="002956F1">
              <w:rPr>
                <w:color w:val="000000"/>
                <w:lang w:val="el-GR"/>
              </w:rPr>
              <w:t xml:space="preserve">Να αναφερθεί ο ελάχιστος αριθμός επεξεργαστών δρομολόγησης ή/και </w:t>
            </w:r>
          </w:p>
          <w:p w14:paraId="6E4490B9" w14:textId="4E28605A" w:rsidR="00384761" w:rsidRPr="002956F1" w:rsidRDefault="00384761" w:rsidP="0087129F">
            <w:pPr>
              <w:spacing w:after="0"/>
              <w:rPr>
                <w:color w:val="000000"/>
                <w:lang w:val="el-GR"/>
              </w:rPr>
            </w:pPr>
            <w:r w:rsidRPr="002956F1">
              <w:rPr>
                <w:color w:val="000000"/>
                <w:lang w:val="el-GR"/>
              </w:rPr>
              <w:t>διαμεταγωγής, με υποστήριξη αναβάθμισης λογισμικού εν λειτουργία</w:t>
            </w:r>
            <w:r w:rsidR="0087129F" w:rsidRPr="002956F1">
              <w:rPr>
                <w:color w:val="000000"/>
                <w:lang w:val="el-GR"/>
              </w:rPr>
              <w:t xml:space="preserve"> </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770E8B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19D8B4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3F4FCDC" w14:textId="77777777" w:rsidR="00384761" w:rsidRPr="002956F1" w:rsidRDefault="00384761" w:rsidP="00384761">
            <w:pPr>
              <w:spacing w:after="0"/>
              <w:rPr>
                <w:sz w:val="20"/>
                <w:szCs w:val="20"/>
              </w:rPr>
            </w:pPr>
          </w:p>
        </w:tc>
      </w:tr>
      <w:tr w:rsidR="00384761" w:rsidRPr="002956F1" w14:paraId="1D2D881D"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163BFB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ABFAB60" w14:textId="77777777" w:rsidR="00384761" w:rsidRPr="002956F1" w:rsidRDefault="00384761" w:rsidP="00384761">
            <w:pPr>
              <w:spacing w:after="0"/>
              <w:rPr>
                <w:color w:val="000000"/>
                <w:lang w:val="el-GR"/>
              </w:rPr>
            </w:pPr>
            <w:r w:rsidRPr="002956F1">
              <w:rPr>
                <w:color w:val="000000"/>
                <w:lang w:val="el-GR"/>
              </w:rPr>
              <w:t xml:space="preserve">Ο Ανάδοχος είναι υπεύθυνος να αναφέρει και να παρέχει οποιαδήποτε άδεια, </w:t>
            </w:r>
          </w:p>
          <w:p w14:paraId="461E4323" w14:textId="77777777" w:rsidR="00384761" w:rsidRPr="002956F1" w:rsidRDefault="00384761" w:rsidP="00384761">
            <w:pPr>
              <w:spacing w:after="0"/>
              <w:rPr>
                <w:color w:val="000000"/>
                <w:lang w:val="el-GR"/>
              </w:rPr>
            </w:pPr>
            <w:r w:rsidRPr="002956F1">
              <w:rPr>
                <w:color w:val="000000"/>
                <w:lang w:val="el-GR"/>
              </w:rPr>
              <w:t xml:space="preserve">όπου αυτή κρίνεται απαραίτητη, ώστε να υποστηρίζονται τα ζητούμενα </w:t>
            </w:r>
          </w:p>
          <w:p w14:paraId="12027793" w14:textId="7E05363B" w:rsidR="00384761" w:rsidRPr="002956F1" w:rsidRDefault="00384761" w:rsidP="00384761">
            <w:pPr>
              <w:spacing w:after="0"/>
              <w:rPr>
                <w:color w:val="000000"/>
                <w:lang w:val="el-GR"/>
              </w:rPr>
            </w:pPr>
            <w:r w:rsidRPr="002956F1">
              <w:rPr>
                <w:color w:val="000000"/>
              </w:rPr>
              <w:t>χαρακτηριστικά</w:t>
            </w:r>
            <w:r w:rsidR="0087129F" w:rsidRPr="002956F1">
              <w:rPr>
                <w:color w:val="000000"/>
                <w:lang w:val="el-GR"/>
              </w:rPr>
              <w:t xml:space="preserve"> </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3B1FE6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7A3BA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24FDF13" w14:textId="77777777" w:rsidR="00384761" w:rsidRPr="002956F1" w:rsidRDefault="00384761" w:rsidP="00384761">
            <w:pPr>
              <w:spacing w:after="0"/>
              <w:rPr>
                <w:sz w:val="20"/>
                <w:szCs w:val="20"/>
              </w:rPr>
            </w:pPr>
          </w:p>
        </w:tc>
      </w:tr>
      <w:tr w:rsidR="00384761" w:rsidRPr="002956F1" w14:paraId="77259DA3"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76CB7A74"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Εφεδρεία</w:t>
            </w:r>
          </w:p>
        </w:tc>
      </w:tr>
      <w:tr w:rsidR="00384761" w:rsidRPr="002956F1" w14:paraId="7C6826F2"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91D6CD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8E4C92B" w14:textId="77777777" w:rsidR="00384761" w:rsidRPr="002956F1" w:rsidRDefault="00384761" w:rsidP="00384761">
            <w:pPr>
              <w:spacing w:after="0"/>
              <w:rPr>
                <w:color w:val="000000"/>
                <w:lang w:val="el-GR"/>
              </w:rPr>
            </w:pPr>
            <w:r w:rsidRPr="002956F1">
              <w:rPr>
                <w:color w:val="000000"/>
                <w:lang w:val="el-GR"/>
              </w:rPr>
              <w:t>Η προσφερόμενη λύση να εξασφαλίζει υψηλή διαθεσιμότητα (</w:t>
            </w:r>
            <w:r w:rsidRPr="002956F1">
              <w:rPr>
                <w:color w:val="000000"/>
              </w:rPr>
              <w:t>full</w:t>
            </w:r>
            <w:r w:rsidRPr="002956F1">
              <w:rPr>
                <w:color w:val="000000"/>
                <w:lang w:val="el-GR"/>
              </w:rPr>
              <w:t xml:space="preserve"> </w:t>
            </w:r>
            <w:r w:rsidRPr="002956F1">
              <w:rPr>
                <w:color w:val="000000"/>
              </w:rPr>
              <w:t>redundant</w:t>
            </w:r>
            <w:r w:rsidRPr="002956F1">
              <w:rPr>
                <w:color w:val="000000"/>
                <w:lang w:val="el-GR"/>
              </w:rPr>
              <w:t xml:space="preserve">) </w:t>
            </w:r>
          </w:p>
          <w:p w14:paraId="7C0673D3" w14:textId="77777777" w:rsidR="00384761" w:rsidRPr="002956F1" w:rsidRDefault="00384761" w:rsidP="00384761">
            <w:pPr>
              <w:spacing w:after="0"/>
              <w:rPr>
                <w:color w:val="000000"/>
                <w:lang w:val="el-GR"/>
              </w:rPr>
            </w:pPr>
            <w:r w:rsidRPr="002956F1">
              <w:rPr>
                <w:color w:val="000000"/>
                <w:lang w:val="el-GR"/>
              </w:rPr>
              <w:t>σε όλα τα επίπεδα εκτός των παθητικών μερών (</w:t>
            </w:r>
            <w:r w:rsidRPr="002956F1">
              <w:rPr>
                <w:color w:val="000000"/>
              </w:rPr>
              <w:t>chassis</w:t>
            </w:r>
            <w:r w:rsidRPr="002956F1">
              <w:rPr>
                <w:color w:val="000000"/>
                <w:lang w:val="el-GR"/>
              </w:rPr>
              <w:t xml:space="preserve">) του προσφερόμενου </w:t>
            </w:r>
          </w:p>
          <w:p w14:paraId="1E965393" w14:textId="77777777" w:rsidR="00384761" w:rsidRPr="002956F1" w:rsidRDefault="00384761" w:rsidP="00384761">
            <w:pPr>
              <w:spacing w:after="0"/>
              <w:rPr>
                <w:color w:val="000000"/>
                <w:lang w:val="el-GR"/>
              </w:rPr>
            </w:pPr>
            <w:r w:rsidRPr="002956F1">
              <w:rPr>
                <w:color w:val="000000"/>
                <w:lang w:val="el-GR"/>
              </w:rPr>
              <w:t>εξοπλισμού.</w:t>
            </w:r>
          </w:p>
          <w:p w14:paraId="0810F3DD" w14:textId="77777777" w:rsidR="00384761" w:rsidRPr="002956F1" w:rsidRDefault="00384761" w:rsidP="00384761">
            <w:pPr>
              <w:spacing w:after="0"/>
              <w:rPr>
                <w:color w:val="000000"/>
                <w:lang w:val="el-GR"/>
              </w:rPr>
            </w:pPr>
            <w:r w:rsidRPr="002956F1">
              <w:rPr>
                <w:color w:val="000000"/>
                <w:lang w:val="el-GR"/>
              </w:rPr>
              <w:t>Ειδικότερα θα πρέπει να διαθέτει εφεδρεία σε όλα τα υποσυστήματα ελέγχου και δικτυακών συνδέσεων  (</w:t>
            </w:r>
            <w:r w:rsidRPr="002956F1">
              <w:rPr>
                <w:color w:val="000000"/>
                <w:lang w:val="en-US"/>
              </w:rPr>
              <w:t>control</w:t>
            </w:r>
            <w:r w:rsidRPr="002956F1">
              <w:rPr>
                <w:color w:val="000000"/>
                <w:lang w:val="el-GR"/>
              </w:rPr>
              <w:t xml:space="preserve"> και </w:t>
            </w:r>
            <w:r w:rsidRPr="002956F1">
              <w:rPr>
                <w:color w:val="000000"/>
                <w:lang w:val="en-US"/>
              </w:rPr>
              <w:t>data</w:t>
            </w:r>
            <w:r w:rsidRPr="002956F1">
              <w:rPr>
                <w:color w:val="000000"/>
                <w:lang w:val="el-GR"/>
              </w:rPr>
              <w:t xml:space="preserve"> </w:t>
            </w:r>
            <w:r w:rsidRPr="002956F1">
              <w:rPr>
                <w:color w:val="000000"/>
                <w:lang w:val="en-US"/>
              </w:rPr>
              <w:t>plane</w:t>
            </w:r>
            <w:r w:rsidRPr="002956F1">
              <w:rPr>
                <w:color w:val="000000"/>
                <w:lang w:val="el-GR"/>
              </w:rPr>
              <w:t xml:space="preserve">) </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D682760" w14:textId="77777777" w:rsidR="00384761" w:rsidRPr="002956F1" w:rsidRDefault="00384761" w:rsidP="00384761">
            <w:pPr>
              <w:spacing w:after="0"/>
              <w:jc w:val="center"/>
              <w:rPr>
                <w:color w:val="000000"/>
              </w:rPr>
            </w:pPr>
            <w:r w:rsidRPr="002956F1">
              <w:rPr>
                <w:color w:val="000000"/>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FBB494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EF79DA8" w14:textId="77777777" w:rsidR="00384761" w:rsidRPr="002956F1" w:rsidRDefault="00384761" w:rsidP="00384761">
            <w:pPr>
              <w:spacing w:after="0"/>
              <w:rPr>
                <w:sz w:val="20"/>
                <w:szCs w:val="20"/>
              </w:rPr>
            </w:pPr>
          </w:p>
        </w:tc>
      </w:tr>
      <w:tr w:rsidR="00384761" w:rsidRPr="002956F1" w14:paraId="05216161" w14:textId="77777777" w:rsidTr="00384761">
        <w:trPr>
          <w:trHeight w:val="114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2AB07E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65BEC3C" w14:textId="77777777" w:rsidR="00384761" w:rsidRPr="002956F1" w:rsidRDefault="00384761" w:rsidP="00384761">
            <w:pPr>
              <w:spacing w:after="0"/>
              <w:rPr>
                <w:color w:val="000000"/>
                <w:lang w:val="el-GR"/>
              </w:rPr>
            </w:pPr>
            <w:r w:rsidRPr="002956F1">
              <w:rPr>
                <w:color w:val="000000"/>
                <w:lang w:val="el-GR"/>
              </w:rPr>
              <w:t xml:space="preserve">Όλα τα υποσυστήματα του θα προσφέρονται σε πολλαπλότητα τουλάχιστον </w:t>
            </w:r>
          </w:p>
          <w:p w14:paraId="7F828B2A" w14:textId="77777777" w:rsidR="00384761" w:rsidRPr="002956F1" w:rsidRDefault="00384761" w:rsidP="00384761">
            <w:pPr>
              <w:spacing w:after="0"/>
              <w:rPr>
                <w:color w:val="000000"/>
                <w:lang w:val="el-GR"/>
              </w:rPr>
            </w:pPr>
            <w:r w:rsidRPr="002956F1">
              <w:rPr>
                <w:color w:val="000000"/>
                <w:lang w:val="el-GR"/>
              </w:rPr>
              <w:t xml:space="preserve">δύο ομοίων υποσυστημάτων παρέχοντας εφεδρεία με δυνατότητα μεταγωγής </w:t>
            </w:r>
          </w:p>
          <w:p w14:paraId="4E21D480" w14:textId="77777777" w:rsidR="00384761" w:rsidRPr="002956F1" w:rsidRDefault="00384761" w:rsidP="00384761">
            <w:pPr>
              <w:spacing w:after="0"/>
              <w:rPr>
                <w:color w:val="000000"/>
                <w:lang w:val="el-GR"/>
              </w:rPr>
            </w:pPr>
            <w:r w:rsidRPr="002956F1">
              <w:rPr>
                <w:color w:val="000000"/>
                <w:lang w:val="el-GR"/>
              </w:rPr>
              <w:t>(</w:t>
            </w:r>
            <w:r w:rsidRPr="002956F1">
              <w:rPr>
                <w:color w:val="000000"/>
              </w:rPr>
              <w:t>failover</w:t>
            </w:r>
            <w:r w:rsidRPr="002956F1">
              <w:rPr>
                <w:color w:val="000000"/>
                <w:lang w:val="el-GR"/>
              </w:rPr>
              <w:t xml:space="preserve">) στο δεύτερο υποσύστημα σε περίπτωση βλάβης κάποιου </w:t>
            </w:r>
          </w:p>
          <w:p w14:paraId="02E2114A" w14:textId="77777777" w:rsidR="00384761" w:rsidRPr="002956F1" w:rsidRDefault="00384761" w:rsidP="00384761">
            <w:pPr>
              <w:spacing w:after="0"/>
              <w:rPr>
                <w:color w:val="000000"/>
              </w:rPr>
            </w:pPr>
            <w:r w:rsidRPr="002956F1">
              <w:rPr>
                <w:color w:val="000000"/>
              </w:rPr>
              <w:t>υποσυστήματος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5BDEEBE"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27CC4F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79D35B0" w14:textId="77777777" w:rsidR="00384761" w:rsidRPr="002956F1" w:rsidRDefault="00384761" w:rsidP="00384761">
            <w:pPr>
              <w:spacing w:after="0"/>
              <w:rPr>
                <w:sz w:val="20"/>
                <w:szCs w:val="20"/>
              </w:rPr>
            </w:pPr>
          </w:p>
        </w:tc>
      </w:tr>
      <w:tr w:rsidR="00384761" w:rsidRPr="002956F1" w14:paraId="7DA81BEC" w14:textId="77777777" w:rsidTr="0087129F">
        <w:trPr>
          <w:trHeight w:val="849"/>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CA181C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AFDA530" w14:textId="77777777" w:rsidR="00384761" w:rsidRPr="002956F1" w:rsidRDefault="00384761" w:rsidP="00384761">
            <w:pPr>
              <w:spacing w:after="0"/>
              <w:rPr>
                <w:color w:val="000000"/>
                <w:lang w:val="el-GR"/>
              </w:rPr>
            </w:pPr>
            <w:r w:rsidRPr="002956F1">
              <w:rPr>
                <w:color w:val="000000"/>
                <w:lang w:val="el-GR"/>
              </w:rPr>
              <w:t xml:space="preserve">Το σύστημα θα παρέχει εφεδρεία σε όλους τους τύπους καρτών και </w:t>
            </w:r>
          </w:p>
          <w:p w14:paraId="3FB6E4E6" w14:textId="77777777" w:rsidR="00384761" w:rsidRPr="002956F1" w:rsidRDefault="00384761" w:rsidP="00384761">
            <w:pPr>
              <w:spacing w:after="0"/>
              <w:rPr>
                <w:color w:val="000000"/>
                <w:lang w:val="el-GR"/>
              </w:rPr>
            </w:pPr>
            <w:r w:rsidRPr="002956F1">
              <w:rPr>
                <w:color w:val="000000"/>
                <w:lang w:val="el-GR"/>
              </w:rPr>
              <w:t xml:space="preserve">αρθρωμάτων (υποσυστημάτων) που περιλαμβάνει. Δεν θα πρέπει να έχει </w:t>
            </w:r>
          </w:p>
          <w:p w14:paraId="667829D0" w14:textId="77777777" w:rsidR="00384761" w:rsidRPr="002956F1" w:rsidRDefault="00384761" w:rsidP="00384761">
            <w:pPr>
              <w:spacing w:after="0"/>
              <w:rPr>
                <w:color w:val="000000"/>
                <w:lang w:val="el-GR"/>
              </w:rPr>
            </w:pPr>
            <w:r w:rsidRPr="002956F1">
              <w:rPr>
                <w:color w:val="000000"/>
                <w:lang w:val="el-GR"/>
              </w:rPr>
              <w:t xml:space="preserve">υποσυστήματα που να αποτελούν </w:t>
            </w:r>
            <w:r w:rsidRPr="002956F1">
              <w:rPr>
                <w:color w:val="000000"/>
              </w:rPr>
              <w:t>Single</w:t>
            </w:r>
            <w:r w:rsidRPr="002956F1">
              <w:rPr>
                <w:color w:val="000000"/>
                <w:lang w:val="el-GR"/>
              </w:rPr>
              <w:t xml:space="preserve"> </w:t>
            </w:r>
            <w:r w:rsidRPr="002956F1">
              <w:rPr>
                <w:color w:val="000000"/>
              </w:rPr>
              <w:t>Point</w:t>
            </w:r>
            <w:r w:rsidRPr="002956F1">
              <w:rPr>
                <w:color w:val="000000"/>
                <w:lang w:val="el-GR"/>
              </w:rPr>
              <w:t xml:space="preserve"> </w:t>
            </w:r>
            <w:r w:rsidRPr="002956F1">
              <w:rPr>
                <w:color w:val="000000"/>
              </w:rPr>
              <w:t>of</w:t>
            </w:r>
            <w:r w:rsidRPr="002956F1">
              <w:rPr>
                <w:color w:val="000000"/>
                <w:lang w:val="el-GR"/>
              </w:rPr>
              <w:t xml:space="preserve"> </w:t>
            </w:r>
            <w:r w:rsidRPr="002956F1">
              <w:rPr>
                <w:color w:val="000000"/>
              </w:rPr>
              <w:t>Failure</w:t>
            </w:r>
            <w:r w:rsidRPr="002956F1">
              <w:rPr>
                <w:color w:val="000000"/>
                <w:lang w:val="el-GR"/>
              </w:rPr>
              <w:t xml:space="preserve"> (</w:t>
            </w:r>
            <w:r w:rsidRPr="002956F1">
              <w:rPr>
                <w:color w:val="000000"/>
              </w:rPr>
              <w:t>SPOF</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AE8FDB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75AE1B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4925A8A" w14:textId="77777777" w:rsidR="00384761" w:rsidRPr="002956F1" w:rsidRDefault="00384761" w:rsidP="00384761">
            <w:pPr>
              <w:spacing w:after="0"/>
              <w:rPr>
                <w:sz w:val="20"/>
                <w:szCs w:val="20"/>
              </w:rPr>
            </w:pPr>
          </w:p>
        </w:tc>
      </w:tr>
      <w:tr w:rsidR="00384761" w:rsidRPr="002956F1" w14:paraId="26B238D5"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5442AF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332084D" w14:textId="0E4A574A" w:rsidR="00384761" w:rsidRPr="002956F1" w:rsidRDefault="00384761" w:rsidP="00384761">
            <w:pPr>
              <w:spacing w:after="0"/>
              <w:rPr>
                <w:color w:val="000000"/>
                <w:lang w:val="el-GR"/>
              </w:rPr>
            </w:pPr>
            <w:r w:rsidRPr="002956F1">
              <w:rPr>
                <w:color w:val="000000"/>
                <w:lang w:val="el-GR"/>
              </w:rPr>
              <w:t>Δυνατότητα αντικατάστασης όλων των αρθρωμ</w:t>
            </w:r>
            <w:r w:rsidR="002E5386">
              <w:rPr>
                <w:color w:val="000000"/>
                <w:lang w:val="el-GR"/>
              </w:rPr>
              <w:t>ά</w:t>
            </w:r>
            <w:r w:rsidRPr="002956F1">
              <w:rPr>
                <w:color w:val="000000"/>
                <w:lang w:val="el-GR"/>
              </w:rPr>
              <w:t xml:space="preserve">των και υποσυστημάτων του </w:t>
            </w:r>
          </w:p>
          <w:p w14:paraId="01752407" w14:textId="77777777" w:rsidR="00384761" w:rsidRPr="002956F1" w:rsidRDefault="00384761" w:rsidP="00384761">
            <w:pPr>
              <w:spacing w:after="0"/>
              <w:rPr>
                <w:color w:val="000000"/>
              </w:rPr>
            </w:pPr>
            <w:r w:rsidRPr="002956F1">
              <w:rPr>
                <w:color w:val="000000"/>
              </w:rPr>
              <w:t>εν λειτουργία</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5F3E0E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807FF3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D7E67D" w14:textId="77777777" w:rsidR="00384761" w:rsidRPr="002956F1" w:rsidRDefault="00384761" w:rsidP="00384761">
            <w:pPr>
              <w:spacing w:after="0"/>
              <w:rPr>
                <w:sz w:val="20"/>
                <w:szCs w:val="20"/>
              </w:rPr>
            </w:pPr>
          </w:p>
        </w:tc>
      </w:tr>
      <w:tr w:rsidR="00384761" w:rsidRPr="002956F1" w14:paraId="51105B82"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E3AFAA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7AF9AA2" w14:textId="77777777" w:rsidR="00384761" w:rsidRPr="002956F1" w:rsidRDefault="00384761" w:rsidP="002C344C">
            <w:pPr>
              <w:spacing w:after="0"/>
              <w:ind w:right="137"/>
              <w:rPr>
                <w:color w:val="000000"/>
                <w:lang w:val="el-GR"/>
              </w:rPr>
            </w:pPr>
            <w:r w:rsidRPr="002956F1">
              <w:rPr>
                <w:color w:val="000000"/>
                <w:lang w:val="el-GR"/>
              </w:rPr>
              <w:t xml:space="preserve">Εφεδρική παροχή ηλεκτρικού ρεύματος με πολλαπλές μονάδες παροχής </w:t>
            </w:r>
          </w:p>
          <w:p w14:paraId="06CC2640" w14:textId="77777777" w:rsidR="00384761" w:rsidRPr="002956F1" w:rsidRDefault="00384761" w:rsidP="00384761">
            <w:pPr>
              <w:spacing w:after="0"/>
              <w:rPr>
                <w:color w:val="000000"/>
              </w:rPr>
            </w:pPr>
            <w:r w:rsidRPr="002956F1">
              <w:rPr>
                <w:color w:val="000000"/>
              </w:rPr>
              <w:t>τροφοδοσίας σε αριθμό</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0E42038" w14:textId="77777777" w:rsidR="00384761" w:rsidRPr="002956F1" w:rsidRDefault="00384761" w:rsidP="00384761">
            <w:pPr>
              <w:spacing w:after="0"/>
              <w:jc w:val="center"/>
              <w:rPr>
                <w:color w:val="000000"/>
              </w:rPr>
            </w:pPr>
            <w:r w:rsidRPr="002956F1">
              <w:rPr>
                <w:color w:val="000000"/>
              </w:rPr>
              <w:t>≥ 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AB4DC5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774A5FA" w14:textId="77777777" w:rsidR="00384761" w:rsidRPr="002956F1" w:rsidRDefault="00384761" w:rsidP="00384761">
            <w:pPr>
              <w:spacing w:after="0"/>
              <w:rPr>
                <w:sz w:val="20"/>
                <w:szCs w:val="20"/>
              </w:rPr>
            </w:pPr>
          </w:p>
        </w:tc>
      </w:tr>
      <w:tr w:rsidR="00384761" w:rsidRPr="002956F1" w14:paraId="7A1F5771" w14:textId="77777777" w:rsidTr="0087129F">
        <w:trPr>
          <w:trHeight w:val="382"/>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B93757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30D93D8" w14:textId="77777777" w:rsidR="00384761" w:rsidRPr="002956F1" w:rsidRDefault="00384761" w:rsidP="00384761">
            <w:pPr>
              <w:spacing w:after="0"/>
              <w:rPr>
                <w:color w:val="000000"/>
                <w:lang w:val="el-GR"/>
              </w:rPr>
            </w:pPr>
            <w:r w:rsidRPr="002956F1">
              <w:rPr>
                <w:color w:val="000000"/>
                <w:lang w:val="el-GR"/>
              </w:rPr>
              <w:t>Εφεδρεία με πολλαπλές μονάδες προσαγωγής αέρα ψύξης (ανεμιστήρες)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AEDA20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96CE6B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1DBD8F7" w14:textId="77777777" w:rsidR="00384761" w:rsidRPr="002956F1" w:rsidRDefault="00384761" w:rsidP="00384761">
            <w:pPr>
              <w:spacing w:after="0"/>
              <w:rPr>
                <w:sz w:val="20"/>
                <w:szCs w:val="20"/>
              </w:rPr>
            </w:pPr>
          </w:p>
        </w:tc>
      </w:tr>
      <w:tr w:rsidR="00384761" w:rsidRPr="002956F1" w14:paraId="66EA9EBB"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F6A707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169DDD9" w14:textId="77777777" w:rsidR="00384761" w:rsidRPr="002956F1" w:rsidRDefault="00384761" w:rsidP="00384761">
            <w:pPr>
              <w:spacing w:after="0"/>
              <w:rPr>
                <w:color w:val="000000"/>
                <w:lang w:val="el-GR"/>
              </w:rPr>
            </w:pPr>
            <w:r w:rsidRPr="002956F1">
              <w:rPr>
                <w:color w:val="000000"/>
                <w:lang w:val="el-GR"/>
              </w:rPr>
              <w:t>Πλήθος επεξεργαστών δρομολόγησης (</w:t>
            </w:r>
            <w:r w:rsidRPr="002956F1">
              <w:rPr>
                <w:color w:val="000000"/>
              </w:rPr>
              <w:t>route</w:t>
            </w:r>
            <w:r w:rsidRPr="002956F1">
              <w:rPr>
                <w:color w:val="000000"/>
                <w:lang w:val="el-GR"/>
              </w:rPr>
              <w:t xml:space="preserve"> </w:t>
            </w:r>
            <w:r w:rsidRPr="002956F1">
              <w:rPr>
                <w:color w:val="000000"/>
              </w:rPr>
              <w:t>processors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70AC64" w14:textId="77777777" w:rsidR="00384761" w:rsidRPr="002956F1" w:rsidRDefault="00384761" w:rsidP="00384761">
            <w:pPr>
              <w:spacing w:after="0"/>
              <w:jc w:val="center"/>
              <w:rPr>
                <w:color w:val="000000"/>
              </w:rPr>
            </w:pPr>
            <w:r w:rsidRPr="002956F1">
              <w:rPr>
                <w:color w:val="000000"/>
              </w:rPr>
              <w:t>≥ 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E925B0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FBA3E08" w14:textId="77777777" w:rsidR="00384761" w:rsidRPr="002956F1" w:rsidRDefault="00384761" w:rsidP="00384761">
            <w:pPr>
              <w:spacing w:after="0"/>
              <w:rPr>
                <w:sz w:val="20"/>
                <w:szCs w:val="20"/>
              </w:rPr>
            </w:pPr>
          </w:p>
        </w:tc>
      </w:tr>
      <w:tr w:rsidR="00384761" w:rsidRPr="002956F1" w14:paraId="2E29A59D"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1D8665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5DBF658" w14:textId="77777777" w:rsidR="00384761" w:rsidRPr="002956F1" w:rsidRDefault="00384761" w:rsidP="00384761">
            <w:pPr>
              <w:spacing w:after="0"/>
              <w:rPr>
                <w:color w:val="000000"/>
                <w:lang w:val="el-GR"/>
              </w:rPr>
            </w:pPr>
            <w:r w:rsidRPr="002956F1">
              <w:rPr>
                <w:color w:val="000000"/>
                <w:lang w:val="el-GR"/>
              </w:rPr>
              <w:t>Πλήθος καρτών και άρθρωμάτων διασύνδεσης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28671C7" w14:textId="77777777" w:rsidR="00384761" w:rsidRPr="002956F1" w:rsidRDefault="00384761" w:rsidP="00384761">
            <w:pPr>
              <w:spacing w:after="0"/>
              <w:jc w:val="center"/>
              <w:rPr>
                <w:color w:val="000000"/>
                <w:lang w:val="en-US"/>
              </w:rPr>
            </w:pPr>
            <w:r w:rsidRPr="002956F1">
              <w:rPr>
                <w:color w:val="000000"/>
              </w:rPr>
              <w:t>≥ 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AC790A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05E4DC" w14:textId="77777777" w:rsidR="00384761" w:rsidRPr="002956F1" w:rsidRDefault="00384761" w:rsidP="00384761">
            <w:pPr>
              <w:spacing w:after="0"/>
              <w:rPr>
                <w:sz w:val="20"/>
                <w:szCs w:val="20"/>
              </w:rPr>
            </w:pPr>
          </w:p>
        </w:tc>
      </w:tr>
      <w:tr w:rsidR="00384761" w:rsidRPr="002956F1" w14:paraId="6D44FBC2"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C33BC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2D8D632" w14:textId="77777777" w:rsidR="00384761" w:rsidRPr="002956F1" w:rsidRDefault="00384761" w:rsidP="00384761">
            <w:pPr>
              <w:spacing w:after="0"/>
              <w:rPr>
                <w:color w:val="000000"/>
              </w:rPr>
            </w:pPr>
            <w:r w:rsidRPr="002956F1">
              <w:rPr>
                <w:color w:val="000000"/>
              </w:rPr>
              <w:t>Πλήθος λοιπών αρθρωμάτων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39E3002" w14:textId="77777777" w:rsidR="00384761" w:rsidRPr="002956F1" w:rsidRDefault="00384761" w:rsidP="00384761">
            <w:pPr>
              <w:spacing w:after="0"/>
              <w:jc w:val="center"/>
              <w:rPr>
                <w:color w:val="000000"/>
              </w:rPr>
            </w:pPr>
            <w:r w:rsidRPr="002956F1">
              <w:rPr>
                <w:color w:val="000000"/>
              </w:rPr>
              <w:t>≥ 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6A4694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C68D876" w14:textId="77777777" w:rsidR="00384761" w:rsidRPr="002956F1" w:rsidRDefault="00384761" w:rsidP="00384761">
            <w:pPr>
              <w:spacing w:after="0"/>
              <w:rPr>
                <w:sz w:val="20"/>
                <w:szCs w:val="20"/>
              </w:rPr>
            </w:pPr>
          </w:p>
        </w:tc>
      </w:tr>
      <w:tr w:rsidR="00384761" w:rsidRPr="002956F1" w14:paraId="19468268"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A7B39F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46B6F34" w14:textId="77777777" w:rsidR="00384761" w:rsidRPr="002956F1" w:rsidRDefault="00384761" w:rsidP="00384761">
            <w:pPr>
              <w:spacing w:after="0"/>
              <w:rPr>
                <w:color w:val="000000"/>
                <w:lang w:val="el-GR"/>
              </w:rPr>
            </w:pPr>
            <w:r w:rsidRPr="002956F1">
              <w:rPr>
                <w:color w:val="000000"/>
                <w:lang w:val="el-GR"/>
              </w:rPr>
              <w:t>Να αναφερθεί το χρονικό διάστημα εναλλαγής των (</w:t>
            </w:r>
            <w:r w:rsidRPr="002956F1">
              <w:rPr>
                <w:color w:val="000000"/>
              </w:rPr>
              <w:t>route</w:t>
            </w:r>
            <w:r w:rsidRPr="002956F1">
              <w:rPr>
                <w:color w:val="000000"/>
                <w:lang w:val="el-GR"/>
              </w:rPr>
              <w:t xml:space="preserve"> </w:t>
            </w:r>
            <w:r w:rsidRPr="002956F1">
              <w:rPr>
                <w:color w:val="000000"/>
              </w:rPr>
              <w:t>processors</w:t>
            </w:r>
            <w:r w:rsidRPr="002956F1">
              <w:rPr>
                <w:color w:val="000000"/>
                <w:lang w:val="el-GR"/>
              </w:rPr>
              <w:t xml:space="preserve">) σε </w:t>
            </w:r>
          </w:p>
          <w:p w14:paraId="1895F9C1" w14:textId="77777777" w:rsidR="00384761" w:rsidRPr="002956F1" w:rsidRDefault="00384761" w:rsidP="00384761">
            <w:pPr>
              <w:spacing w:after="0"/>
              <w:rPr>
                <w:color w:val="000000"/>
              </w:rPr>
            </w:pPr>
            <w:r w:rsidRPr="002956F1">
              <w:rPr>
                <w:color w:val="000000"/>
              </w:rPr>
              <w:t>πλήρη λειτουργία</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C9B2F1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86B48B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6D29FBA" w14:textId="77777777" w:rsidR="00384761" w:rsidRPr="002956F1" w:rsidRDefault="00384761" w:rsidP="00384761">
            <w:pPr>
              <w:spacing w:after="0"/>
              <w:rPr>
                <w:sz w:val="20"/>
                <w:szCs w:val="20"/>
              </w:rPr>
            </w:pPr>
          </w:p>
        </w:tc>
      </w:tr>
      <w:tr w:rsidR="00384761" w:rsidRPr="002956F1" w14:paraId="2DD38ADC"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1058F7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D5DD792" w14:textId="77777777" w:rsidR="00384761" w:rsidRPr="002956F1" w:rsidRDefault="00384761" w:rsidP="00384761">
            <w:pPr>
              <w:spacing w:after="0"/>
              <w:rPr>
                <w:color w:val="000000"/>
                <w:lang w:val="el-GR"/>
              </w:rPr>
            </w:pPr>
            <w:r w:rsidRPr="002956F1">
              <w:rPr>
                <w:color w:val="000000"/>
                <w:lang w:val="el-GR"/>
              </w:rPr>
              <w:t xml:space="preserve">Το σύστημα θα παρέχει υποστήριξη της λειτουργικότητας </w:t>
            </w:r>
            <w:r w:rsidRPr="002956F1">
              <w:rPr>
                <w:color w:val="000000"/>
                <w:lang w:val="en-US"/>
              </w:rPr>
              <w:t>In</w:t>
            </w:r>
            <w:r w:rsidRPr="002956F1">
              <w:rPr>
                <w:color w:val="000000"/>
                <w:lang w:val="el-GR"/>
              </w:rPr>
              <w:t>-</w:t>
            </w:r>
            <w:r w:rsidRPr="002956F1">
              <w:rPr>
                <w:color w:val="000000"/>
                <w:lang w:val="en-US"/>
              </w:rPr>
              <w:t>Service</w:t>
            </w:r>
            <w:r w:rsidRPr="002956F1">
              <w:rPr>
                <w:color w:val="000000"/>
                <w:lang w:val="el-GR"/>
              </w:rPr>
              <w:t xml:space="preserve"> </w:t>
            </w:r>
            <w:r w:rsidRPr="002956F1">
              <w:rPr>
                <w:color w:val="000000"/>
                <w:lang w:val="en-US"/>
              </w:rPr>
              <w:t>Software</w:t>
            </w:r>
            <w:r w:rsidRPr="002956F1">
              <w:rPr>
                <w:color w:val="000000"/>
                <w:lang w:val="el-GR"/>
              </w:rPr>
              <w:t xml:space="preserve"> </w:t>
            </w:r>
            <w:r w:rsidRPr="002956F1">
              <w:rPr>
                <w:color w:val="000000"/>
                <w:lang w:val="en-US"/>
              </w:rPr>
              <w:t>Upgrade</w:t>
            </w:r>
            <w:r w:rsidRPr="002956F1">
              <w:rPr>
                <w:color w:val="000000"/>
                <w:lang w:val="el-GR"/>
              </w:rPr>
              <w:t xml:space="preserve"> (</w:t>
            </w:r>
            <w:r w:rsidRPr="002956F1">
              <w:rPr>
                <w:color w:val="000000"/>
                <w:lang w:val="en-US"/>
              </w:rPr>
              <w:t>ISSU</w:t>
            </w:r>
            <w:r w:rsidRPr="002956F1">
              <w:rPr>
                <w:color w:val="000000"/>
                <w:lang w:val="el-GR"/>
              </w:rPr>
              <w:t xml:space="preserve">) </w:t>
            </w:r>
            <w:r w:rsidRPr="002956F1">
              <w:rPr>
                <w:color w:val="000000"/>
                <w:lang w:val="en-US"/>
              </w:rPr>
              <w:t>support</w:t>
            </w:r>
            <w:r w:rsidRPr="002956F1">
              <w:rPr>
                <w:color w:val="000000"/>
                <w:lang w:val="el-GR"/>
              </w:rPr>
              <w:t xml:space="preserve">. </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423C1DF" w14:textId="77777777" w:rsidR="00384761" w:rsidRPr="002956F1" w:rsidRDefault="00384761" w:rsidP="00384761">
            <w:pPr>
              <w:spacing w:after="0"/>
              <w:jc w:val="center"/>
              <w:rPr>
                <w:color w:val="000000"/>
                <w:lang w:val="en-US"/>
              </w:rPr>
            </w:pPr>
            <w:r w:rsidRPr="002956F1">
              <w:rPr>
                <w:color w:val="000000"/>
                <w:lang w:val="en-US"/>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AD16CF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F4D26BA" w14:textId="77777777" w:rsidR="00384761" w:rsidRPr="002956F1" w:rsidRDefault="00384761" w:rsidP="00384761">
            <w:pPr>
              <w:spacing w:after="0"/>
              <w:rPr>
                <w:sz w:val="20"/>
                <w:szCs w:val="20"/>
              </w:rPr>
            </w:pPr>
          </w:p>
        </w:tc>
      </w:tr>
      <w:tr w:rsidR="00384761" w:rsidRPr="002956F1" w14:paraId="60E06A49"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2782D2DF"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Θύρες</w:t>
            </w:r>
          </w:p>
        </w:tc>
      </w:tr>
      <w:tr w:rsidR="00384761" w:rsidRPr="002956F1" w14:paraId="72807E2F"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C5A51F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007CD65" w14:textId="77777777" w:rsidR="00384761" w:rsidRPr="002956F1" w:rsidRDefault="00384761" w:rsidP="00384761">
            <w:pPr>
              <w:spacing w:after="0"/>
              <w:rPr>
                <w:color w:val="000000"/>
                <w:lang w:val="el-GR"/>
              </w:rPr>
            </w:pPr>
            <w:r w:rsidRPr="002956F1">
              <w:rPr>
                <w:color w:val="000000"/>
                <w:lang w:val="el-GR"/>
              </w:rPr>
              <w:t xml:space="preserve">Ελάχιστος αριθμός 10 </w:t>
            </w:r>
            <w:r w:rsidRPr="002956F1">
              <w:rPr>
                <w:color w:val="000000"/>
              </w:rPr>
              <w:t>Gigabit</w:t>
            </w:r>
            <w:r w:rsidRPr="002956F1">
              <w:rPr>
                <w:color w:val="000000"/>
                <w:lang w:val="el-GR"/>
              </w:rPr>
              <w:t xml:space="preserve"> </w:t>
            </w:r>
            <w:r w:rsidRPr="002956F1">
              <w:rPr>
                <w:color w:val="000000"/>
              </w:rPr>
              <w:t>Ethernet</w:t>
            </w:r>
            <w:r w:rsidRPr="002956F1">
              <w:rPr>
                <w:color w:val="000000"/>
                <w:lang w:val="el-GR"/>
              </w:rPr>
              <w:t xml:space="preserve"> θυρών ανά προσφερόμενη συσκευή, </w:t>
            </w:r>
          </w:p>
          <w:p w14:paraId="565F72E8" w14:textId="77777777" w:rsidR="00384761" w:rsidRPr="002956F1" w:rsidRDefault="00384761" w:rsidP="00384761">
            <w:pPr>
              <w:spacing w:after="0"/>
              <w:rPr>
                <w:color w:val="000000"/>
                <w:lang w:val="el-GR"/>
              </w:rPr>
            </w:pPr>
            <w:r w:rsidRPr="002956F1">
              <w:rPr>
                <w:color w:val="000000"/>
                <w:lang w:val="el-GR"/>
              </w:rPr>
              <w:t xml:space="preserve">που να υποστηρίζουν τα πρωτόκολλα 10 </w:t>
            </w:r>
            <w:r w:rsidRPr="002956F1">
              <w:rPr>
                <w:color w:val="000000"/>
              </w:rPr>
              <w:t>Gigabit</w:t>
            </w:r>
            <w:r w:rsidRPr="002956F1">
              <w:rPr>
                <w:color w:val="000000"/>
                <w:lang w:val="el-GR"/>
              </w:rPr>
              <w:t xml:space="preserve"> </w:t>
            </w:r>
            <w:r w:rsidRPr="002956F1">
              <w:rPr>
                <w:color w:val="000000"/>
              </w:rPr>
              <w:t>BASE</w:t>
            </w:r>
            <w:r w:rsidRPr="002956F1">
              <w:rPr>
                <w:color w:val="000000"/>
                <w:lang w:val="el-GR"/>
              </w:rPr>
              <w:t>-</w:t>
            </w:r>
            <w:r w:rsidRPr="002956F1">
              <w:rPr>
                <w:color w:val="000000"/>
              </w:rPr>
              <w:t>SR</w:t>
            </w:r>
            <w:r w:rsidRPr="002956F1">
              <w:rPr>
                <w:color w:val="000000"/>
                <w:lang w:val="el-GR"/>
              </w:rPr>
              <w:t xml:space="preserve">, </w:t>
            </w:r>
            <w:r w:rsidRPr="002956F1">
              <w:rPr>
                <w:color w:val="000000"/>
              </w:rPr>
              <w:t>LR</w:t>
            </w:r>
            <w:r w:rsidRPr="002956F1">
              <w:rPr>
                <w:color w:val="000000"/>
                <w:lang w:val="el-GR"/>
              </w:rPr>
              <w:t xml:space="preserve">, </w:t>
            </w:r>
            <w:r w:rsidRPr="002956F1">
              <w:rPr>
                <w:color w:val="000000"/>
              </w:rPr>
              <w:t>ZR</w:t>
            </w:r>
            <w:r w:rsidRPr="002956F1">
              <w:rPr>
                <w:color w:val="000000"/>
                <w:lang w:val="el-GR"/>
              </w:rPr>
              <w:t xml:space="preserve">, </w:t>
            </w:r>
            <w:r w:rsidRPr="002956F1">
              <w:rPr>
                <w:color w:val="000000"/>
              </w:rPr>
              <w:t>ER</w:t>
            </w:r>
            <w:r w:rsidRPr="002956F1">
              <w:rPr>
                <w:color w:val="000000"/>
                <w:lang w:val="el-GR"/>
              </w:rPr>
              <w:t xml:space="preserve">, με απλή </w:t>
            </w:r>
          </w:p>
          <w:p w14:paraId="26C8189B" w14:textId="77777777" w:rsidR="00384761" w:rsidRPr="002956F1" w:rsidRDefault="00384761" w:rsidP="00384761">
            <w:pPr>
              <w:spacing w:after="0"/>
              <w:rPr>
                <w:color w:val="000000"/>
              </w:rPr>
            </w:pPr>
            <w:r w:rsidRPr="002956F1">
              <w:rPr>
                <w:color w:val="000000"/>
              </w:rPr>
              <w:t>αλλαγή μετατροπέα</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64C27B" w14:textId="77777777" w:rsidR="00384761" w:rsidRPr="002956F1" w:rsidRDefault="00384761" w:rsidP="00384761">
            <w:pPr>
              <w:spacing w:after="0"/>
              <w:jc w:val="center"/>
              <w:rPr>
                <w:color w:val="000000"/>
              </w:rPr>
            </w:pPr>
            <w:r w:rsidRPr="002956F1">
              <w:rPr>
                <w:color w:val="000000"/>
              </w:rPr>
              <w:t>≥20</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85D02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98F88D0" w14:textId="77777777" w:rsidR="00384761" w:rsidRPr="002956F1" w:rsidRDefault="00384761" w:rsidP="00384761">
            <w:pPr>
              <w:spacing w:after="0"/>
              <w:rPr>
                <w:sz w:val="20"/>
                <w:szCs w:val="20"/>
              </w:rPr>
            </w:pPr>
          </w:p>
        </w:tc>
      </w:tr>
      <w:tr w:rsidR="00384761" w:rsidRPr="002956F1" w14:paraId="5D2E38A4" w14:textId="77777777" w:rsidTr="00044A78">
        <w:trPr>
          <w:trHeight w:val="3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675BD1F" w14:textId="77777777" w:rsidR="00384761" w:rsidRPr="002956F1" w:rsidRDefault="00384761" w:rsidP="003047C8">
            <w:pPr>
              <w:pStyle w:val="ListParagraph"/>
              <w:numPr>
                <w:ilvl w:val="1"/>
                <w:numId w:val="64"/>
              </w:numPr>
              <w:jc w:val="both"/>
              <w:rPr>
                <w:rFonts w:ascii="Arial" w:hAnsi="Arial" w:cs="Arial"/>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DE52568" w14:textId="77777777" w:rsidR="00384761" w:rsidRPr="002956F1" w:rsidRDefault="00384761" w:rsidP="00384761">
            <w:pPr>
              <w:spacing w:after="0"/>
              <w:rPr>
                <w:color w:val="000000"/>
                <w:lang w:val="en-US"/>
              </w:rPr>
            </w:pPr>
            <w:r w:rsidRPr="002956F1">
              <w:rPr>
                <w:color w:val="000000"/>
              </w:rPr>
              <w:t>Υποστήριξη οπτικού μετατροπέα CWDM</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AD8C3C6"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8DB573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1AE0CD0" w14:textId="77777777" w:rsidR="00384761" w:rsidRPr="002956F1" w:rsidRDefault="00384761" w:rsidP="00384761">
            <w:pPr>
              <w:spacing w:after="0"/>
              <w:rPr>
                <w:sz w:val="20"/>
                <w:szCs w:val="20"/>
              </w:rPr>
            </w:pPr>
          </w:p>
        </w:tc>
      </w:tr>
      <w:tr w:rsidR="00384761" w:rsidRPr="002956F1" w14:paraId="6E43E793"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13FC47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6600D3A" w14:textId="77777777" w:rsidR="00384761" w:rsidRPr="002956F1" w:rsidRDefault="00384761" w:rsidP="00384761">
            <w:pPr>
              <w:spacing w:after="0"/>
              <w:rPr>
                <w:color w:val="000000"/>
                <w:lang w:val="el-GR"/>
              </w:rPr>
            </w:pPr>
            <w:r w:rsidRPr="002956F1">
              <w:rPr>
                <w:color w:val="000000"/>
                <w:lang w:val="el-GR"/>
              </w:rPr>
              <w:t xml:space="preserve">Κάθε συσκευή θα συνοδεύεται από οπτικούς προσαρμογείς </w:t>
            </w:r>
            <w:r w:rsidRPr="002956F1">
              <w:rPr>
                <w:color w:val="000000"/>
              </w:rPr>
              <w:t>SFP</w:t>
            </w:r>
            <w:r w:rsidRPr="002956F1">
              <w:rPr>
                <w:color w:val="000000"/>
                <w:lang w:val="el-GR"/>
              </w:rPr>
              <w:t xml:space="preserve">+ τύπου </w:t>
            </w:r>
            <w:r w:rsidRPr="002956F1">
              <w:rPr>
                <w:color w:val="000000"/>
              </w:rPr>
              <w:t>SR</w:t>
            </w:r>
            <w:r w:rsidRPr="002956F1">
              <w:rPr>
                <w:color w:val="000000"/>
                <w:lang w:val="el-GR"/>
              </w:rPr>
              <w:t xml:space="preserve"> σε </w:t>
            </w:r>
          </w:p>
          <w:p w14:paraId="7DE82C4E" w14:textId="2CBD960D" w:rsidR="00384761" w:rsidRPr="002956F1" w:rsidRDefault="0087129F" w:rsidP="00384761">
            <w:pPr>
              <w:spacing w:after="0"/>
              <w:rPr>
                <w:color w:val="000000"/>
                <w:lang w:val="en-US"/>
              </w:rPr>
            </w:pPr>
            <w:r w:rsidRPr="002956F1">
              <w:rPr>
                <w:color w:val="000000"/>
                <w:lang w:val="el-GR"/>
              </w:rPr>
              <w:t>α</w:t>
            </w:r>
            <w:r w:rsidR="00384761" w:rsidRPr="002956F1">
              <w:rPr>
                <w:color w:val="000000"/>
              </w:rPr>
              <w:t>ριθμό</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EF89C0E" w14:textId="77777777" w:rsidR="00384761" w:rsidRPr="002956F1" w:rsidRDefault="00384761" w:rsidP="00384761">
            <w:pPr>
              <w:spacing w:after="0"/>
              <w:jc w:val="center"/>
              <w:rPr>
                <w:color w:val="000000"/>
                <w:lang w:val="en-US"/>
              </w:rPr>
            </w:pPr>
            <w:r w:rsidRPr="002956F1">
              <w:rPr>
                <w:color w:val="000000"/>
              </w:rPr>
              <w:t>≥12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287985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6EBC727" w14:textId="77777777" w:rsidR="00384761" w:rsidRPr="002956F1" w:rsidRDefault="00384761" w:rsidP="00384761">
            <w:pPr>
              <w:spacing w:after="0"/>
              <w:rPr>
                <w:sz w:val="20"/>
                <w:szCs w:val="20"/>
              </w:rPr>
            </w:pPr>
          </w:p>
        </w:tc>
      </w:tr>
      <w:tr w:rsidR="00384761" w:rsidRPr="002956F1" w14:paraId="58145CA3"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E17EC6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6D460B7" w14:textId="77777777" w:rsidR="00384761" w:rsidRPr="002956F1" w:rsidRDefault="00384761" w:rsidP="00384761">
            <w:pPr>
              <w:spacing w:after="0"/>
              <w:rPr>
                <w:color w:val="000000"/>
                <w:lang w:val="el-GR"/>
              </w:rPr>
            </w:pPr>
            <w:r w:rsidRPr="002956F1">
              <w:rPr>
                <w:color w:val="000000"/>
                <w:lang w:val="el-GR"/>
              </w:rPr>
              <w:t xml:space="preserve">Κάθε συσκευή θα συνοδεύεται από οπτικούς προσαρμογείς </w:t>
            </w:r>
            <w:r w:rsidRPr="002956F1">
              <w:rPr>
                <w:color w:val="000000"/>
              </w:rPr>
              <w:t>SFP</w:t>
            </w:r>
            <w:r w:rsidRPr="002956F1">
              <w:rPr>
                <w:color w:val="000000"/>
                <w:lang w:val="el-GR"/>
              </w:rPr>
              <w:t xml:space="preserve">+ τύπου </w:t>
            </w:r>
            <w:r w:rsidRPr="002956F1">
              <w:rPr>
                <w:color w:val="000000"/>
              </w:rPr>
              <w:t>LR</w:t>
            </w:r>
            <w:r w:rsidRPr="002956F1">
              <w:rPr>
                <w:color w:val="000000"/>
                <w:lang w:val="el-GR"/>
              </w:rPr>
              <w:t xml:space="preserve"> σε </w:t>
            </w:r>
          </w:p>
          <w:p w14:paraId="0C8F22A7" w14:textId="77777777" w:rsidR="00384761" w:rsidRPr="002956F1" w:rsidRDefault="00384761" w:rsidP="00384761">
            <w:pPr>
              <w:spacing w:after="0"/>
              <w:rPr>
                <w:color w:val="000000"/>
              </w:rPr>
            </w:pPr>
            <w:r w:rsidRPr="002956F1">
              <w:rPr>
                <w:color w:val="000000"/>
              </w:rPr>
              <w:t>αριθμό</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A310FCC" w14:textId="77777777" w:rsidR="00384761" w:rsidRPr="002956F1" w:rsidRDefault="00384761" w:rsidP="00384761">
            <w:pPr>
              <w:spacing w:after="0"/>
              <w:jc w:val="center"/>
              <w:rPr>
                <w:color w:val="000000"/>
              </w:rPr>
            </w:pPr>
            <w:r w:rsidRPr="002956F1">
              <w:rPr>
                <w:color w:val="000000"/>
              </w:rPr>
              <w:t>≥8</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737E89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6E3B144" w14:textId="77777777" w:rsidR="00384761" w:rsidRPr="002956F1" w:rsidRDefault="00384761" w:rsidP="00384761">
            <w:pPr>
              <w:spacing w:after="0"/>
              <w:rPr>
                <w:sz w:val="20"/>
                <w:szCs w:val="20"/>
              </w:rPr>
            </w:pPr>
          </w:p>
        </w:tc>
      </w:tr>
      <w:tr w:rsidR="00384761" w:rsidRPr="002956F1" w14:paraId="3DAD6F32"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032B86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4D80893"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IEEE</w:t>
            </w:r>
            <w:r w:rsidRPr="002956F1">
              <w:rPr>
                <w:color w:val="000000"/>
                <w:lang w:val="el-GR"/>
              </w:rPr>
              <w:t xml:space="preserve"> 802.3</w:t>
            </w:r>
            <w:r w:rsidRPr="002956F1">
              <w:rPr>
                <w:color w:val="000000"/>
              </w:rPr>
              <w:t>x</w:t>
            </w:r>
            <w:r w:rsidRPr="002956F1">
              <w:rPr>
                <w:color w:val="000000"/>
                <w:lang w:val="el-GR"/>
              </w:rPr>
              <w:t xml:space="preserve"> </w:t>
            </w:r>
            <w:r w:rsidRPr="002956F1">
              <w:rPr>
                <w:color w:val="000000"/>
              </w:rPr>
              <w:t>full</w:t>
            </w:r>
            <w:r w:rsidRPr="002956F1">
              <w:rPr>
                <w:color w:val="000000"/>
                <w:lang w:val="el-GR"/>
              </w:rPr>
              <w:t xml:space="preserve"> </w:t>
            </w:r>
            <w:r w:rsidRPr="002956F1">
              <w:rPr>
                <w:color w:val="000000"/>
              </w:rPr>
              <w:t>duplex</w:t>
            </w:r>
            <w:r w:rsidRPr="002956F1">
              <w:rPr>
                <w:color w:val="000000"/>
                <w:lang w:val="el-GR"/>
              </w:rPr>
              <w:t xml:space="preserve"> σε όλες τις θύρες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ECDD71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9C1E94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F1EDA66" w14:textId="77777777" w:rsidR="00384761" w:rsidRPr="002956F1" w:rsidRDefault="00384761" w:rsidP="00384761">
            <w:pPr>
              <w:spacing w:after="0"/>
              <w:rPr>
                <w:sz w:val="20"/>
                <w:szCs w:val="20"/>
              </w:rPr>
            </w:pPr>
          </w:p>
        </w:tc>
      </w:tr>
      <w:tr w:rsidR="00384761" w:rsidRPr="002956F1" w14:paraId="7058E733"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18F997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CFF754C" w14:textId="77777777" w:rsidR="00384761" w:rsidRPr="002956F1" w:rsidRDefault="00384761" w:rsidP="00384761">
            <w:pPr>
              <w:spacing w:after="0"/>
              <w:rPr>
                <w:color w:val="000000"/>
                <w:lang w:val="el-GR"/>
              </w:rPr>
            </w:pPr>
            <w:r w:rsidRPr="002956F1">
              <w:rPr>
                <w:color w:val="000000"/>
                <w:lang w:val="el-GR"/>
              </w:rPr>
              <w:t>Αν υπάρχει αδειοδότηση (</w:t>
            </w:r>
            <w:r w:rsidRPr="002956F1">
              <w:rPr>
                <w:color w:val="000000"/>
              </w:rPr>
              <w:t>licensing</w:t>
            </w:r>
            <w:r w:rsidRPr="002956F1">
              <w:rPr>
                <w:color w:val="000000"/>
                <w:lang w:val="el-GR"/>
              </w:rPr>
              <w:t xml:space="preserve">) σε επίπεδο θύρας θα προσφερθούν όλες </w:t>
            </w:r>
          </w:p>
          <w:p w14:paraId="2F43C33F" w14:textId="77777777" w:rsidR="00384761" w:rsidRPr="002956F1" w:rsidRDefault="00384761" w:rsidP="00384761">
            <w:pPr>
              <w:spacing w:after="0"/>
              <w:rPr>
                <w:color w:val="000000"/>
              </w:rPr>
            </w:pPr>
            <w:r w:rsidRPr="002956F1">
              <w:rPr>
                <w:color w:val="000000"/>
              </w:rPr>
              <w:t>οι αναγκαίες άδειες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5A60B2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07752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F26D8D2" w14:textId="77777777" w:rsidR="00384761" w:rsidRPr="002956F1" w:rsidRDefault="00384761" w:rsidP="00384761">
            <w:pPr>
              <w:spacing w:after="0"/>
              <w:rPr>
                <w:sz w:val="20"/>
                <w:szCs w:val="20"/>
              </w:rPr>
            </w:pPr>
          </w:p>
        </w:tc>
      </w:tr>
      <w:tr w:rsidR="00384761" w:rsidRPr="002956F1" w14:paraId="30938023"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DAA737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F1D1B83" w14:textId="77777777" w:rsidR="00384761" w:rsidRPr="002956F1" w:rsidRDefault="00384761" w:rsidP="00384761">
            <w:pPr>
              <w:spacing w:after="0"/>
              <w:rPr>
                <w:color w:val="000000"/>
                <w:lang w:val="el-GR"/>
              </w:rPr>
            </w:pPr>
            <w:r w:rsidRPr="002956F1">
              <w:rPr>
                <w:color w:val="000000"/>
                <w:lang w:val="el-GR"/>
              </w:rPr>
              <w:t>Να αναφερθεί ο αριθμός των θυρών που δεν είναι ενεργές, αν υπάρχουν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AB544A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717D99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90359AA" w14:textId="77777777" w:rsidR="00384761" w:rsidRPr="002956F1" w:rsidRDefault="00384761" w:rsidP="00384761">
            <w:pPr>
              <w:spacing w:after="0"/>
              <w:rPr>
                <w:sz w:val="20"/>
                <w:szCs w:val="20"/>
              </w:rPr>
            </w:pPr>
          </w:p>
        </w:tc>
      </w:tr>
      <w:tr w:rsidR="00384761" w:rsidRPr="002956F1" w14:paraId="46F27BEE"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5A78D1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7DC850C" w14:textId="77777777" w:rsidR="00384761" w:rsidRPr="002956F1" w:rsidRDefault="00384761" w:rsidP="00384761">
            <w:pPr>
              <w:spacing w:after="0"/>
              <w:rPr>
                <w:color w:val="000000"/>
                <w:lang w:val="el-GR"/>
              </w:rPr>
            </w:pPr>
            <w:r w:rsidRPr="002956F1">
              <w:rPr>
                <w:color w:val="000000"/>
                <w:lang w:val="el-GR"/>
              </w:rPr>
              <w:t>Να αναφερθεί ο αριθμός και ο τύπος των προσφερόμενων ενεργών θυρών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1E8E118"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E10375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F28452B" w14:textId="77777777" w:rsidR="00384761" w:rsidRPr="002956F1" w:rsidRDefault="00384761" w:rsidP="00384761">
            <w:pPr>
              <w:spacing w:after="0"/>
              <w:rPr>
                <w:sz w:val="20"/>
                <w:szCs w:val="20"/>
              </w:rPr>
            </w:pPr>
          </w:p>
        </w:tc>
      </w:tr>
      <w:tr w:rsidR="00384761" w:rsidRPr="002956F1" w14:paraId="4C5D738C" w14:textId="77777777" w:rsidTr="00384761">
        <w:trPr>
          <w:trHeight w:val="285"/>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5F89364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FFFFFF"/>
            <w:vAlign w:val="center"/>
            <w:hideMark/>
          </w:tcPr>
          <w:p w14:paraId="2DF4DD79" w14:textId="77777777" w:rsidR="00384761" w:rsidRPr="002956F1" w:rsidRDefault="00384761" w:rsidP="00384761">
            <w:pPr>
              <w:spacing w:after="0"/>
              <w:rPr>
                <w:color w:val="000000"/>
                <w:lang w:val="el-GR"/>
              </w:rPr>
            </w:pPr>
            <w:r w:rsidRPr="002956F1">
              <w:rPr>
                <w:color w:val="000000"/>
                <w:lang w:val="el-GR"/>
              </w:rPr>
              <w:t>Θύρα τοπικής διαχείρισης με χρήση τερματικού (</w:t>
            </w:r>
            <w:r w:rsidRPr="002956F1">
              <w:rPr>
                <w:color w:val="000000"/>
              </w:rPr>
              <w:t>console</w:t>
            </w:r>
            <w:r w:rsidRPr="002956F1">
              <w:rPr>
                <w:color w:val="000000"/>
                <w:lang w:val="el-GR"/>
              </w:rPr>
              <w:t>)</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5E138F6"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C52EC37"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43CD253" w14:textId="77777777" w:rsidR="00384761" w:rsidRPr="002956F1" w:rsidRDefault="00384761" w:rsidP="00384761">
            <w:pPr>
              <w:spacing w:after="0"/>
              <w:rPr>
                <w:sz w:val="20"/>
                <w:szCs w:val="20"/>
              </w:rPr>
            </w:pPr>
          </w:p>
        </w:tc>
      </w:tr>
      <w:tr w:rsidR="00384761" w:rsidRPr="007B7F7E" w14:paraId="4611D92C"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3826A0F2" w14:textId="77777777" w:rsidR="00384761" w:rsidRPr="002956F1" w:rsidRDefault="00384761" w:rsidP="00384761">
            <w:pPr>
              <w:rPr>
                <w:color w:val="000000"/>
              </w:rPr>
            </w:pPr>
          </w:p>
        </w:tc>
        <w:tc>
          <w:tcPr>
            <w:tcW w:w="7088" w:type="dxa"/>
            <w:tcBorders>
              <w:left w:val="single" w:sz="6" w:space="0" w:color="CCCCCC"/>
              <w:bottom w:val="single" w:sz="6" w:space="0" w:color="000000"/>
              <w:right w:val="single" w:sz="6" w:space="0" w:color="000000"/>
            </w:tcBorders>
            <w:shd w:val="clear" w:color="auto" w:fill="FFFFFF"/>
            <w:vAlign w:val="center"/>
            <w:hideMark/>
          </w:tcPr>
          <w:p w14:paraId="3CF92AA6" w14:textId="77777777" w:rsidR="00384761" w:rsidRPr="002956F1" w:rsidRDefault="00384761" w:rsidP="00384761">
            <w:pPr>
              <w:spacing w:after="0"/>
              <w:rPr>
                <w:color w:val="000000"/>
                <w:lang w:val="el-GR"/>
              </w:rPr>
            </w:pPr>
            <w:r w:rsidRPr="002956F1">
              <w:rPr>
                <w:color w:val="000000"/>
                <w:lang w:val="el-GR"/>
              </w:rPr>
              <w:t>Να προσφερθεί και το αντίστοιχο καλώδιο</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E5E7C3" w14:textId="77777777" w:rsidR="00384761" w:rsidRPr="002956F1" w:rsidRDefault="00384761" w:rsidP="00384761">
            <w:pPr>
              <w:spacing w:after="0"/>
              <w:jc w:val="center"/>
              <w:rPr>
                <w:color w:val="000000"/>
                <w:lang w:val="el-GR"/>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7F90C4A" w14:textId="77777777" w:rsidR="00384761" w:rsidRPr="002956F1" w:rsidRDefault="00384761" w:rsidP="00384761">
            <w:pPr>
              <w:spacing w:after="0"/>
              <w:rPr>
                <w:color w:val="000000"/>
                <w:lang w:val="el-GR"/>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5954A9" w14:textId="77777777" w:rsidR="00384761" w:rsidRPr="002956F1" w:rsidRDefault="00384761" w:rsidP="00384761">
            <w:pPr>
              <w:spacing w:after="0"/>
              <w:rPr>
                <w:sz w:val="20"/>
                <w:szCs w:val="20"/>
                <w:lang w:val="el-GR"/>
              </w:rPr>
            </w:pPr>
          </w:p>
        </w:tc>
      </w:tr>
      <w:tr w:rsidR="00384761" w:rsidRPr="002956F1" w14:paraId="69F078B4"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35C5378A"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θυρών Layer 2</w:t>
            </w:r>
          </w:p>
        </w:tc>
      </w:tr>
      <w:tr w:rsidR="00384761" w:rsidRPr="002956F1" w14:paraId="07FC4D6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9538DD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5758C5C"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IEEE 802.1Q (VLAN tagging)</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99666B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9EE296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0B84358" w14:textId="77777777" w:rsidR="00384761" w:rsidRPr="002956F1" w:rsidRDefault="00384761" w:rsidP="00384761">
            <w:pPr>
              <w:spacing w:after="0"/>
              <w:rPr>
                <w:sz w:val="20"/>
                <w:szCs w:val="20"/>
              </w:rPr>
            </w:pPr>
          </w:p>
        </w:tc>
      </w:tr>
      <w:tr w:rsidR="00384761" w:rsidRPr="002956F1" w14:paraId="4245E4DD" w14:textId="77777777" w:rsidTr="0087129F">
        <w:trPr>
          <w:trHeight w:val="20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532385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2A940B9" w14:textId="77777777" w:rsidR="00384761" w:rsidRPr="002956F1" w:rsidRDefault="00384761" w:rsidP="00384761">
            <w:pPr>
              <w:spacing w:after="0"/>
              <w:rPr>
                <w:color w:val="000000"/>
                <w:lang w:val="el-GR"/>
              </w:rPr>
            </w:pPr>
            <w:r w:rsidRPr="002956F1">
              <w:rPr>
                <w:color w:val="000000"/>
                <w:lang w:val="el-GR"/>
              </w:rPr>
              <w:t>Να αναφερθεί το υποστηριζόμενο πλήθος διαφορετικών 802.1</w:t>
            </w:r>
            <w:r w:rsidRPr="002956F1">
              <w:rPr>
                <w:color w:val="000000"/>
              </w:rPr>
              <w:t>Q</w:t>
            </w:r>
            <w:r w:rsidRPr="002956F1">
              <w:rPr>
                <w:color w:val="000000"/>
                <w:lang w:val="el-GR"/>
              </w:rPr>
              <w:t xml:space="preserve"> </w:t>
            </w:r>
            <w:r w:rsidRPr="002956F1">
              <w:rPr>
                <w:color w:val="000000"/>
              </w:rPr>
              <w:t>VLANs</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224B347"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4FE7BDD"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1E2BBA8" w14:textId="77777777" w:rsidR="00384761" w:rsidRPr="002956F1" w:rsidRDefault="00384761" w:rsidP="00384761">
            <w:pPr>
              <w:spacing w:after="0"/>
              <w:rPr>
                <w:sz w:val="20"/>
                <w:szCs w:val="20"/>
              </w:rPr>
            </w:pPr>
          </w:p>
        </w:tc>
      </w:tr>
      <w:tr w:rsidR="00384761" w:rsidRPr="002956F1" w14:paraId="49E1D7F6"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69BB0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93956C9" w14:textId="77777777" w:rsidR="00384761" w:rsidRPr="002956F1" w:rsidRDefault="00384761" w:rsidP="00384761">
            <w:pPr>
              <w:spacing w:after="0"/>
              <w:rPr>
                <w:color w:val="000000"/>
              </w:rPr>
            </w:pPr>
            <w:r w:rsidRPr="002956F1">
              <w:rPr>
                <w:color w:val="000000"/>
              </w:rPr>
              <w:t>Υποστήριξη IEEE 802.1d (STP)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7C322E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41FC9F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29504B2" w14:textId="77777777" w:rsidR="00384761" w:rsidRPr="002956F1" w:rsidRDefault="00384761" w:rsidP="00384761">
            <w:pPr>
              <w:spacing w:after="0"/>
              <w:rPr>
                <w:sz w:val="20"/>
                <w:szCs w:val="20"/>
              </w:rPr>
            </w:pPr>
          </w:p>
        </w:tc>
      </w:tr>
      <w:tr w:rsidR="00384761" w:rsidRPr="002956F1" w14:paraId="4B1447A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826D42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4A5C991"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IEEE 802.1p CoS prioritization</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7327AA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697E3E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C0F1E8F" w14:textId="77777777" w:rsidR="00384761" w:rsidRPr="002956F1" w:rsidRDefault="00384761" w:rsidP="00384761">
            <w:pPr>
              <w:spacing w:after="0"/>
              <w:rPr>
                <w:sz w:val="20"/>
                <w:szCs w:val="20"/>
              </w:rPr>
            </w:pPr>
          </w:p>
        </w:tc>
      </w:tr>
      <w:tr w:rsidR="00384761" w:rsidRPr="002956F1" w14:paraId="06E8964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40D236F"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71556C1"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IEEE 802.3ad Link Aggregation (LACP)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8AE068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73C34E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BC6DBBC" w14:textId="77777777" w:rsidR="00384761" w:rsidRPr="002956F1" w:rsidRDefault="00384761" w:rsidP="00384761">
            <w:pPr>
              <w:spacing w:after="0"/>
              <w:rPr>
                <w:sz w:val="20"/>
                <w:szCs w:val="20"/>
              </w:rPr>
            </w:pPr>
          </w:p>
        </w:tc>
      </w:tr>
      <w:tr w:rsidR="00384761" w:rsidRPr="002956F1" w14:paraId="67220AB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3D94F7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2C9B0B6"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IEEE 802.1s (Multiple STP)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E8D305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983C3C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EFBA628" w14:textId="77777777" w:rsidR="00384761" w:rsidRPr="002956F1" w:rsidRDefault="00384761" w:rsidP="00384761">
            <w:pPr>
              <w:spacing w:after="0"/>
              <w:rPr>
                <w:sz w:val="20"/>
                <w:szCs w:val="20"/>
              </w:rPr>
            </w:pPr>
          </w:p>
        </w:tc>
      </w:tr>
      <w:tr w:rsidR="00384761" w:rsidRPr="002956F1" w14:paraId="37C7FE8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0022BE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E5B2ED0" w14:textId="77777777" w:rsidR="00384761" w:rsidRPr="002956F1" w:rsidRDefault="00384761" w:rsidP="00384761">
            <w:pPr>
              <w:spacing w:after="0"/>
              <w:rPr>
                <w:color w:val="000000"/>
              </w:rPr>
            </w:pPr>
            <w:r w:rsidRPr="002956F1">
              <w:rPr>
                <w:color w:val="000000"/>
              </w:rPr>
              <w:t>Υποστήριξη IEEE 802.1w (Rapid STP)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B1F98A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62F6C1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452CE7A" w14:textId="77777777" w:rsidR="00384761" w:rsidRPr="002956F1" w:rsidRDefault="00384761" w:rsidP="00384761">
            <w:pPr>
              <w:spacing w:after="0"/>
              <w:rPr>
                <w:sz w:val="20"/>
                <w:szCs w:val="20"/>
              </w:rPr>
            </w:pPr>
          </w:p>
        </w:tc>
      </w:tr>
      <w:tr w:rsidR="00384761" w:rsidRPr="002956F1" w14:paraId="104F7AC5"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7C6394"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475E989" w14:textId="1C4D2092" w:rsidR="00384761" w:rsidRPr="002956F1" w:rsidRDefault="00384761" w:rsidP="00044A78">
            <w:pPr>
              <w:spacing w:after="0"/>
              <w:ind w:right="133"/>
              <w:rPr>
                <w:color w:val="000000"/>
              </w:rPr>
            </w:pPr>
            <w:r w:rsidRPr="002956F1">
              <w:rPr>
                <w:color w:val="000000"/>
                <w:lang w:val="el-GR"/>
              </w:rPr>
              <w:t>Υποστήριξη</w:t>
            </w:r>
            <w:r w:rsidRPr="002956F1">
              <w:rPr>
                <w:color w:val="000000"/>
                <w:lang w:val="en-US"/>
              </w:rPr>
              <w:t xml:space="preserve"> </w:t>
            </w:r>
            <w:r w:rsidRPr="002956F1">
              <w:rPr>
                <w:color w:val="000000"/>
                <w:lang w:val="el-GR"/>
              </w:rPr>
              <w:t>ενθυλάκωσης</w:t>
            </w:r>
            <w:r w:rsidRPr="002956F1">
              <w:rPr>
                <w:color w:val="000000"/>
                <w:lang w:val="en-US"/>
              </w:rPr>
              <w:t xml:space="preserve"> </w:t>
            </w:r>
            <w:r w:rsidRPr="002956F1">
              <w:rPr>
                <w:color w:val="000000"/>
                <w:lang w:val="el-GR"/>
              </w:rPr>
              <w:t>κίνησης</w:t>
            </w:r>
            <w:r w:rsidRPr="002956F1">
              <w:rPr>
                <w:color w:val="000000"/>
                <w:lang w:val="en-US"/>
              </w:rPr>
              <w:t xml:space="preserve"> </w:t>
            </w:r>
            <w:r w:rsidRPr="002956F1">
              <w:rPr>
                <w:color w:val="000000"/>
                <w:lang w:val="el-GR"/>
              </w:rPr>
              <w:t>επιπέδου</w:t>
            </w:r>
            <w:r w:rsidRPr="002956F1">
              <w:rPr>
                <w:color w:val="000000"/>
                <w:lang w:val="en-US"/>
              </w:rPr>
              <w:t xml:space="preserve"> 2 </w:t>
            </w:r>
            <w:r w:rsidRPr="002956F1">
              <w:rPr>
                <w:color w:val="000000"/>
                <w:lang w:val="el-GR"/>
              </w:rPr>
              <w:t>πάνω</w:t>
            </w:r>
            <w:r w:rsidRPr="002956F1">
              <w:rPr>
                <w:color w:val="000000"/>
                <w:lang w:val="en-US"/>
              </w:rPr>
              <w:t xml:space="preserve"> </w:t>
            </w:r>
            <w:r w:rsidRPr="002956F1">
              <w:rPr>
                <w:color w:val="000000"/>
                <w:lang w:val="el-GR"/>
              </w:rPr>
              <w:t>από</w:t>
            </w:r>
            <w:r w:rsidRPr="002956F1">
              <w:rPr>
                <w:color w:val="000000"/>
                <w:lang w:val="en-US"/>
              </w:rPr>
              <w:t xml:space="preserve"> 802.1</w:t>
            </w:r>
            <w:r w:rsidRPr="002956F1">
              <w:rPr>
                <w:color w:val="000000"/>
              </w:rPr>
              <w:t>Q</w:t>
            </w:r>
            <w:r w:rsidRPr="002956F1">
              <w:rPr>
                <w:color w:val="000000"/>
                <w:lang w:val="en-US"/>
              </w:rPr>
              <w:t xml:space="preserve"> </w:t>
            </w:r>
            <w:r w:rsidRPr="002956F1">
              <w:rPr>
                <w:color w:val="000000"/>
              </w:rPr>
              <w:t>tunnels</w:t>
            </w:r>
            <w:r w:rsidR="00044A78" w:rsidRPr="002956F1">
              <w:rPr>
                <w:color w:val="000000"/>
                <w:lang w:val="en-US"/>
              </w:rPr>
              <w:t xml:space="preserve"> </w:t>
            </w:r>
            <w:r w:rsidRPr="002956F1">
              <w:rPr>
                <w:color w:val="000000"/>
                <w:lang w:val="en-US"/>
              </w:rPr>
              <w:t>(</w:t>
            </w:r>
            <w:r w:rsidRPr="002956F1">
              <w:rPr>
                <w:color w:val="000000"/>
              </w:rPr>
              <w:t>Layer</w:t>
            </w:r>
            <w:r w:rsidRPr="002956F1">
              <w:rPr>
                <w:color w:val="000000"/>
                <w:lang w:val="en-US"/>
              </w:rPr>
              <w:t xml:space="preserve"> 2 </w:t>
            </w:r>
            <w:r w:rsidRPr="002956F1">
              <w:rPr>
                <w:color w:val="000000"/>
              </w:rPr>
              <w:t>Protocol</w:t>
            </w:r>
            <w:r w:rsidRPr="002956F1">
              <w:rPr>
                <w:color w:val="000000"/>
                <w:lang w:val="en-US"/>
              </w:rPr>
              <w:t xml:space="preserve"> </w:t>
            </w:r>
            <w:r w:rsidRPr="002956F1">
              <w:rPr>
                <w:color w:val="000000"/>
              </w:rPr>
              <w:t>Tunneling</w:t>
            </w:r>
            <w:r w:rsidRPr="002956F1">
              <w:rPr>
                <w:color w:val="000000"/>
                <w:lang w:val="en-US"/>
              </w:rPr>
              <w:t xml:space="preserve">), </w:t>
            </w:r>
            <w:r w:rsidRPr="002956F1">
              <w:rPr>
                <w:color w:val="000000"/>
                <w:lang w:val="el-GR"/>
              </w:rPr>
              <w:t>συμπεριλαμβανομένης</w:t>
            </w:r>
            <w:r w:rsidRPr="002956F1">
              <w:rPr>
                <w:color w:val="000000"/>
                <w:lang w:val="en-US"/>
              </w:rPr>
              <w:t xml:space="preserve"> </w:t>
            </w:r>
            <w:r w:rsidRPr="002956F1">
              <w:rPr>
                <w:color w:val="000000"/>
                <w:lang w:val="el-GR"/>
              </w:rPr>
              <w:t>της</w:t>
            </w:r>
            <w:r w:rsidRPr="002956F1">
              <w:rPr>
                <w:color w:val="000000"/>
                <w:lang w:val="en-US"/>
              </w:rPr>
              <w:t xml:space="preserve"> </w:t>
            </w:r>
            <w:r w:rsidRPr="002956F1">
              <w:rPr>
                <w:color w:val="000000"/>
                <w:lang w:val="el-GR"/>
              </w:rPr>
              <w:t>κίνησης</w:t>
            </w:r>
            <w:r w:rsidRPr="002956F1">
              <w:rPr>
                <w:color w:val="000000"/>
                <w:lang w:val="en-US"/>
              </w:rPr>
              <w:t xml:space="preserve"> </w:t>
            </w:r>
            <w:r w:rsidRPr="002956F1">
              <w:rPr>
                <w:color w:val="000000"/>
              </w:rPr>
              <w:t>Spanning</w:t>
            </w:r>
            <w:r w:rsidR="00044A78" w:rsidRPr="002956F1">
              <w:rPr>
                <w:color w:val="000000"/>
                <w:lang w:val="en-US"/>
              </w:rPr>
              <w:t xml:space="preserve"> </w:t>
            </w:r>
            <w:r w:rsidRPr="002956F1">
              <w:rPr>
                <w:color w:val="000000"/>
              </w:rPr>
              <w:t>Tree Protocol (STP)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A8D0602"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2C6162"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4A09A62" w14:textId="77777777" w:rsidR="00384761" w:rsidRPr="002956F1" w:rsidRDefault="00384761" w:rsidP="00384761">
            <w:pPr>
              <w:spacing w:after="0"/>
              <w:rPr>
                <w:sz w:val="20"/>
                <w:szCs w:val="20"/>
              </w:rPr>
            </w:pPr>
          </w:p>
        </w:tc>
      </w:tr>
      <w:tr w:rsidR="00384761" w:rsidRPr="002956F1" w14:paraId="40342C95"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542590E3"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θυρών Layer 3</w:t>
            </w:r>
          </w:p>
        </w:tc>
      </w:tr>
      <w:tr w:rsidR="00384761" w:rsidRPr="002956F1" w14:paraId="2265D2C7"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C9F1AF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1CDDE75" w14:textId="7DE124F3" w:rsidR="00384761" w:rsidRPr="002956F1" w:rsidRDefault="00384761" w:rsidP="00044A78">
            <w:pPr>
              <w:spacing w:after="0"/>
              <w:ind w:right="133"/>
              <w:rPr>
                <w:color w:val="000000"/>
                <w:lang w:val="el-GR"/>
              </w:rPr>
            </w:pPr>
            <w:r w:rsidRPr="002956F1">
              <w:rPr>
                <w:color w:val="000000"/>
                <w:lang w:val="el-GR"/>
              </w:rPr>
              <w:t xml:space="preserve">Υποστήριξη πρωτόκολλου δρομολόγησης </w:t>
            </w:r>
            <w:r w:rsidRPr="002956F1">
              <w:rPr>
                <w:color w:val="000000"/>
              </w:rPr>
              <w:t>IPv</w:t>
            </w:r>
            <w:r w:rsidRPr="002956F1">
              <w:rPr>
                <w:color w:val="000000"/>
                <w:lang w:val="el-GR"/>
              </w:rPr>
              <w:t xml:space="preserve">4 </w:t>
            </w:r>
            <w:r w:rsidRPr="002956F1">
              <w:rPr>
                <w:color w:val="000000"/>
              </w:rPr>
              <w:t>OSPF</w:t>
            </w:r>
            <w:r w:rsidRPr="002956F1">
              <w:rPr>
                <w:color w:val="000000"/>
                <w:lang w:val="el-GR"/>
              </w:rPr>
              <w:t xml:space="preserve"> και </w:t>
            </w:r>
            <w:r w:rsidRPr="002956F1">
              <w:rPr>
                <w:color w:val="000000"/>
              </w:rPr>
              <w:t>OSPF</w:t>
            </w:r>
            <w:r w:rsidRPr="002956F1">
              <w:rPr>
                <w:color w:val="000000"/>
                <w:lang w:val="el-GR"/>
              </w:rPr>
              <w:t xml:space="preserve"> </w:t>
            </w:r>
            <w:r w:rsidRPr="002956F1">
              <w:rPr>
                <w:color w:val="000000"/>
              </w:rPr>
              <w:t>v</w:t>
            </w:r>
            <w:r w:rsidRPr="002956F1">
              <w:rPr>
                <w:color w:val="000000"/>
                <w:lang w:val="el-GR"/>
              </w:rPr>
              <w:t>2</w:t>
            </w:r>
            <w:r w:rsidR="0087129F" w:rsidRPr="002956F1">
              <w:rPr>
                <w:color w:val="000000"/>
                <w:lang w:val="el-GR"/>
              </w:rPr>
              <w:t xml:space="preserve"> </w:t>
            </w:r>
            <w:r w:rsidRPr="002956F1">
              <w:rPr>
                <w:color w:val="000000"/>
                <w:lang w:val="el-GR"/>
              </w:rPr>
              <w:t xml:space="preserve">(συμμόρφωση με το </w:t>
            </w:r>
            <w:r w:rsidRPr="002956F1">
              <w:rPr>
                <w:color w:val="000000"/>
              </w:rPr>
              <w:t>RFC</w:t>
            </w:r>
            <w:r w:rsidRPr="002956F1">
              <w:rPr>
                <w:color w:val="000000"/>
                <w:lang w:val="el-GR"/>
              </w:rPr>
              <w:t xml:space="preserve"> 1793)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1DC24F7"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82F83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7A1433" w14:textId="77777777" w:rsidR="00384761" w:rsidRPr="002956F1" w:rsidRDefault="00384761" w:rsidP="00384761">
            <w:pPr>
              <w:spacing w:after="0"/>
              <w:rPr>
                <w:sz w:val="20"/>
                <w:szCs w:val="20"/>
              </w:rPr>
            </w:pPr>
          </w:p>
        </w:tc>
      </w:tr>
      <w:tr w:rsidR="00384761" w:rsidRPr="002956F1" w14:paraId="74124B10"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753E5A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89DE47A" w14:textId="77777777" w:rsidR="00384761" w:rsidRPr="002956F1" w:rsidRDefault="00384761" w:rsidP="00384761">
            <w:pPr>
              <w:spacing w:after="0"/>
              <w:rPr>
                <w:color w:val="000000"/>
                <w:lang w:val="el-GR"/>
              </w:rPr>
            </w:pPr>
            <w:r w:rsidRPr="002956F1">
              <w:rPr>
                <w:color w:val="000000"/>
                <w:lang w:val="el-GR"/>
              </w:rPr>
              <w:t xml:space="preserve">Υποστήριξη πρωτόκολλου δρομολόγησης </w:t>
            </w:r>
            <w:r w:rsidRPr="002956F1">
              <w:rPr>
                <w:color w:val="000000"/>
              </w:rPr>
              <w:t>OSPF</w:t>
            </w:r>
            <w:r w:rsidRPr="002956F1">
              <w:rPr>
                <w:color w:val="000000"/>
                <w:lang w:val="el-GR"/>
              </w:rPr>
              <w:t xml:space="preserve"> για </w:t>
            </w:r>
            <w:r w:rsidRPr="002956F1">
              <w:rPr>
                <w:color w:val="000000"/>
              </w:rPr>
              <w:t>IPv</w:t>
            </w:r>
            <w:r w:rsidRPr="002956F1">
              <w:rPr>
                <w:color w:val="000000"/>
                <w:lang w:val="el-GR"/>
              </w:rPr>
              <w:t>6 (</w:t>
            </w:r>
            <w:r w:rsidRPr="002956F1">
              <w:rPr>
                <w:color w:val="000000"/>
              </w:rPr>
              <w:t>OSPFv</w:t>
            </w:r>
            <w:r w:rsidRPr="002956F1">
              <w:rPr>
                <w:color w:val="000000"/>
                <w:lang w:val="el-GR"/>
              </w:rPr>
              <w:t>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C52E79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38CADA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6EED946" w14:textId="77777777" w:rsidR="00384761" w:rsidRPr="002956F1" w:rsidRDefault="00384761" w:rsidP="00384761">
            <w:pPr>
              <w:spacing w:after="0"/>
              <w:rPr>
                <w:sz w:val="20"/>
                <w:szCs w:val="20"/>
              </w:rPr>
            </w:pPr>
          </w:p>
        </w:tc>
      </w:tr>
      <w:tr w:rsidR="00384761" w:rsidRPr="002956F1" w14:paraId="7BC8D3E2"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CD68F9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184A43B" w14:textId="4A62BF1D" w:rsidR="00384761" w:rsidRPr="002956F1" w:rsidRDefault="00384761" w:rsidP="00044A78">
            <w:pPr>
              <w:spacing w:after="0"/>
              <w:ind w:right="133"/>
              <w:rPr>
                <w:color w:val="000000"/>
                <w:lang w:val="el-GR"/>
              </w:rPr>
            </w:pPr>
            <w:r w:rsidRPr="002956F1">
              <w:rPr>
                <w:color w:val="000000"/>
                <w:lang w:val="el-GR"/>
              </w:rPr>
              <w:t xml:space="preserve">Υποστήριξη πρωτόκολλου δρομολόγησης </w:t>
            </w:r>
            <w:r w:rsidRPr="002956F1">
              <w:rPr>
                <w:color w:val="000000"/>
              </w:rPr>
              <w:t>BGP</w:t>
            </w:r>
            <w:r w:rsidRPr="002956F1">
              <w:rPr>
                <w:color w:val="000000"/>
                <w:lang w:val="el-GR"/>
              </w:rPr>
              <w:t xml:space="preserve"> </w:t>
            </w:r>
            <w:r w:rsidRPr="002956F1">
              <w:rPr>
                <w:color w:val="000000"/>
              </w:rPr>
              <w:t>v</w:t>
            </w:r>
            <w:r w:rsidRPr="002956F1">
              <w:rPr>
                <w:color w:val="000000"/>
                <w:lang w:val="el-GR"/>
              </w:rPr>
              <w:t>4 καθώς και όλων των</w:t>
            </w:r>
            <w:r w:rsidR="0087129F" w:rsidRPr="002956F1">
              <w:rPr>
                <w:color w:val="000000"/>
                <w:lang w:val="el-GR"/>
              </w:rPr>
              <w:t xml:space="preserve"> </w:t>
            </w:r>
            <w:r w:rsidRPr="002956F1">
              <w:rPr>
                <w:color w:val="000000"/>
                <w:lang w:val="el-GR"/>
              </w:rPr>
              <w:t xml:space="preserve">απαραίτητων επεκτάσεων για υποστήριξη </w:t>
            </w:r>
            <w:r w:rsidRPr="002956F1">
              <w:rPr>
                <w:color w:val="000000"/>
              </w:rPr>
              <w:t>IPv</w:t>
            </w:r>
            <w:r w:rsidRPr="002956F1">
              <w:rPr>
                <w:color w:val="000000"/>
                <w:lang w:val="el-GR"/>
              </w:rPr>
              <w:t>6</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89D447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457C18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5A81209" w14:textId="77777777" w:rsidR="00384761" w:rsidRPr="002956F1" w:rsidRDefault="00384761" w:rsidP="00384761">
            <w:pPr>
              <w:spacing w:after="0"/>
              <w:rPr>
                <w:sz w:val="20"/>
                <w:szCs w:val="20"/>
              </w:rPr>
            </w:pPr>
          </w:p>
        </w:tc>
      </w:tr>
      <w:tr w:rsidR="00384761" w:rsidRPr="002956F1" w14:paraId="312D4183"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275858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themeFill="background1"/>
            <w:vAlign w:val="center"/>
            <w:hideMark/>
          </w:tcPr>
          <w:p w14:paraId="519072C5" w14:textId="77777777" w:rsidR="00384761" w:rsidRPr="002956F1" w:rsidRDefault="00384761" w:rsidP="00384761">
            <w:pPr>
              <w:spacing w:after="0"/>
              <w:rPr>
                <w:color w:val="000000"/>
                <w:lang w:val="el-GR"/>
              </w:rPr>
            </w:pPr>
            <w:r w:rsidRPr="002956F1">
              <w:rPr>
                <w:color w:val="000000"/>
                <w:lang w:val="el-GR"/>
              </w:rPr>
              <w:t xml:space="preserve">Τα υποστηριζόμενα πρωτόκολλα δρομολόγησης θα πρέπει να υποστηρίζουν </w:t>
            </w:r>
          </w:p>
          <w:p w14:paraId="2D8FCA88" w14:textId="77777777" w:rsidR="00384761" w:rsidRPr="002956F1" w:rsidRDefault="00384761" w:rsidP="00384761">
            <w:pPr>
              <w:spacing w:after="0"/>
              <w:rPr>
                <w:color w:val="000000"/>
                <w:lang w:val="en-US"/>
              </w:rPr>
            </w:pPr>
            <w:r w:rsidRPr="002956F1">
              <w:rPr>
                <w:color w:val="000000"/>
                <w:lang w:val="en-US"/>
              </w:rPr>
              <w:t xml:space="preserve">IPv4, IPv6 </w:t>
            </w:r>
            <w:r w:rsidRPr="002956F1">
              <w:rPr>
                <w:color w:val="000000"/>
              </w:rPr>
              <w:t>και</w:t>
            </w:r>
            <w:r w:rsidRPr="002956F1">
              <w:rPr>
                <w:color w:val="000000"/>
                <w:lang w:val="en-US"/>
              </w:rPr>
              <w:t xml:space="preserve"> IPv4/IPv6 Dual Stack</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0598A8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623ABE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1861DAD" w14:textId="77777777" w:rsidR="00384761" w:rsidRPr="002956F1" w:rsidRDefault="00384761" w:rsidP="00384761">
            <w:pPr>
              <w:spacing w:after="0"/>
              <w:rPr>
                <w:sz w:val="20"/>
                <w:szCs w:val="20"/>
              </w:rPr>
            </w:pPr>
          </w:p>
        </w:tc>
      </w:tr>
      <w:tr w:rsidR="00384761" w:rsidRPr="002956F1" w14:paraId="38D1AB7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037131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BE37EE1" w14:textId="77777777" w:rsidR="00384761" w:rsidRPr="002956F1" w:rsidRDefault="00384761" w:rsidP="00384761">
            <w:pPr>
              <w:spacing w:after="0"/>
              <w:rPr>
                <w:color w:val="000000"/>
                <w:lang w:val="el-GR"/>
              </w:rPr>
            </w:pPr>
            <w:r w:rsidRPr="002956F1">
              <w:rPr>
                <w:color w:val="000000"/>
                <w:lang w:val="el-GR"/>
              </w:rPr>
              <w:t xml:space="preserve">Υποστήριξη αναδρομολόγησης βασισμένη στην κατάσταση των </w:t>
            </w:r>
            <w:r w:rsidRPr="002956F1">
              <w:rPr>
                <w:color w:val="000000"/>
              </w:rPr>
              <w:t>interfaces</w:t>
            </w:r>
            <w:r w:rsidRPr="002956F1">
              <w:rPr>
                <w:color w:val="000000"/>
                <w:lang w:val="el-GR"/>
              </w:rPr>
              <w:t xml:space="preserve"> και </w:t>
            </w:r>
          </w:p>
          <w:p w14:paraId="71875E0E" w14:textId="77777777" w:rsidR="00384761" w:rsidRPr="002956F1" w:rsidRDefault="00384761" w:rsidP="00384761">
            <w:pPr>
              <w:spacing w:after="0"/>
              <w:rPr>
                <w:color w:val="000000"/>
              </w:rPr>
            </w:pPr>
            <w:r w:rsidRPr="002956F1">
              <w:rPr>
                <w:color w:val="000000"/>
              </w:rPr>
              <w:t>την ποιότητα του κυκλώματος.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1303F3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2F5EBD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6535E7" w14:textId="77777777" w:rsidR="00384761" w:rsidRPr="002956F1" w:rsidRDefault="00384761" w:rsidP="00384761">
            <w:pPr>
              <w:spacing w:after="0"/>
              <w:rPr>
                <w:sz w:val="20"/>
                <w:szCs w:val="20"/>
              </w:rPr>
            </w:pPr>
          </w:p>
        </w:tc>
      </w:tr>
      <w:tr w:rsidR="00384761" w:rsidRPr="002956F1" w14:paraId="19DCD7EE"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EACF30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BF4A08C" w14:textId="3790E1B9"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DHCP</w:t>
            </w:r>
            <w:r w:rsidRPr="002956F1">
              <w:rPr>
                <w:color w:val="000000"/>
                <w:lang w:val="el-GR"/>
              </w:rPr>
              <w:t xml:space="preserve"> </w:t>
            </w:r>
            <w:r w:rsidRPr="002956F1">
              <w:rPr>
                <w:color w:val="000000"/>
              </w:rPr>
              <w:t>server</w:t>
            </w:r>
            <w:r w:rsidRPr="002956F1">
              <w:rPr>
                <w:color w:val="000000"/>
                <w:lang w:val="el-GR"/>
              </w:rPr>
              <w:t xml:space="preserve"> (συμμόρφωση με </w:t>
            </w:r>
            <w:r w:rsidRPr="002956F1">
              <w:rPr>
                <w:color w:val="000000"/>
              </w:rPr>
              <w:t>RFC</w:t>
            </w:r>
            <w:r w:rsidRPr="002956F1">
              <w:rPr>
                <w:color w:val="000000"/>
                <w:lang w:val="el-GR"/>
              </w:rPr>
              <w:t xml:space="preserve"> 2131)</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2BFF37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8ED4AC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25A362B" w14:textId="77777777" w:rsidR="00384761" w:rsidRPr="002956F1" w:rsidRDefault="00384761" w:rsidP="00384761">
            <w:pPr>
              <w:spacing w:after="0"/>
              <w:rPr>
                <w:sz w:val="20"/>
                <w:szCs w:val="20"/>
              </w:rPr>
            </w:pPr>
          </w:p>
        </w:tc>
      </w:tr>
      <w:tr w:rsidR="00384761" w:rsidRPr="002956F1" w14:paraId="5DF8E46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85483C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D512E1B" w14:textId="4C304D0C"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DHCP</w:t>
            </w:r>
            <w:r w:rsidRPr="002956F1">
              <w:rPr>
                <w:color w:val="000000"/>
                <w:lang w:val="el-GR"/>
              </w:rPr>
              <w:t xml:space="preserve"> </w:t>
            </w:r>
            <w:r w:rsidRPr="002956F1">
              <w:rPr>
                <w:color w:val="000000"/>
              </w:rPr>
              <w:t>relay</w:t>
            </w:r>
            <w:r w:rsidRPr="002956F1">
              <w:rPr>
                <w:color w:val="000000"/>
                <w:lang w:val="el-GR"/>
              </w:rPr>
              <w:t xml:space="preserve"> (συμμόρφωση με </w:t>
            </w:r>
            <w:r w:rsidRPr="002956F1">
              <w:rPr>
                <w:color w:val="000000"/>
              </w:rPr>
              <w:t>RFC</w:t>
            </w:r>
            <w:r w:rsidRPr="002956F1">
              <w:rPr>
                <w:color w:val="000000"/>
                <w:lang w:val="el-GR"/>
              </w:rPr>
              <w:t xml:space="preserve"> 3046)</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62AB7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A5885D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11356E3" w14:textId="77777777" w:rsidR="00384761" w:rsidRPr="002956F1" w:rsidRDefault="00384761" w:rsidP="00384761">
            <w:pPr>
              <w:spacing w:after="0"/>
              <w:rPr>
                <w:sz w:val="20"/>
                <w:szCs w:val="20"/>
              </w:rPr>
            </w:pPr>
          </w:p>
        </w:tc>
      </w:tr>
      <w:tr w:rsidR="00384761" w:rsidRPr="002956F1" w14:paraId="6854F018" w14:textId="77777777" w:rsidTr="0087129F">
        <w:trPr>
          <w:trHeight w:val="294"/>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05F4E7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352D525" w14:textId="7408B334"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DHCP</w:t>
            </w:r>
            <w:r w:rsidRPr="002956F1">
              <w:rPr>
                <w:color w:val="000000"/>
                <w:lang w:val="el-GR"/>
              </w:rPr>
              <w:t xml:space="preserve"> </w:t>
            </w:r>
            <w:r w:rsidRPr="002956F1">
              <w:rPr>
                <w:color w:val="000000"/>
              </w:rPr>
              <w:t>Client</w:t>
            </w:r>
            <w:r w:rsidRPr="002956F1">
              <w:rPr>
                <w:color w:val="000000"/>
                <w:lang w:val="el-GR"/>
              </w:rPr>
              <w:t>/</w:t>
            </w:r>
            <w:r w:rsidRPr="002956F1">
              <w:rPr>
                <w:color w:val="000000"/>
              </w:rPr>
              <w:t>Proxy</w:t>
            </w:r>
            <w:r w:rsidRPr="002956F1">
              <w:rPr>
                <w:color w:val="000000"/>
                <w:lang w:val="el-GR"/>
              </w:rPr>
              <w:t xml:space="preserve"> </w:t>
            </w:r>
            <w:r w:rsidRPr="002956F1">
              <w:rPr>
                <w:color w:val="000000"/>
              </w:rPr>
              <w:t>Client</w:t>
            </w:r>
            <w:r w:rsidRPr="002956F1">
              <w:rPr>
                <w:color w:val="000000"/>
                <w:lang w:val="el-GR"/>
              </w:rPr>
              <w:t xml:space="preserve"> (συμμόρφωση με </w:t>
            </w:r>
            <w:r w:rsidRPr="002956F1">
              <w:rPr>
                <w:color w:val="000000"/>
              </w:rPr>
              <w:t>RFC</w:t>
            </w:r>
            <w:r w:rsidRPr="002956F1">
              <w:rPr>
                <w:color w:val="000000"/>
                <w:lang w:val="el-GR"/>
              </w:rPr>
              <w:t xml:space="preserve"> 2131)</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BC7CE1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B397C6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7656808" w14:textId="77777777" w:rsidR="00384761" w:rsidRPr="002956F1" w:rsidRDefault="00384761" w:rsidP="00384761">
            <w:pPr>
              <w:spacing w:after="0"/>
              <w:rPr>
                <w:sz w:val="20"/>
                <w:szCs w:val="20"/>
              </w:rPr>
            </w:pPr>
          </w:p>
        </w:tc>
      </w:tr>
      <w:tr w:rsidR="00384761" w:rsidRPr="007B7F7E" w14:paraId="00C7F747" w14:textId="77777777" w:rsidTr="002C344C">
        <w:trPr>
          <w:trHeight w:val="338"/>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D8BA5D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16693EF"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NHRP</w:t>
            </w:r>
            <w:r w:rsidRPr="002956F1">
              <w:rPr>
                <w:color w:val="000000"/>
                <w:lang w:val="el-GR"/>
              </w:rPr>
              <w:t xml:space="preserve"> ή αντίστοιχη δυνατότητα</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745F558"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1E1E951"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2C092AF" w14:textId="77777777" w:rsidR="00384761" w:rsidRPr="002956F1" w:rsidRDefault="00384761" w:rsidP="00384761">
            <w:pPr>
              <w:spacing w:after="0"/>
              <w:rPr>
                <w:sz w:val="20"/>
                <w:szCs w:val="20"/>
                <w:lang w:val="el-GR"/>
              </w:rPr>
            </w:pPr>
          </w:p>
        </w:tc>
      </w:tr>
      <w:tr w:rsidR="00384761" w:rsidRPr="002956F1" w14:paraId="5AACD66D"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2661F02"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8B332F6" w14:textId="40C844FC" w:rsidR="00384761" w:rsidRPr="002956F1" w:rsidRDefault="00384761" w:rsidP="00044A78">
            <w:pPr>
              <w:spacing w:after="0"/>
              <w:ind w:right="133"/>
              <w:rPr>
                <w:color w:val="000000"/>
                <w:lang w:val="el-GR"/>
              </w:rPr>
            </w:pPr>
            <w:r w:rsidRPr="002956F1">
              <w:rPr>
                <w:color w:val="000000"/>
                <w:lang w:val="el-GR"/>
              </w:rPr>
              <w:t xml:space="preserve">Υποστήριξη φίλτρων της κίνησης με βάση την </w:t>
            </w:r>
            <w:r w:rsidRPr="002956F1">
              <w:rPr>
                <w:color w:val="000000"/>
              </w:rPr>
              <w:t>IP</w:t>
            </w:r>
            <w:r w:rsidRPr="002956F1">
              <w:rPr>
                <w:color w:val="000000"/>
                <w:lang w:val="el-GR"/>
              </w:rPr>
              <w:t xml:space="preserve"> διεύθυνση και το </w:t>
            </w:r>
            <w:r w:rsidRPr="002956F1">
              <w:rPr>
                <w:color w:val="000000"/>
              </w:rPr>
              <w:t>port</w:t>
            </w:r>
            <w:r w:rsidR="00044A78" w:rsidRPr="002956F1">
              <w:rPr>
                <w:color w:val="000000"/>
                <w:lang w:val="el-GR"/>
              </w:rPr>
              <w:t xml:space="preserve"> </w:t>
            </w:r>
            <w:r w:rsidRPr="002956F1">
              <w:rPr>
                <w:color w:val="000000"/>
                <w:lang w:val="el-GR"/>
              </w:rPr>
              <w:t>προέλευσης και προορισμού (</w:t>
            </w:r>
            <w:r w:rsidRPr="002956F1">
              <w:rPr>
                <w:color w:val="000000"/>
              </w:rPr>
              <w:t>Access</w:t>
            </w:r>
            <w:r w:rsidRPr="002956F1">
              <w:rPr>
                <w:color w:val="000000"/>
                <w:lang w:val="el-GR"/>
              </w:rPr>
              <w:t xml:space="preserve"> </w:t>
            </w:r>
            <w:r w:rsidRPr="002956F1">
              <w:rPr>
                <w:color w:val="000000"/>
              </w:rPr>
              <w:t>Control</w:t>
            </w:r>
            <w:r w:rsidRPr="002956F1">
              <w:rPr>
                <w:color w:val="000000"/>
                <w:lang w:val="el-GR"/>
              </w:rPr>
              <w:t xml:space="preserve"> </w:t>
            </w:r>
            <w:r w:rsidRPr="002956F1">
              <w:rPr>
                <w:color w:val="000000"/>
              </w:rPr>
              <w:t>Lists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DB6FDA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02ECEC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EBFAF17" w14:textId="77777777" w:rsidR="00384761" w:rsidRPr="002956F1" w:rsidRDefault="00384761" w:rsidP="00384761">
            <w:pPr>
              <w:spacing w:after="0"/>
              <w:rPr>
                <w:sz w:val="20"/>
                <w:szCs w:val="20"/>
              </w:rPr>
            </w:pPr>
          </w:p>
        </w:tc>
      </w:tr>
      <w:tr w:rsidR="00384761" w:rsidRPr="002956F1" w14:paraId="4C61B649"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3AB01F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41FFDA" w14:textId="625BB59B" w:rsidR="00384761" w:rsidRPr="002956F1" w:rsidRDefault="00384761" w:rsidP="00044A78">
            <w:pPr>
              <w:spacing w:after="0"/>
              <w:rPr>
                <w:color w:val="000000"/>
                <w:lang w:val="el-GR"/>
              </w:rPr>
            </w:pPr>
            <w:r w:rsidRPr="002956F1">
              <w:rPr>
                <w:color w:val="000000"/>
                <w:lang w:val="el-GR"/>
              </w:rPr>
              <w:t xml:space="preserve">Υποστήριξη απρόσκοπτης προώθησης της κίνησης </w:t>
            </w:r>
            <w:r w:rsidRPr="002956F1">
              <w:rPr>
                <w:color w:val="000000"/>
              </w:rPr>
              <w:t>IPv</w:t>
            </w:r>
            <w:r w:rsidRPr="002956F1">
              <w:rPr>
                <w:color w:val="000000"/>
                <w:lang w:val="el-GR"/>
              </w:rPr>
              <w:t>6 (</w:t>
            </w:r>
            <w:r w:rsidRPr="002956F1">
              <w:rPr>
                <w:color w:val="000000"/>
              </w:rPr>
              <w:t>IPv</w:t>
            </w:r>
            <w:r w:rsidRPr="002956F1">
              <w:rPr>
                <w:color w:val="000000"/>
                <w:lang w:val="el-GR"/>
              </w:rPr>
              <w:t xml:space="preserve">6 </w:t>
            </w:r>
            <w:r w:rsidRPr="002956F1">
              <w:rPr>
                <w:color w:val="000000"/>
              </w:rPr>
              <w:t>traffic</w:t>
            </w:r>
            <w:r w:rsidR="00044A78" w:rsidRPr="002956F1">
              <w:rPr>
                <w:color w:val="000000"/>
                <w:lang w:val="el-GR"/>
              </w:rPr>
              <w:t xml:space="preserve"> </w:t>
            </w:r>
            <w:r w:rsidRPr="002956F1">
              <w:rPr>
                <w:color w:val="000000"/>
              </w:rPr>
              <w:t>forwarding</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013658"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8EBA6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89161CD" w14:textId="77777777" w:rsidR="00384761" w:rsidRPr="002956F1" w:rsidRDefault="00384761" w:rsidP="00384761">
            <w:pPr>
              <w:spacing w:after="0"/>
              <w:rPr>
                <w:sz w:val="20"/>
                <w:szCs w:val="20"/>
              </w:rPr>
            </w:pPr>
          </w:p>
        </w:tc>
      </w:tr>
      <w:tr w:rsidR="00384761" w:rsidRPr="002956F1" w14:paraId="78A907B0"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7815D569"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χαρακτηριστικών για IP</w:t>
            </w:r>
          </w:p>
        </w:tc>
      </w:tr>
      <w:tr w:rsidR="00384761" w:rsidRPr="002956F1" w14:paraId="5F3B9925"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798F68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2C7F64" w14:textId="75D30A52" w:rsidR="00384761" w:rsidRPr="002956F1" w:rsidRDefault="00384761" w:rsidP="0087129F">
            <w:pPr>
              <w:spacing w:after="0"/>
              <w:rPr>
                <w:color w:val="000000"/>
                <w:lang w:val="el-GR"/>
              </w:rPr>
            </w:pPr>
            <w:r w:rsidRPr="002956F1">
              <w:rPr>
                <w:color w:val="000000"/>
                <w:lang w:val="el-GR"/>
              </w:rPr>
              <w:t xml:space="preserve">Υποστήριξη πρωτοκόλλου </w:t>
            </w:r>
            <w:r w:rsidRPr="002956F1">
              <w:rPr>
                <w:color w:val="000000"/>
              </w:rPr>
              <w:t>IP</w:t>
            </w:r>
            <w:r w:rsidRPr="002956F1">
              <w:rPr>
                <w:color w:val="000000"/>
                <w:lang w:val="el-GR"/>
              </w:rPr>
              <w:t xml:space="preserve"> (συμμόρφωση με τα </w:t>
            </w:r>
            <w:r w:rsidRPr="002956F1">
              <w:rPr>
                <w:color w:val="000000"/>
              </w:rPr>
              <w:t>RFC</w:t>
            </w:r>
            <w:r w:rsidRPr="002956F1">
              <w:rPr>
                <w:color w:val="000000"/>
                <w:lang w:val="el-GR"/>
              </w:rPr>
              <w:t xml:space="preserve"> 791, 815, 919, 922,</w:t>
            </w:r>
            <w:r w:rsidR="0087129F" w:rsidRPr="002956F1">
              <w:rPr>
                <w:color w:val="000000"/>
                <w:lang w:val="el-GR"/>
              </w:rPr>
              <w:t xml:space="preserve"> </w:t>
            </w:r>
            <w:r w:rsidRPr="002956F1">
              <w:rPr>
                <w:color w:val="000000"/>
                <w:lang w:val="el-GR"/>
              </w:rPr>
              <w:t>1191)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1FFC0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413F36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6CA67B" w14:textId="77777777" w:rsidR="00384761" w:rsidRPr="002956F1" w:rsidRDefault="00384761" w:rsidP="00384761">
            <w:pPr>
              <w:spacing w:after="0"/>
              <w:rPr>
                <w:sz w:val="20"/>
                <w:szCs w:val="20"/>
              </w:rPr>
            </w:pPr>
          </w:p>
        </w:tc>
      </w:tr>
      <w:tr w:rsidR="00384761" w:rsidRPr="002956F1" w14:paraId="3265E0BD" w14:textId="77777777" w:rsidTr="002C344C">
        <w:trPr>
          <w:trHeight w:val="516"/>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C6EFFD4"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592443"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w:t>
            </w:r>
            <w:r w:rsidRPr="002956F1">
              <w:rPr>
                <w:color w:val="000000"/>
                <w:lang w:val="el-GR"/>
              </w:rPr>
              <w:t xml:space="preserve"> </w:t>
            </w:r>
            <w:r w:rsidRPr="002956F1">
              <w:rPr>
                <w:color w:val="000000"/>
              </w:rPr>
              <w:t>Router</w:t>
            </w:r>
            <w:r w:rsidRPr="002956F1">
              <w:rPr>
                <w:color w:val="000000"/>
                <w:lang w:val="el-GR"/>
              </w:rPr>
              <w:t xml:space="preserve"> </w:t>
            </w:r>
            <w:r w:rsidRPr="002956F1">
              <w:rPr>
                <w:color w:val="000000"/>
              </w:rPr>
              <w:t>requirements</w:t>
            </w:r>
            <w:r w:rsidRPr="002956F1">
              <w:rPr>
                <w:color w:val="000000"/>
                <w:lang w:val="el-GR"/>
              </w:rPr>
              <w:t xml:space="preserve"> (συμμόρφωση με το </w:t>
            </w:r>
            <w:r w:rsidRPr="002956F1">
              <w:rPr>
                <w:color w:val="000000"/>
              </w:rPr>
              <w:t>RFC</w:t>
            </w:r>
            <w:r w:rsidRPr="002956F1">
              <w:rPr>
                <w:color w:val="000000"/>
                <w:lang w:val="el-GR"/>
              </w:rPr>
              <w:t xml:space="preserve"> 1812)</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D0D35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478E0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1FDCCA" w14:textId="77777777" w:rsidR="00384761" w:rsidRPr="002956F1" w:rsidRDefault="00384761" w:rsidP="00384761">
            <w:pPr>
              <w:spacing w:after="0"/>
              <w:rPr>
                <w:sz w:val="20"/>
                <w:szCs w:val="20"/>
              </w:rPr>
            </w:pPr>
          </w:p>
        </w:tc>
      </w:tr>
      <w:tr w:rsidR="00384761" w:rsidRPr="002956F1" w14:paraId="14D64321"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96B84B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CEE99E"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ARP</w:t>
            </w:r>
            <w:r w:rsidRPr="002956F1">
              <w:rPr>
                <w:color w:val="000000"/>
                <w:lang w:val="el-GR"/>
              </w:rPr>
              <w:t xml:space="preserve"> (συμμόρφωση με τα </w:t>
            </w:r>
            <w:r w:rsidRPr="002956F1">
              <w:rPr>
                <w:color w:val="000000"/>
              </w:rPr>
              <w:t>RFC</w:t>
            </w:r>
            <w:r w:rsidRPr="002956F1">
              <w:rPr>
                <w:color w:val="000000"/>
                <w:lang w:val="el-GR"/>
              </w:rPr>
              <w:t xml:space="preserve"> 826, 1027, 1293 ή ισοδύναμα του 2390, 925) και </w:t>
            </w:r>
            <w:r w:rsidRPr="002956F1">
              <w:rPr>
                <w:color w:val="000000"/>
              </w:rPr>
              <w:t>RARP</w:t>
            </w:r>
            <w:r w:rsidRPr="002956F1">
              <w:rPr>
                <w:color w:val="000000"/>
                <w:lang w:val="el-GR"/>
              </w:rPr>
              <w:t xml:space="preserve"> (συμμόρφωση με το </w:t>
            </w:r>
            <w:r w:rsidRPr="002956F1">
              <w:rPr>
                <w:color w:val="000000"/>
              </w:rPr>
              <w:t>RFC</w:t>
            </w:r>
            <w:r w:rsidRPr="002956F1">
              <w:rPr>
                <w:color w:val="000000"/>
                <w:lang w:val="el-GR"/>
              </w:rPr>
              <w:t xml:space="preserve"> 903)</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E558B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8A651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554E4B2" w14:textId="77777777" w:rsidR="00384761" w:rsidRPr="002956F1" w:rsidRDefault="00384761" w:rsidP="00384761">
            <w:pPr>
              <w:spacing w:after="0"/>
              <w:rPr>
                <w:sz w:val="20"/>
                <w:szCs w:val="20"/>
              </w:rPr>
            </w:pPr>
          </w:p>
        </w:tc>
      </w:tr>
      <w:tr w:rsidR="00384761" w:rsidRPr="002956F1" w14:paraId="5747F78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ADA0C6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1A076C"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VLSM</w:t>
            </w:r>
            <w:r w:rsidRPr="002956F1">
              <w:rPr>
                <w:color w:val="000000"/>
                <w:lang w:val="el-GR"/>
              </w:rPr>
              <w:t xml:space="preserve"> (συμμόρφωση με το </w:t>
            </w:r>
            <w:r w:rsidRPr="002956F1">
              <w:rPr>
                <w:color w:val="000000"/>
              </w:rPr>
              <w:t>RFC</w:t>
            </w:r>
            <w:r w:rsidRPr="002956F1">
              <w:rPr>
                <w:color w:val="000000"/>
                <w:lang w:val="el-GR"/>
              </w:rPr>
              <w:t xml:space="preserve"> 950) και </w:t>
            </w:r>
            <w:r w:rsidRPr="002956F1">
              <w:rPr>
                <w:color w:val="000000"/>
              </w:rPr>
              <w:t>CIDR</w:t>
            </w:r>
            <w:r w:rsidRPr="002956F1">
              <w:rPr>
                <w:color w:val="000000"/>
                <w:lang w:val="el-GR"/>
              </w:rPr>
              <w:t xml:space="preserve"> (συμμόρφωση με το </w:t>
            </w:r>
          </w:p>
          <w:p w14:paraId="739B872F" w14:textId="3AFBFBDD" w:rsidR="00384761" w:rsidRPr="002956F1" w:rsidRDefault="00384761" w:rsidP="00384761">
            <w:pPr>
              <w:spacing w:after="0"/>
              <w:rPr>
                <w:color w:val="000000"/>
                <w:lang w:val="el-GR"/>
              </w:rPr>
            </w:pPr>
            <w:r w:rsidRPr="002956F1">
              <w:rPr>
                <w:color w:val="000000"/>
              </w:rPr>
              <w:t>RFC</w:t>
            </w:r>
            <w:r w:rsidRPr="002956F1">
              <w:rPr>
                <w:color w:val="000000"/>
                <w:lang w:val="el-GR"/>
              </w:rPr>
              <w:t xml:space="preserve"> 1519 ή ισοδύναμα με το </w:t>
            </w:r>
            <w:r w:rsidRPr="002956F1">
              <w:rPr>
                <w:color w:val="000000"/>
              </w:rPr>
              <w:t>RFC</w:t>
            </w:r>
            <w:r w:rsidRPr="002956F1">
              <w:rPr>
                <w:color w:val="000000"/>
                <w:lang w:val="el-GR"/>
              </w:rPr>
              <w:t xml:space="preserve"> 4632)</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9E04D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2BB1C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4ED4D6" w14:textId="77777777" w:rsidR="00384761" w:rsidRPr="002956F1" w:rsidRDefault="00384761" w:rsidP="00384761">
            <w:pPr>
              <w:spacing w:after="0"/>
              <w:rPr>
                <w:sz w:val="20"/>
                <w:szCs w:val="20"/>
              </w:rPr>
            </w:pPr>
          </w:p>
        </w:tc>
      </w:tr>
      <w:tr w:rsidR="00384761" w:rsidRPr="002956F1" w14:paraId="52CF5E5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EEFAB1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838246"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ICMP</w:t>
            </w:r>
            <w:r w:rsidRPr="002956F1">
              <w:rPr>
                <w:color w:val="000000"/>
                <w:lang w:val="el-GR"/>
              </w:rPr>
              <w:t xml:space="preserve"> (συμμόρφωση με τα </w:t>
            </w:r>
            <w:r w:rsidRPr="002956F1">
              <w:rPr>
                <w:color w:val="000000"/>
              </w:rPr>
              <w:t>RFC</w:t>
            </w:r>
            <w:r w:rsidRPr="002956F1">
              <w:rPr>
                <w:color w:val="000000"/>
                <w:lang w:val="el-GR"/>
              </w:rPr>
              <w:t xml:space="preserve"> 792, 1256)</w:t>
            </w:r>
            <w:r w:rsidRPr="002956F1">
              <w:rPr>
                <w:color w:val="000000"/>
                <w:lang w:val="el-GR"/>
              </w:rPr>
              <w:br/>
              <w:t xml:space="preserve">Υλοποίηση και των εργαλείων </w:t>
            </w:r>
            <w:r w:rsidRPr="002956F1">
              <w:rPr>
                <w:color w:val="000000"/>
              </w:rPr>
              <w:t>ping</w:t>
            </w:r>
            <w:r w:rsidRPr="002956F1">
              <w:rPr>
                <w:color w:val="000000"/>
                <w:lang w:val="el-GR"/>
              </w:rPr>
              <w:t xml:space="preserve"> και </w:t>
            </w:r>
            <w:r w:rsidRPr="002956F1">
              <w:rPr>
                <w:color w:val="000000"/>
              </w:rPr>
              <w:t>traceroute</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F29871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2FE75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CA4BEC" w14:textId="77777777" w:rsidR="00384761" w:rsidRPr="002956F1" w:rsidRDefault="00384761" w:rsidP="00384761">
            <w:pPr>
              <w:spacing w:after="0"/>
              <w:rPr>
                <w:sz w:val="20"/>
                <w:szCs w:val="20"/>
              </w:rPr>
            </w:pPr>
          </w:p>
        </w:tc>
      </w:tr>
      <w:tr w:rsidR="00384761" w:rsidRPr="002956F1" w14:paraId="6EDA9464" w14:textId="77777777" w:rsidTr="00384761">
        <w:trPr>
          <w:trHeight w:val="693"/>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86440D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18929C"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TCP</w:t>
            </w:r>
            <w:r w:rsidRPr="002956F1">
              <w:rPr>
                <w:color w:val="000000"/>
                <w:lang w:val="el-GR"/>
              </w:rPr>
              <w:t xml:space="preserve"> (συμμόρφωση με τα </w:t>
            </w:r>
            <w:r w:rsidRPr="002956F1">
              <w:rPr>
                <w:color w:val="000000"/>
              </w:rPr>
              <w:t>RFC</w:t>
            </w:r>
          </w:p>
          <w:p w14:paraId="7EBD3320" w14:textId="77777777" w:rsidR="00384761" w:rsidRPr="002956F1" w:rsidRDefault="00384761" w:rsidP="003047C8">
            <w:pPr>
              <w:pStyle w:val="ListParagraph"/>
              <w:numPr>
                <w:ilvl w:val="0"/>
                <w:numId w:val="65"/>
              </w:numPr>
              <w:jc w:val="both"/>
              <w:rPr>
                <w:rFonts w:asciiTheme="minorHAnsi" w:hAnsiTheme="minorHAnsi" w:cstheme="minorHAnsi"/>
                <w:b/>
                <w:bCs/>
                <w:sz w:val="22"/>
              </w:rPr>
            </w:pPr>
            <w:r w:rsidRPr="002956F1">
              <w:rPr>
                <w:rFonts w:asciiTheme="minorHAnsi" w:hAnsiTheme="minorHAnsi" w:cstheme="minorHAnsi"/>
                <w:sz w:val="22"/>
              </w:rPr>
              <w:t>793</w:t>
            </w:r>
            <w:r w:rsidRPr="002956F1">
              <w:rPr>
                <w:rFonts w:asciiTheme="minorHAnsi" w:hAnsiTheme="minorHAnsi" w:cstheme="minorHAnsi"/>
                <w:sz w:val="22"/>
                <w:lang w:val="el-GR"/>
              </w:rPr>
              <w:t>,</w:t>
            </w:r>
            <w:r w:rsidRPr="002956F1">
              <w:rPr>
                <w:rFonts w:asciiTheme="minorHAnsi" w:hAnsiTheme="minorHAnsi" w:cstheme="minorHAnsi"/>
                <w:sz w:val="22"/>
              </w:rPr>
              <w:t xml:space="preserve"> 2018</w:t>
            </w:r>
          </w:p>
          <w:p w14:paraId="3B5F4544" w14:textId="77777777" w:rsidR="00384761" w:rsidRPr="002956F1" w:rsidRDefault="00384761" w:rsidP="003047C8">
            <w:pPr>
              <w:pStyle w:val="ListParagraph"/>
              <w:numPr>
                <w:ilvl w:val="0"/>
                <w:numId w:val="65"/>
              </w:numPr>
              <w:jc w:val="both"/>
              <w:rPr>
                <w:lang w:val="el-GR"/>
              </w:rPr>
            </w:pPr>
            <w:r w:rsidRPr="002956F1">
              <w:rPr>
                <w:rFonts w:asciiTheme="minorHAnsi" w:hAnsiTheme="minorHAnsi" w:cstheme="minorHAnsi"/>
                <w:sz w:val="22"/>
                <w:lang w:val="el-GR"/>
              </w:rPr>
              <w:t xml:space="preserve">813,879,896,1323 ή ισοδύναμα με τα  </w:t>
            </w:r>
            <w:r w:rsidRPr="002956F1">
              <w:rPr>
                <w:rFonts w:asciiTheme="minorHAnsi" w:hAnsiTheme="minorHAnsi" w:cstheme="minorHAnsi"/>
                <w:sz w:val="22"/>
              </w:rPr>
              <w:t>RFC</w:t>
            </w:r>
            <w:r w:rsidRPr="002956F1">
              <w:rPr>
                <w:rFonts w:asciiTheme="minorHAnsi" w:hAnsiTheme="minorHAnsi" w:cstheme="minorHAnsi"/>
                <w:sz w:val="22"/>
                <w:lang w:val="el-GR"/>
              </w:rPr>
              <w:t xml:space="preserve"> 7805, 7323</w:t>
            </w:r>
            <w:r w:rsidRPr="002956F1">
              <w:rPr>
                <w:sz w:val="22"/>
                <w:lang w:val="el-GR"/>
              </w:rPr>
              <w:t xml:space="preserve"> </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F1183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3BFAD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1398D3" w14:textId="77777777" w:rsidR="00384761" w:rsidRPr="002956F1" w:rsidRDefault="00384761" w:rsidP="00384761">
            <w:pPr>
              <w:spacing w:after="0"/>
              <w:rPr>
                <w:sz w:val="20"/>
                <w:szCs w:val="20"/>
              </w:rPr>
            </w:pPr>
          </w:p>
        </w:tc>
      </w:tr>
      <w:tr w:rsidR="00384761" w:rsidRPr="002956F1" w14:paraId="5FD2D5ED"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27BB3F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B308E1" w14:textId="26BE68EF"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UDP</w:t>
            </w:r>
            <w:r w:rsidRPr="002956F1">
              <w:rPr>
                <w:color w:val="000000"/>
                <w:lang w:val="el-GR"/>
              </w:rPr>
              <w:t xml:space="preserve"> (συμμόρφωση με </w:t>
            </w:r>
            <w:r w:rsidRPr="002956F1">
              <w:rPr>
                <w:color w:val="000000"/>
              </w:rPr>
              <w:t>RFC</w:t>
            </w:r>
            <w:r w:rsidRPr="002956F1">
              <w:rPr>
                <w:color w:val="000000"/>
                <w:lang w:val="el-GR"/>
              </w:rPr>
              <w:t xml:space="preserve"> 768)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56881E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4C063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97EFB0" w14:textId="77777777" w:rsidR="00384761" w:rsidRPr="002956F1" w:rsidRDefault="00384761" w:rsidP="00384761">
            <w:pPr>
              <w:spacing w:after="0"/>
              <w:rPr>
                <w:sz w:val="20"/>
                <w:szCs w:val="20"/>
              </w:rPr>
            </w:pPr>
          </w:p>
        </w:tc>
      </w:tr>
      <w:tr w:rsidR="00384761" w:rsidRPr="002956F1" w14:paraId="2E45A7F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665DEA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1AC39D" w14:textId="71CC50B8"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w:t>
            </w:r>
            <w:r w:rsidRPr="002956F1">
              <w:rPr>
                <w:color w:val="000000"/>
                <w:lang w:val="el-GR"/>
              </w:rPr>
              <w:t xml:space="preserve"> </w:t>
            </w:r>
            <w:r w:rsidRPr="002956F1">
              <w:rPr>
                <w:color w:val="000000"/>
              </w:rPr>
              <w:t>over</w:t>
            </w:r>
            <w:r w:rsidRPr="002956F1">
              <w:rPr>
                <w:color w:val="000000"/>
                <w:lang w:val="el-GR"/>
              </w:rPr>
              <w:t xml:space="preserve"> </w:t>
            </w:r>
            <w:r w:rsidRPr="002956F1">
              <w:rPr>
                <w:color w:val="000000"/>
              </w:rPr>
              <w:t>IP</w:t>
            </w:r>
            <w:r w:rsidRPr="002956F1">
              <w:rPr>
                <w:color w:val="000000"/>
                <w:lang w:val="el-GR"/>
              </w:rPr>
              <w:t xml:space="preserve"> </w:t>
            </w:r>
            <w:r w:rsidRPr="002956F1">
              <w:rPr>
                <w:color w:val="000000"/>
              </w:rPr>
              <w:t>Tunnels</w:t>
            </w:r>
            <w:r w:rsidRPr="002956F1">
              <w:rPr>
                <w:color w:val="000000"/>
                <w:lang w:val="el-GR"/>
              </w:rPr>
              <w:t xml:space="preserve"> (συμμόρφωση με </w:t>
            </w:r>
            <w:r w:rsidRPr="002956F1">
              <w:rPr>
                <w:color w:val="000000"/>
              </w:rPr>
              <w:t>RFC</w:t>
            </w:r>
            <w:r w:rsidRPr="002956F1">
              <w:rPr>
                <w:color w:val="000000"/>
                <w:lang w:val="el-GR"/>
              </w:rPr>
              <w:t xml:space="preserve"> 2003)</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CF6B47"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53456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9A6C9D" w14:textId="77777777" w:rsidR="00384761" w:rsidRPr="002956F1" w:rsidRDefault="00384761" w:rsidP="00384761">
            <w:pPr>
              <w:spacing w:after="0"/>
              <w:rPr>
                <w:sz w:val="20"/>
                <w:szCs w:val="20"/>
              </w:rPr>
            </w:pPr>
          </w:p>
        </w:tc>
      </w:tr>
      <w:tr w:rsidR="00384761" w:rsidRPr="002956F1" w14:paraId="561F246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1497BE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235091"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Quality</w:t>
            </w:r>
            <w:r w:rsidRPr="002956F1">
              <w:rPr>
                <w:color w:val="000000"/>
                <w:lang w:val="el-GR"/>
              </w:rPr>
              <w:t xml:space="preserve"> </w:t>
            </w:r>
            <w:r w:rsidRPr="002956F1">
              <w:rPr>
                <w:color w:val="000000"/>
              </w:rPr>
              <w:t>of</w:t>
            </w:r>
            <w:r w:rsidRPr="002956F1">
              <w:rPr>
                <w:color w:val="000000"/>
                <w:lang w:val="el-GR"/>
              </w:rPr>
              <w:t xml:space="preserve"> </w:t>
            </w:r>
            <w:r w:rsidRPr="002956F1">
              <w:rPr>
                <w:color w:val="000000"/>
              </w:rPr>
              <w:t>Service</w:t>
            </w:r>
            <w:r w:rsidRPr="002956F1">
              <w:rPr>
                <w:color w:val="000000"/>
                <w:lang w:val="el-GR"/>
              </w:rPr>
              <w:t xml:space="preserve"> - </w:t>
            </w:r>
            <w:r w:rsidRPr="002956F1">
              <w:rPr>
                <w:color w:val="000000"/>
              </w:rPr>
              <w:t>QoS</w:t>
            </w:r>
            <w:r w:rsidRPr="002956F1">
              <w:rPr>
                <w:color w:val="000000"/>
                <w:lang w:val="el-GR"/>
              </w:rPr>
              <w:t xml:space="preserve"> (συμμόρφωση με τα </w:t>
            </w:r>
            <w:r w:rsidRPr="002956F1">
              <w:rPr>
                <w:color w:val="000000"/>
              </w:rPr>
              <w:t>RFC</w:t>
            </w:r>
            <w:r w:rsidRPr="002956F1">
              <w:rPr>
                <w:color w:val="000000"/>
                <w:lang w:val="el-GR"/>
              </w:rPr>
              <w:t xml:space="preserve"> 2474, 2475, </w:t>
            </w:r>
          </w:p>
          <w:p w14:paraId="54D6A9FC" w14:textId="77777777" w:rsidR="00384761" w:rsidRPr="002956F1" w:rsidRDefault="00384761" w:rsidP="00384761">
            <w:pPr>
              <w:spacing w:after="0"/>
              <w:rPr>
                <w:color w:val="000000"/>
              </w:rPr>
            </w:pPr>
            <w:r w:rsidRPr="002956F1">
              <w:rPr>
                <w:color w:val="000000"/>
              </w:rPr>
              <w:t>2597, 3246, 2697, 2698)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44042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615E8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87470FA" w14:textId="77777777" w:rsidR="00384761" w:rsidRPr="002956F1" w:rsidRDefault="00384761" w:rsidP="00384761">
            <w:pPr>
              <w:spacing w:after="0"/>
              <w:rPr>
                <w:sz w:val="20"/>
                <w:szCs w:val="20"/>
              </w:rPr>
            </w:pPr>
          </w:p>
        </w:tc>
      </w:tr>
      <w:tr w:rsidR="00384761" w:rsidRPr="002956F1" w14:paraId="1EDA726E" w14:textId="77777777" w:rsidTr="0087129F">
        <w:trPr>
          <w:trHeight w:val="3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3C4476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F3246A" w14:textId="77777777" w:rsidR="00384761" w:rsidRPr="002956F1" w:rsidRDefault="00384761" w:rsidP="00384761">
            <w:pPr>
              <w:spacing w:after="0"/>
              <w:rPr>
                <w:color w:val="000000"/>
              </w:rPr>
            </w:pPr>
            <w:r w:rsidRPr="002956F1">
              <w:rPr>
                <w:color w:val="000000"/>
              </w:rPr>
              <w:t>Υποστήριξη μηχανισμών για Traffic Classification σε Layer 4 - Layer 7</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C8B79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3922A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F457D6" w14:textId="77777777" w:rsidR="00384761" w:rsidRPr="002956F1" w:rsidRDefault="00384761" w:rsidP="00384761">
            <w:pPr>
              <w:spacing w:after="0"/>
              <w:rPr>
                <w:sz w:val="20"/>
                <w:szCs w:val="20"/>
              </w:rPr>
            </w:pPr>
          </w:p>
        </w:tc>
      </w:tr>
      <w:tr w:rsidR="00384761" w:rsidRPr="002956F1" w14:paraId="0F1E5340" w14:textId="77777777" w:rsidTr="00384761">
        <w:trPr>
          <w:trHeight w:val="794"/>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D64969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F1F446" w14:textId="46419004"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IP Flow Information Export - IPFIX (</w:t>
            </w:r>
            <w:r w:rsidRPr="002956F1">
              <w:rPr>
                <w:color w:val="000000"/>
              </w:rPr>
              <w:t>σύμφωνα</w:t>
            </w:r>
            <w:r w:rsidRPr="002956F1">
              <w:rPr>
                <w:color w:val="000000"/>
                <w:lang w:val="en-US"/>
              </w:rPr>
              <w:t xml:space="preserve"> </w:t>
            </w:r>
            <w:r w:rsidRPr="002956F1">
              <w:rPr>
                <w:color w:val="000000"/>
              </w:rPr>
              <w:t>με</w:t>
            </w:r>
            <w:r w:rsidRPr="002956F1">
              <w:rPr>
                <w:color w:val="000000"/>
                <w:lang w:val="en-US"/>
              </w:rPr>
              <w:t xml:space="preserve"> RFC 3917) </w:t>
            </w:r>
            <w:r w:rsidRPr="002956F1">
              <w:rPr>
                <w:color w:val="000000"/>
              </w:rPr>
              <w:t>ή</w:t>
            </w:r>
            <w:r w:rsidRPr="002956F1">
              <w:rPr>
                <w:color w:val="000000"/>
                <w:lang w:val="en-US"/>
              </w:rPr>
              <w:t xml:space="preserve"> </w:t>
            </w:r>
            <w:r w:rsidRPr="002956F1">
              <w:rPr>
                <w:color w:val="000000"/>
              </w:rPr>
              <w:t>ισοδύναμο</w:t>
            </w:r>
            <w:r w:rsidRPr="002956F1">
              <w:rPr>
                <w:color w:val="000000"/>
                <w:lang w:val="en-US"/>
              </w:rPr>
              <w:t xml:space="preserve"> (</w:t>
            </w:r>
            <w:r w:rsidRPr="002956F1">
              <w:rPr>
                <w:rFonts w:asciiTheme="minorHAnsi" w:hAnsiTheme="minorHAnsi" w:cstheme="minorHAnsi"/>
                <w:lang w:val="en-US"/>
              </w:rPr>
              <w:t xml:space="preserve">NetFlow, NetStream </w:t>
            </w:r>
            <w:r w:rsidRPr="002956F1">
              <w:rPr>
                <w:rFonts w:asciiTheme="minorHAnsi" w:hAnsiTheme="minorHAnsi" w:cstheme="minorHAnsi"/>
              </w:rPr>
              <w:t>και</w:t>
            </w:r>
            <w:r w:rsidRPr="002956F1">
              <w:rPr>
                <w:rFonts w:asciiTheme="minorHAnsi" w:hAnsiTheme="minorHAnsi" w:cstheme="minorHAnsi"/>
                <w:lang w:val="en-US"/>
              </w:rPr>
              <w:t xml:space="preserve"> sFlow</w:t>
            </w:r>
            <w:r w:rsidRPr="002956F1">
              <w:rPr>
                <w:color w:val="000000"/>
                <w:lang w:val="en-US"/>
              </w:rPr>
              <w: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34FDF8" w14:textId="77777777" w:rsidR="00384761" w:rsidRPr="002956F1" w:rsidRDefault="00384761" w:rsidP="00384761">
            <w:pPr>
              <w:spacing w:after="0"/>
              <w:jc w:val="center"/>
              <w:rPr>
                <w:color w:val="000000"/>
                <w:lang w:val="en-US"/>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FFD315" w14:textId="77777777" w:rsidR="00384761" w:rsidRPr="002956F1" w:rsidRDefault="00384761" w:rsidP="00384761">
            <w:pPr>
              <w:spacing w:after="0"/>
              <w:rPr>
                <w:sz w:val="20"/>
                <w:szCs w:val="20"/>
                <w:lang w:val="en-US"/>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351AB1E" w14:textId="77777777" w:rsidR="00384761" w:rsidRPr="002956F1" w:rsidRDefault="00384761" w:rsidP="00384761">
            <w:pPr>
              <w:spacing w:after="0"/>
              <w:rPr>
                <w:sz w:val="20"/>
                <w:szCs w:val="20"/>
                <w:lang w:val="en-US"/>
              </w:rPr>
            </w:pPr>
          </w:p>
        </w:tc>
      </w:tr>
      <w:tr w:rsidR="00384761" w:rsidRPr="002956F1" w14:paraId="7236A883"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196C7E51"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NAT</w:t>
            </w:r>
          </w:p>
        </w:tc>
      </w:tr>
      <w:tr w:rsidR="00384761" w:rsidRPr="002956F1" w14:paraId="56D83A1E" w14:textId="77777777" w:rsidTr="0087129F">
        <w:trPr>
          <w:trHeight w:val="42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5EBA78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876660" w14:textId="5C3EB5F4"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Network</w:t>
            </w:r>
            <w:r w:rsidRPr="002956F1">
              <w:rPr>
                <w:color w:val="000000"/>
                <w:lang w:val="el-GR"/>
              </w:rPr>
              <w:t xml:space="preserve"> </w:t>
            </w:r>
            <w:r w:rsidRPr="002956F1">
              <w:rPr>
                <w:color w:val="000000"/>
              </w:rPr>
              <w:t>Address</w:t>
            </w:r>
            <w:r w:rsidRPr="002956F1">
              <w:rPr>
                <w:color w:val="000000"/>
                <w:lang w:val="el-GR"/>
              </w:rPr>
              <w:t xml:space="preserve"> </w:t>
            </w:r>
            <w:r w:rsidRPr="002956F1">
              <w:rPr>
                <w:color w:val="000000"/>
              </w:rPr>
              <w:t>Translator</w:t>
            </w:r>
            <w:r w:rsidRPr="002956F1">
              <w:rPr>
                <w:color w:val="000000"/>
                <w:lang w:val="el-GR"/>
              </w:rPr>
              <w:t xml:space="preserve"> (συμμόρφωση με </w:t>
            </w:r>
            <w:r w:rsidRPr="002956F1">
              <w:rPr>
                <w:color w:val="000000"/>
              </w:rPr>
              <w:t>RFC</w:t>
            </w:r>
            <w:r w:rsidRPr="002956F1">
              <w:rPr>
                <w:color w:val="000000"/>
                <w:lang w:val="el-GR"/>
              </w:rPr>
              <w:t xml:space="preserve"> 3022)</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6F336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214286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5DAD8F" w14:textId="77777777" w:rsidR="00384761" w:rsidRPr="002956F1" w:rsidRDefault="00384761" w:rsidP="00384761">
            <w:pPr>
              <w:spacing w:after="0"/>
              <w:rPr>
                <w:sz w:val="20"/>
                <w:szCs w:val="20"/>
              </w:rPr>
            </w:pPr>
          </w:p>
        </w:tc>
      </w:tr>
      <w:tr w:rsidR="00384761" w:rsidRPr="002956F1" w14:paraId="1F5DF368" w14:textId="77777777" w:rsidTr="0087129F">
        <w:trPr>
          <w:trHeight w:val="553"/>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03A625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DBB4D2"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Static NAT, Dynamic NAT, Port Address Translation (PAT - NAPT), </w:t>
            </w:r>
          </w:p>
          <w:p w14:paraId="79B49083" w14:textId="77777777" w:rsidR="00384761" w:rsidRPr="002956F1" w:rsidRDefault="00384761" w:rsidP="00384761">
            <w:pPr>
              <w:spacing w:after="0"/>
              <w:rPr>
                <w:color w:val="000000"/>
                <w:lang w:val="el-GR"/>
              </w:rPr>
            </w:pPr>
            <w:r w:rsidRPr="002956F1">
              <w:rPr>
                <w:color w:val="000000"/>
              </w:rPr>
              <w:t>Bi</w:t>
            </w:r>
            <w:r w:rsidRPr="002956F1">
              <w:rPr>
                <w:color w:val="000000"/>
                <w:lang w:val="el-GR"/>
              </w:rPr>
              <w:t>-</w:t>
            </w:r>
            <w:r w:rsidRPr="002956F1">
              <w:rPr>
                <w:color w:val="000000"/>
              </w:rPr>
              <w:t>directional</w:t>
            </w:r>
            <w:r w:rsidRPr="002956F1">
              <w:rPr>
                <w:color w:val="000000"/>
                <w:lang w:val="el-GR"/>
              </w:rPr>
              <w:t xml:space="preserve"> </w:t>
            </w:r>
            <w:r w:rsidRPr="002956F1">
              <w:rPr>
                <w:color w:val="000000"/>
              </w:rPr>
              <w:t>NAT</w:t>
            </w:r>
            <w:r w:rsidRPr="002956F1">
              <w:rPr>
                <w:color w:val="000000"/>
                <w:lang w:val="el-GR"/>
              </w:rPr>
              <w:t xml:space="preserve"> (οι όροι αναφέρονται στο </w:t>
            </w:r>
            <w:r w:rsidRPr="002956F1">
              <w:rPr>
                <w:color w:val="000000"/>
              </w:rPr>
              <w:t>RFC</w:t>
            </w:r>
            <w:r w:rsidRPr="002956F1">
              <w:rPr>
                <w:color w:val="000000"/>
                <w:lang w:val="el-GR"/>
              </w:rPr>
              <w:t xml:space="preserve"> 2663)</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18E29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B944A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8C4C75" w14:textId="77777777" w:rsidR="00384761" w:rsidRPr="002956F1" w:rsidRDefault="00384761" w:rsidP="00384761">
            <w:pPr>
              <w:spacing w:after="0"/>
              <w:rPr>
                <w:sz w:val="20"/>
                <w:szCs w:val="20"/>
              </w:rPr>
            </w:pPr>
          </w:p>
        </w:tc>
      </w:tr>
      <w:tr w:rsidR="00384761" w:rsidRPr="002956F1" w14:paraId="1E1D8289" w14:textId="77777777" w:rsidTr="00384761">
        <w:trPr>
          <w:trHeight w:val="285"/>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auto"/>
            <w:vAlign w:val="center"/>
          </w:tcPr>
          <w:p w14:paraId="724F9A8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auto"/>
            <w:vAlign w:val="center"/>
            <w:hideMark/>
          </w:tcPr>
          <w:p w14:paraId="72E7D3EE" w14:textId="1849A13A" w:rsidR="00384761" w:rsidRPr="002956F1" w:rsidRDefault="00384761" w:rsidP="00384761">
            <w:pPr>
              <w:spacing w:after="0"/>
              <w:rPr>
                <w:color w:val="000000"/>
                <w:lang w:val="el-GR"/>
              </w:rPr>
            </w:pPr>
            <w:r w:rsidRPr="002956F1">
              <w:rPr>
                <w:color w:val="000000"/>
              </w:rPr>
              <w:t>Υλοποίηση Application Level Gateway – ALG για τα πρωτόκολλα:</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BA35CA"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AE689C"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F02DE5" w14:textId="77777777" w:rsidR="00384761" w:rsidRPr="002956F1" w:rsidRDefault="00384761" w:rsidP="00384761">
            <w:pPr>
              <w:spacing w:after="0"/>
              <w:rPr>
                <w:sz w:val="20"/>
                <w:szCs w:val="20"/>
              </w:rPr>
            </w:pPr>
          </w:p>
        </w:tc>
      </w:tr>
      <w:tr w:rsidR="00384761" w:rsidRPr="002956F1" w14:paraId="75D0BA23"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6D257B2A" w14:textId="77777777" w:rsidR="00384761" w:rsidRPr="002956F1" w:rsidRDefault="00384761" w:rsidP="00384761">
            <w:pPr>
              <w:rPr>
                <w:color w:val="000000"/>
              </w:rPr>
            </w:pPr>
          </w:p>
        </w:tc>
        <w:tc>
          <w:tcPr>
            <w:tcW w:w="7088" w:type="dxa"/>
            <w:tcBorders>
              <w:left w:val="single" w:sz="6" w:space="0" w:color="CCCCCC"/>
              <w:bottom w:val="single" w:sz="6" w:space="0" w:color="000000"/>
              <w:right w:val="single" w:sz="6" w:space="0" w:color="000000"/>
            </w:tcBorders>
            <w:shd w:val="clear" w:color="auto" w:fill="auto"/>
            <w:vAlign w:val="center"/>
            <w:hideMark/>
          </w:tcPr>
          <w:p w14:paraId="51F2D957" w14:textId="0B0EF53D" w:rsidR="00384761" w:rsidRPr="002956F1" w:rsidRDefault="00384761" w:rsidP="00384761">
            <w:pPr>
              <w:spacing w:after="0"/>
              <w:rPr>
                <w:color w:val="000000"/>
                <w:lang w:val="en-US"/>
              </w:rPr>
            </w:pPr>
            <w:r w:rsidRPr="002956F1">
              <w:rPr>
                <w:color w:val="000000"/>
                <w:lang w:val="en-US"/>
              </w:rPr>
              <w:t>ICMP, DNS, FTP, SIP</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88CBC6" w14:textId="77777777" w:rsidR="00384761" w:rsidRPr="002956F1" w:rsidRDefault="00384761" w:rsidP="00384761">
            <w:pPr>
              <w:spacing w:after="0"/>
              <w:jc w:val="center"/>
              <w:rPr>
                <w:color w:val="000000"/>
                <w:lang w:val="en-US"/>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FE5DB8" w14:textId="77777777" w:rsidR="00384761" w:rsidRPr="002956F1" w:rsidRDefault="00384761" w:rsidP="00384761">
            <w:pPr>
              <w:spacing w:after="0"/>
              <w:rPr>
                <w:color w:val="000000"/>
                <w:lang w:val="en-US"/>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5E402B" w14:textId="77777777" w:rsidR="00384761" w:rsidRPr="002956F1" w:rsidRDefault="00384761" w:rsidP="00384761">
            <w:pPr>
              <w:spacing w:after="0"/>
              <w:rPr>
                <w:sz w:val="20"/>
                <w:szCs w:val="20"/>
                <w:lang w:val="en-US"/>
              </w:rPr>
            </w:pPr>
          </w:p>
        </w:tc>
      </w:tr>
      <w:tr w:rsidR="00384761" w:rsidRPr="002956F1" w14:paraId="39BE640D"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381CF1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F39C3A"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31-Bit Prefixes </w:t>
            </w:r>
            <w:r w:rsidRPr="002956F1">
              <w:rPr>
                <w:color w:val="000000"/>
              </w:rPr>
              <w:t>για</w:t>
            </w:r>
            <w:r w:rsidRPr="002956F1">
              <w:rPr>
                <w:color w:val="000000"/>
                <w:lang w:val="en-US"/>
              </w:rPr>
              <w:t xml:space="preserve"> Point-to-Point Links</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BD06E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BDCD3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768AFA" w14:textId="77777777" w:rsidR="00384761" w:rsidRPr="002956F1" w:rsidRDefault="00384761" w:rsidP="00384761">
            <w:pPr>
              <w:spacing w:after="0"/>
              <w:rPr>
                <w:sz w:val="20"/>
                <w:szCs w:val="20"/>
              </w:rPr>
            </w:pPr>
          </w:p>
        </w:tc>
      </w:tr>
      <w:tr w:rsidR="00384761" w:rsidRPr="002956F1" w14:paraId="09942CA2"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811084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77AFE3" w14:textId="77777777" w:rsidR="00384761" w:rsidRPr="002956F1" w:rsidRDefault="00384761" w:rsidP="00384761">
            <w:pPr>
              <w:spacing w:after="0"/>
              <w:rPr>
                <w:color w:val="000000"/>
                <w:lang w:val="el-GR"/>
              </w:rPr>
            </w:pPr>
            <w:r w:rsidRPr="002956F1">
              <w:rPr>
                <w:color w:val="000000"/>
                <w:lang w:val="el-GR"/>
              </w:rPr>
              <w:t xml:space="preserve">Υποστήριξη στατικής δρομολόγησης </w:t>
            </w:r>
            <w:r w:rsidRPr="002956F1">
              <w:rPr>
                <w:color w:val="000000"/>
              </w:rPr>
              <w:t>IP</w:t>
            </w:r>
            <w:r w:rsidRPr="002956F1">
              <w:rPr>
                <w:color w:val="000000"/>
                <w:lang w:val="el-GR"/>
              </w:rPr>
              <w:t xml:space="preserve"> (</w:t>
            </w:r>
            <w:r w:rsidRPr="002956F1">
              <w:rPr>
                <w:color w:val="000000"/>
              </w:rPr>
              <w:t>static</w:t>
            </w:r>
            <w:r w:rsidRPr="002956F1">
              <w:rPr>
                <w:color w:val="000000"/>
                <w:lang w:val="el-GR"/>
              </w:rPr>
              <w:t xml:space="preserve"> </w:t>
            </w:r>
            <w:r w:rsidRPr="002956F1">
              <w:rPr>
                <w:color w:val="000000"/>
              </w:rPr>
              <w:t>routes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A3695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0DDCB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D940B4" w14:textId="77777777" w:rsidR="00384761" w:rsidRPr="002956F1" w:rsidRDefault="00384761" w:rsidP="00384761">
            <w:pPr>
              <w:spacing w:after="0"/>
              <w:rPr>
                <w:sz w:val="20"/>
                <w:szCs w:val="20"/>
              </w:rPr>
            </w:pPr>
          </w:p>
        </w:tc>
      </w:tr>
      <w:tr w:rsidR="00384761" w:rsidRPr="002956F1" w14:paraId="4B46F32D" w14:textId="77777777" w:rsidTr="002C344C">
        <w:trPr>
          <w:trHeight w:val="502"/>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4810444"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8D6E22" w14:textId="77777777" w:rsidR="00384761" w:rsidRPr="002956F1" w:rsidRDefault="00384761" w:rsidP="00384761">
            <w:pPr>
              <w:spacing w:after="0"/>
              <w:rPr>
                <w:color w:val="000000"/>
                <w:lang w:val="el-GR"/>
              </w:rPr>
            </w:pPr>
            <w:r w:rsidRPr="002956F1">
              <w:rPr>
                <w:color w:val="000000"/>
                <w:lang w:val="el-GR"/>
              </w:rPr>
              <w:t xml:space="preserve">Υποστήριξη δυνατότητας καθορισμού ανεξάρτητης πολιτικής δρομολόγησης </w:t>
            </w:r>
          </w:p>
          <w:p w14:paraId="30C6E87E" w14:textId="77777777" w:rsidR="00384761" w:rsidRPr="002956F1" w:rsidRDefault="00384761" w:rsidP="00384761">
            <w:pPr>
              <w:spacing w:after="0"/>
              <w:rPr>
                <w:color w:val="000000"/>
                <w:lang w:val="en-US"/>
              </w:rPr>
            </w:pPr>
            <w:r w:rsidRPr="002956F1">
              <w:rPr>
                <w:color w:val="000000"/>
                <w:lang w:val="en-US"/>
              </w:rPr>
              <w:t xml:space="preserve">(policy routing) </w:t>
            </w:r>
            <w:r w:rsidRPr="002956F1">
              <w:rPr>
                <w:color w:val="000000"/>
              </w:rPr>
              <w:t>με</w:t>
            </w:r>
            <w:r w:rsidRPr="002956F1">
              <w:rPr>
                <w:color w:val="000000"/>
                <w:lang w:val="en-US"/>
              </w:rPr>
              <w:t xml:space="preserve"> </w:t>
            </w:r>
            <w:r w:rsidRPr="002956F1">
              <w:rPr>
                <w:color w:val="000000"/>
              </w:rPr>
              <w:t>βάση</w:t>
            </w:r>
            <w:r w:rsidRPr="002956F1">
              <w:rPr>
                <w:color w:val="000000"/>
                <w:lang w:val="en-US"/>
              </w:rPr>
              <w:t xml:space="preserve"> Source IP </w:t>
            </w:r>
            <w:r w:rsidRPr="002956F1">
              <w:rPr>
                <w:color w:val="000000"/>
              </w:rPr>
              <w:t>και</w:t>
            </w:r>
            <w:r w:rsidRPr="002956F1">
              <w:rPr>
                <w:color w:val="000000"/>
                <w:lang w:val="en-US"/>
              </w:rPr>
              <w:t xml:space="preserve"> Layer 4 </w:t>
            </w:r>
            <w:r w:rsidRPr="002956F1">
              <w:rPr>
                <w:color w:val="000000"/>
              </w:rPr>
              <w:t>κριτήρια</w:t>
            </w:r>
            <w:r w:rsidRPr="002956F1">
              <w:rPr>
                <w:color w:val="000000"/>
                <w:lang w:val="en-US"/>
              </w:rPr>
              <w:t xml:space="preserve"> (protocol </w:t>
            </w:r>
            <w:r w:rsidRPr="002956F1">
              <w:rPr>
                <w:color w:val="000000"/>
              </w:rPr>
              <w:t>και</w:t>
            </w:r>
            <w:r w:rsidRPr="002956F1">
              <w:rPr>
                <w:color w:val="000000"/>
                <w:lang w:val="en-US"/>
              </w:rPr>
              <w:t xml:space="preserve"> port)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9D1F0F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15AFE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0A4D5E" w14:textId="77777777" w:rsidR="00384761" w:rsidRPr="002956F1" w:rsidRDefault="00384761" w:rsidP="00384761">
            <w:pPr>
              <w:spacing w:after="0"/>
              <w:rPr>
                <w:sz w:val="20"/>
                <w:szCs w:val="20"/>
              </w:rPr>
            </w:pPr>
          </w:p>
        </w:tc>
      </w:tr>
      <w:tr w:rsidR="00384761" w:rsidRPr="002956F1" w14:paraId="25AF85A7"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7BEBF1FE"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OSPF</w:t>
            </w:r>
          </w:p>
        </w:tc>
      </w:tr>
      <w:tr w:rsidR="00384761" w:rsidRPr="002956F1" w14:paraId="653484D6"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9A70C3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8B9A4D" w14:textId="17336C1A"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OSPFv</w:t>
            </w:r>
            <w:r w:rsidRPr="002956F1">
              <w:rPr>
                <w:color w:val="000000"/>
                <w:lang w:val="el-GR"/>
              </w:rPr>
              <w:t xml:space="preserve">2 (συμμόρφωση με </w:t>
            </w:r>
            <w:r w:rsidRPr="002956F1">
              <w:rPr>
                <w:color w:val="000000"/>
              </w:rPr>
              <w:t>RFC</w:t>
            </w:r>
            <w:r w:rsidRPr="002956F1">
              <w:rPr>
                <w:color w:val="000000"/>
                <w:lang w:val="el-GR"/>
              </w:rPr>
              <w:t xml:space="preserve"> 2328)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AB686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D0BE3D"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1EF1F1" w14:textId="77777777" w:rsidR="00384761" w:rsidRPr="002956F1" w:rsidRDefault="00384761" w:rsidP="00384761">
            <w:pPr>
              <w:spacing w:after="0"/>
              <w:rPr>
                <w:sz w:val="20"/>
                <w:szCs w:val="20"/>
              </w:rPr>
            </w:pPr>
          </w:p>
        </w:tc>
      </w:tr>
      <w:tr w:rsidR="00384761" w:rsidRPr="002956F1" w14:paraId="13F5B6F1" w14:textId="77777777" w:rsidTr="0087129F">
        <w:trPr>
          <w:trHeight w:val="293"/>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AD9013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210CEBB" w14:textId="53E1C445"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Not</w:t>
            </w:r>
            <w:r w:rsidRPr="002956F1">
              <w:rPr>
                <w:color w:val="000000"/>
                <w:lang w:val="el-GR"/>
              </w:rPr>
              <w:t>-</w:t>
            </w:r>
            <w:r w:rsidRPr="002956F1">
              <w:rPr>
                <w:color w:val="000000"/>
              </w:rPr>
              <w:t>So</w:t>
            </w:r>
            <w:r w:rsidRPr="002956F1">
              <w:rPr>
                <w:color w:val="000000"/>
                <w:lang w:val="el-GR"/>
              </w:rPr>
              <w:t>-</w:t>
            </w:r>
            <w:r w:rsidRPr="002956F1">
              <w:rPr>
                <w:color w:val="000000"/>
              </w:rPr>
              <w:t>Stubby</w:t>
            </w:r>
            <w:r w:rsidRPr="002956F1">
              <w:rPr>
                <w:color w:val="000000"/>
                <w:lang w:val="el-GR"/>
              </w:rPr>
              <w:t xml:space="preserve"> </w:t>
            </w:r>
            <w:r w:rsidRPr="002956F1">
              <w:rPr>
                <w:color w:val="000000"/>
              </w:rPr>
              <w:t>Area</w:t>
            </w:r>
            <w:r w:rsidRPr="002956F1">
              <w:rPr>
                <w:color w:val="000000"/>
                <w:lang w:val="el-GR"/>
              </w:rPr>
              <w:t xml:space="preserve"> (</w:t>
            </w:r>
            <w:r w:rsidRPr="002956F1">
              <w:rPr>
                <w:color w:val="000000"/>
              </w:rPr>
              <w:t>NSSA</w:t>
            </w:r>
            <w:r w:rsidRPr="002956F1">
              <w:rPr>
                <w:color w:val="000000"/>
                <w:lang w:val="el-GR"/>
              </w:rPr>
              <w:t xml:space="preserve">) (συμμόρφωση με </w:t>
            </w:r>
            <w:r w:rsidRPr="002956F1">
              <w:rPr>
                <w:color w:val="000000"/>
              </w:rPr>
              <w:t>RFC</w:t>
            </w:r>
            <w:r w:rsidRPr="002956F1">
              <w:rPr>
                <w:color w:val="000000"/>
                <w:lang w:val="el-GR"/>
              </w:rPr>
              <w:t xml:space="preserve"> 3101)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D7D2C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BDAC8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918706" w14:textId="77777777" w:rsidR="00384761" w:rsidRPr="002956F1" w:rsidRDefault="00384761" w:rsidP="00384761">
            <w:pPr>
              <w:spacing w:after="0"/>
              <w:rPr>
                <w:sz w:val="20"/>
                <w:szCs w:val="20"/>
              </w:rPr>
            </w:pPr>
          </w:p>
        </w:tc>
      </w:tr>
      <w:tr w:rsidR="00384761" w:rsidRPr="002956F1" w14:paraId="6FA7C25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477F32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B7CA1B" w14:textId="5576BF4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Stub</w:t>
            </w:r>
            <w:r w:rsidRPr="002956F1">
              <w:rPr>
                <w:color w:val="000000"/>
                <w:lang w:val="el-GR"/>
              </w:rPr>
              <w:t xml:space="preserve"> </w:t>
            </w:r>
            <w:r w:rsidRPr="002956F1">
              <w:rPr>
                <w:color w:val="000000"/>
              </w:rPr>
              <w:t>Router</w:t>
            </w:r>
            <w:r w:rsidRPr="002956F1">
              <w:rPr>
                <w:color w:val="000000"/>
                <w:lang w:val="el-GR"/>
              </w:rPr>
              <w:t xml:space="preserve"> </w:t>
            </w:r>
            <w:r w:rsidRPr="002956F1">
              <w:rPr>
                <w:color w:val="000000"/>
              </w:rPr>
              <w:t>Advertisement</w:t>
            </w:r>
            <w:r w:rsidRPr="002956F1">
              <w:rPr>
                <w:color w:val="000000"/>
                <w:lang w:val="el-GR"/>
              </w:rPr>
              <w:t xml:space="preserve"> (συμμόρφωση με </w:t>
            </w:r>
            <w:r w:rsidRPr="002956F1">
              <w:rPr>
                <w:color w:val="000000"/>
              </w:rPr>
              <w:t>RFC</w:t>
            </w:r>
            <w:r w:rsidRPr="002956F1">
              <w:rPr>
                <w:color w:val="000000"/>
                <w:lang w:val="el-GR"/>
              </w:rPr>
              <w:t xml:space="preserve"> 3137 ή ισοδύναμα </w:t>
            </w:r>
            <w:r w:rsidRPr="002956F1">
              <w:rPr>
                <w:color w:val="000000"/>
              </w:rPr>
              <w:t>RFC</w:t>
            </w:r>
            <w:r w:rsidRPr="002956F1">
              <w:rPr>
                <w:color w:val="000000"/>
                <w:lang w:val="el-GR"/>
              </w:rPr>
              <w:t xml:space="preserve"> 6987)</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D1245B"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B6C99E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5889B5" w14:textId="77777777" w:rsidR="00384761" w:rsidRPr="002956F1" w:rsidRDefault="00384761" w:rsidP="00384761">
            <w:pPr>
              <w:spacing w:after="0"/>
              <w:rPr>
                <w:sz w:val="20"/>
                <w:szCs w:val="20"/>
              </w:rPr>
            </w:pPr>
          </w:p>
        </w:tc>
      </w:tr>
      <w:tr w:rsidR="00384761" w:rsidRPr="002956F1" w14:paraId="0D188CC3" w14:textId="77777777" w:rsidTr="002C344C">
        <w:trPr>
          <w:trHeight w:val="236"/>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1D7586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6818C1" w14:textId="6C3F4FB5"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OSPF</w:t>
            </w:r>
            <w:r w:rsidRPr="002956F1">
              <w:rPr>
                <w:color w:val="000000"/>
                <w:lang w:val="el-GR"/>
              </w:rPr>
              <w:t xml:space="preserve"> </w:t>
            </w:r>
            <w:r w:rsidRPr="002956F1">
              <w:rPr>
                <w:color w:val="000000"/>
              </w:rPr>
              <w:t>database</w:t>
            </w:r>
            <w:r w:rsidRPr="002956F1">
              <w:rPr>
                <w:color w:val="000000"/>
                <w:lang w:val="el-GR"/>
              </w:rPr>
              <w:t xml:space="preserve"> </w:t>
            </w:r>
            <w:r w:rsidRPr="002956F1">
              <w:rPr>
                <w:color w:val="000000"/>
              </w:rPr>
              <w:t>overflow</w:t>
            </w:r>
            <w:r w:rsidRPr="002956F1">
              <w:rPr>
                <w:color w:val="000000"/>
                <w:lang w:val="el-GR"/>
              </w:rPr>
              <w:t xml:space="preserve"> (συμμόρφωση με </w:t>
            </w:r>
            <w:r w:rsidRPr="002956F1">
              <w:rPr>
                <w:color w:val="000000"/>
              </w:rPr>
              <w:t>RFC</w:t>
            </w:r>
            <w:r w:rsidRPr="002956F1">
              <w:rPr>
                <w:color w:val="000000"/>
                <w:lang w:val="el-GR"/>
              </w:rPr>
              <w:t xml:space="preserve"> 1765)</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8A5EB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60213D"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2E8191F" w14:textId="77777777" w:rsidR="00384761" w:rsidRPr="002956F1" w:rsidRDefault="00384761" w:rsidP="00384761">
            <w:pPr>
              <w:spacing w:after="0"/>
              <w:rPr>
                <w:sz w:val="20"/>
                <w:szCs w:val="20"/>
              </w:rPr>
            </w:pPr>
          </w:p>
        </w:tc>
      </w:tr>
      <w:tr w:rsidR="00384761" w:rsidRPr="002956F1" w14:paraId="35900C15"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1DCC7C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E97E02" w14:textId="77777777" w:rsidR="00384761" w:rsidRPr="002956F1" w:rsidRDefault="00384761" w:rsidP="00384761">
            <w:pPr>
              <w:spacing w:after="0"/>
              <w:rPr>
                <w:color w:val="000000"/>
                <w:lang w:val="el-GR"/>
              </w:rPr>
            </w:pPr>
            <w:r w:rsidRPr="002956F1">
              <w:rPr>
                <w:color w:val="000000"/>
                <w:lang w:val="el-GR"/>
              </w:rPr>
              <w:t xml:space="preserve">Υποστήριξη μηχανισμών για </w:t>
            </w:r>
            <w:r w:rsidRPr="002956F1">
              <w:rPr>
                <w:color w:val="000000"/>
              </w:rPr>
              <w:t>inbound</w:t>
            </w:r>
            <w:r w:rsidRPr="002956F1">
              <w:rPr>
                <w:color w:val="000000"/>
                <w:lang w:val="el-GR"/>
              </w:rPr>
              <w:t xml:space="preserve"> </w:t>
            </w:r>
            <w:r w:rsidRPr="002956F1">
              <w:rPr>
                <w:color w:val="000000"/>
              </w:rPr>
              <w:t>routes</w:t>
            </w:r>
            <w:r w:rsidRPr="002956F1">
              <w:rPr>
                <w:color w:val="000000"/>
                <w:lang w:val="el-GR"/>
              </w:rPr>
              <w:t xml:space="preserve"> </w:t>
            </w:r>
            <w:r w:rsidRPr="002956F1">
              <w:rPr>
                <w:color w:val="000000"/>
              </w:rPr>
              <w:t>filtering</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93BC3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BA952C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D9048B" w14:textId="77777777" w:rsidR="00384761" w:rsidRPr="002956F1" w:rsidRDefault="00384761" w:rsidP="00384761">
            <w:pPr>
              <w:spacing w:after="0"/>
              <w:rPr>
                <w:sz w:val="20"/>
                <w:szCs w:val="20"/>
              </w:rPr>
            </w:pPr>
          </w:p>
        </w:tc>
      </w:tr>
      <w:tr w:rsidR="00384761" w:rsidRPr="002956F1" w14:paraId="166D1484"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22C555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D226DF" w14:textId="4794F29D"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Opaque</w:t>
            </w:r>
            <w:r w:rsidRPr="002956F1">
              <w:rPr>
                <w:color w:val="000000"/>
                <w:lang w:val="el-GR"/>
              </w:rPr>
              <w:t xml:space="preserve"> </w:t>
            </w:r>
            <w:r w:rsidRPr="002956F1">
              <w:rPr>
                <w:color w:val="000000"/>
              </w:rPr>
              <w:t>LSAs</w:t>
            </w:r>
            <w:r w:rsidRPr="002956F1">
              <w:rPr>
                <w:color w:val="000000"/>
                <w:lang w:val="el-GR"/>
              </w:rPr>
              <w:t xml:space="preserve"> (συμμόρφωση με </w:t>
            </w:r>
            <w:r w:rsidRPr="002956F1">
              <w:rPr>
                <w:color w:val="000000"/>
              </w:rPr>
              <w:t>RFC</w:t>
            </w:r>
            <w:r w:rsidRPr="002956F1">
              <w:rPr>
                <w:color w:val="000000"/>
                <w:lang w:val="el-GR"/>
              </w:rPr>
              <w:t xml:space="preserve"> 5250)</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2A0B0E"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F7145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AD3478E" w14:textId="77777777" w:rsidR="00384761" w:rsidRPr="002956F1" w:rsidRDefault="00384761" w:rsidP="00384761">
            <w:pPr>
              <w:spacing w:after="0"/>
              <w:rPr>
                <w:sz w:val="20"/>
                <w:szCs w:val="20"/>
              </w:rPr>
            </w:pPr>
          </w:p>
        </w:tc>
      </w:tr>
      <w:tr w:rsidR="00384761" w:rsidRPr="002956F1" w14:paraId="5766B2B3"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71B8BE3A"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BGP</w:t>
            </w:r>
          </w:p>
        </w:tc>
      </w:tr>
      <w:tr w:rsidR="00384761" w:rsidRPr="002956F1" w14:paraId="65FC8A7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9E2722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41A53F"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BGPv</w:t>
            </w:r>
            <w:r w:rsidRPr="002956F1">
              <w:rPr>
                <w:color w:val="000000"/>
                <w:lang w:val="el-GR"/>
              </w:rPr>
              <w:t xml:space="preserve">4 (συμμόρφωση με το </w:t>
            </w:r>
            <w:r w:rsidRPr="002956F1">
              <w:rPr>
                <w:color w:val="000000"/>
              </w:rPr>
              <w:t>RFC</w:t>
            </w:r>
            <w:r w:rsidRPr="002956F1">
              <w:rPr>
                <w:color w:val="000000"/>
                <w:lang w:val="el-GR"/>
              </w:rPr>
              <w:t xml:space="preserve"> 4271)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6D376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CF267B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82C641" w14:textId="77777777" w:rsidR="00384761" w:rsidRPr="002956F1" w:rsidRDefault="00384761" w:rsidP="00384761">
            <w:pPr>
              <w:spacing w:after="0"/>
              <w:rPr>
                <w:sz w:val="20"/>
                <w:szCs w:val="20"/>
              </w:rPr>
            </w:pPr>
          </w:p>
        </w:tc>
      </w:tr>
      <w:tr w:rsidR="00384761" w:rsidRPr="002956F1" w14:paraId="499C9AED" w14:textId="77777777" w:rsidTr="002C344C">
        <w:trPr>
          <w:trHeight w:val="329"/>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4591C2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99AFA1" w14:textId="37CA7034"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Route</w:t>
            </w:r>
            <w:r w:rsidRPr="002956F1">
              <w:rPr>
                <w:color w:val="000000"/>
                <w:lang w:val="el-GR"/>
              </w:rPr>
              <w:t xml:space="preserve"> </w:t>
            </w:r>
            <w:r w:rsidRPr="002956F1">
              <w:rPr>
                <w:color w:val="000000"/>
              </w:rPr>
              <w:t>Refresh</w:t>
            </w:r>
            <w:r w:rsidRPr="002956F1">
              <w:rPr>
                <w:color w:val="000000"/>
                <w:lang w:val="el-GR"/>
              </w:rPr>
              <w:t xml:space="preserve"> </w:t>
            </w:r>
            <w:r w:rsidRPr="002956F1">
              <w:rPr>
                <w:color w:val="000000"/>
              </w:rPr>
              <w:t>Capability</w:t>
            </w:r>
            <w:r w:rsidRPr="002956F1">
              <w:rPr>
                <w:color w:val="000000"/>
                <w:lang w:val="el-GR"/>
              </w:rPr>
              <w:t xml:space="preserve"> (συμμόρφωση με </w:t>
            </w:r>
            <w:r w:rsidRPr="002956F1">
              <w:rPr>
                <w:color w:val="000000"/>
              </w:rPr>
              <w:t>RFC</w:t>
            </w:r>
            <w:r w:rsidRPr="002956F1">
              <w:rPr>
                <w:color w:val="000000"/>
                <w:lang w:val="el-GR"/>
              </w:rPr>
              <w:t xml:space="preserve"> 2918)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F3747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C74C2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C03420" w14:textId="77777777" w:rsidR="00384761" w:rsidRPr="002956F1" w:rsidRDefault="00384761" w:rsidP="00384761">
            <w:pPr>
              <w:spacing w:after="0"/>
              <w:rPr>
                <w:sz w:val="20"/>
                <w:szCs w:val="20"/>
              </w:rPr>
            </w:pPr>
          </w:p>
        </w:tc>
      </w:tr>
      <w:tr w:rsidR="00384761" w:rsidRPr="002956F1" w14:paraId="23254522" w14:textId="77777777" w:rsidTr="0087129F">
        <w:trPr>
          <w:trHeight w:val="26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7F044C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8B2F20"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w:t>
            </w:r>
            <w:r w:rsidRPr="002956F1">
              <w:rPr>
                <w:color w:val="000000"/>
              </w:rPr>
              <w:t>μηχανισμών</w:t>
            </w:r>
            <w:r w:rsidRPr="002956F1">
              <w:rPr>
                <w:color w:val="000000"/>
                <w:lang w:val="en-US"/>
              </w:rPr>
              <w:t xml:space="preserve"> </w:t>
            </w:r>
            <w:r w:rsidRPr="002956F1">
              <w:rPr>
                <w:color w:val="000000"/>
              </w:rPr>
              <w:t>για</w:t>
            </w:r>
            <w:r w:rsidRPr="002956F1">
              <w:rPr>
                <w:color w:val="000000"/>
                <w:lang w:val="en-US"/>
              </w:rPr>
              <w:t xml:space="preserve"> inbound/outbound route </w:t>
            </w:r>
            <w:r w:rsidRPr="002956F1">
              <w:rPr>
                <w:color w:val="000000"/>
              </w:rPr>
              <w:t>και</w:t>
            </w:r>
            <w:r w:rsidRPr="002956F1">
              <w:rPr>
                <w:color w:val="000000"/>
                <w:lang w:val="en-US"/>
              </w:rPr>
              <w:t xml:space="preserve"> prefix filtering</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9BDE9B"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B79D1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11C7A7" w14:textId="77777777" w:rsidR="00384761" w:rsidRPr="002956F1" w:rsidRDefault="00384761" w:rsidP="00384761">
            <w:pPr>
              <w:spacing w:after="0"/>
              <w:rPr>
                <w:sz w:val="20"/>
                <w:szCs w:val="20"/>
              </w:rPr>
            </w:pPr>
          </w:p>
        </w:tc>
      </w:tr>
      <w:tr w:rsidR="00384761" w:rsidRPr="002956F1" w14:paraId="3676DFAC"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7D9FFB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35066C" w14:textId="382C597C"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community</w:t>
            </w:r>
            <w:r w:rsidRPr="002956F1">
              <w:rPr>
                <w:color w:val="000000"/>
                <w:lang w:val="el-GR"/>
              </w:rPr>
              <w:t xml:space="preserve"> </w:t>
            </w:r>
            <w:r w:rsidRPr="002956F1">
              <w:rPr>
                <w:color w:val="000000"/>
              </w:rPr>
              <w:t>attribute</w:t>
            </w:r>
            <w:r w:rsidRPr="002956F1">
              <w:rPr>
                <w:color w:val="000000"/>
                <w:lang w:val="el-GR"/>
              </w:rPr>
              <w:t xml:space="preserve"> (συμμόρφωση με </w:t>
            </w:r>
            <w:r w:rsidRPr="002956F1">
              <w:rPr>
                <w:color w:val="000000"/>
              </w:rPr>
              <w:t>RFC</w:t>
            </w:r>
            <w:r w:rsidRPr="002956F1">
              <w:rPr>
                <w:color w:val="000000"/>
                <w:lang w:val="el-GR"/>
              </w:rPr>
              <w:t xml:space="preserve"> 1997)</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44346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9A2A3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52EDBB" w14:textId="77777777" w:rsidR="00384761" w:rsidRPr="002956F1" w:rsidRDefault="00384761" w:rsidP="00384761">
            <w:pPr>
              <w:spacing w:after="0"/>
              <w:rPr>
                <w:sz w:val="20"/>
                <w:szCs w:val="20"/>
              </w:rPr>
            </w:pPr>
          </w:p>
        </w:tc>
      </w:tr>
      <w:tr w:rsidR="00384761" w:rsidRPr="002956F1" w14:paraId="1E48BFD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96FA0E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A7D7CF7"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load balancing </w:t>
            </w:r>
            <w:r w:rsidRPr="002956F1">
              <w:rPr>
                <w:color w:val="000000"/>
              </w:rPr>
              <w:t>για</w:t>
            </w:r>
            <w:r w:rsidRPr="002956F1">
              <w:rPr>
                <w:color w:val="000000"/>
                <w:lang w:val="en-US"/>
              </w:rPr>
              <w:t xml:space="preserve"> eBGP peers</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2FD38A" w14:textId="77777777" w:rsidR="00384761" w:rsidRPr="002956F1" w:rsidRDefault="00384761" w:rsidP="00384761">
            <w:pPr>
              <w:spacing w:after="0"/>
              <w:jc w:val="center"/>
              <w:rPr>
                <w:color w:val="000000"/>
                <w:lang w:val="en-US"/>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D33DBB" w14:textId="77777777" w:rsidR="00384761" w:rsidRPr="002956F1" w:rsidRDefault="00384761" w:rsidP="00384761">
            <w:pPr>
              <w:spacing w:after="0"/>
              <w:rPr>
                <w:sz w:val="20"/>
                <w:szCs w:val="20"/>
                <w:lang w:val="en-US"/>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F41EA7" w14:textId="77777777" w:rsidR="00384761" w:rsidRPr="002956F1" w:rsidRDefault="00384761" w:rsidP="00384761">
            <w:pPr>
              <w:spacing w:after="0"/>
              <w:rPr>
                <w:sz w:val="20"/>
                <w:szCs w:val="20"/>
                <w:lang w:val="en-US"/>
              </w:rPr>
            </w:pPr>
          </w:p>
        </w:tc>
      </w:tr>
      <w:tr w:rsidR="00384761" w:rsidRPr="002956F1" w14:paraId="45B775EA"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7F4666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60992AD"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BGP confederations </w:t>
            </w:r>
            <w:r w:rsidRPr="002956F1">
              <w:rPr>
                <w:color w:val="000000"/>
              </w:rPr>
              <w:t>και</w:t>
            </w:r>
            <w:r w:rsidRPr="002956F1">
              <w:rPr>
                <w:color w:val="000000"/>
                <w:lang w:val="en-US"/>
              </w:rPr>
              <w:t xml:space="preserve"> Route Reflection (</w:t>
            </w:r>
            <w:r w:rsidRPr="002956F1">
              <w:rPr>
                <w:color w:val="000000"/>
              </w:rPr>
              <w:t>συμμόρφωση</w:t>
            </w:r>
            <w:r w:rsidRPr="002956F1">
              <w:rPr>
                <w:color w:val="000000"/>
                <w:lang w:val="en-US"/>
              </w:rPr>
              <w:t xml:space="preserve"> </w:t>
            </w:r>
            <w:r w:rsidRPr="002956F1">
              <w:rPr>
                <w:color w:val="000000"/>
              </w:rPr>
              <w:t>με</w:t>
            </w:r>
            <w:r w:rsidRPr="002956F1">
              <w:rPr>
                <w:color w:val="000000"/>
                <w:lang w:val="en-US"/>
              </w:rPr>
              <w:t xml:space="preserve"> </w:t>
            </w:r>
            <w:r w:rsidRPr="002956F1">
              <w:rPr>
                <w:color w:val="000000"/>
              </w:rPr>
              <w:t>τα</w:t>
            </w:r>
            <w:r w:rsidRPr="002956F1">
              <w:rPr>
                <w:color w:val="000000"/>
                <w:lang w:val="en-US"/>
              </w:rPr>
              <w:t xml:space="preserve"> RFC </w:t>
            </w:r>
          </w:p>
          <w:p w14:paraId="584CCA18" w14:textId="77777777" w:rsidR="00384761" w:rsidRPr="002956F1" w:rsidRDefault="00384761" w:rsidP="00384761">
            <w:pPr>
              <w:spacing w:after="0"/>
              <w:rPr>
                <w:color w:val="000000"/>
              </w:rPr>
            </w:pPr>
            <w:r w:rsidRPr="002956F1">
              <w:rPr>
                <w:color w:val="000000"/>
              </w:rPr>
              <w:t>5065, 4456)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4F1CCFE"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51F0AF"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8B3D32" w14:textId="77777777" w:rsidR="00384761" w:rsidRPr="002956F1" w:rsidRDefault="00384761" w:rsidP="00384761">
            <w:pPr>
              <w:spacing w:after="0"/>
              <w:rPr>
                <w:sz w:val="20"/>
                <w:szCs w:val="20"/>
              </w:rPr>
            </w:pPr>
          </w:p>
        </w:tc>
      </w:tr>
      <w:tr w:rsidR="00384761" w:rsidRPr="002956F1" w14:paraId="3D155A7C"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A33682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305BD8" w14:textId="1871CBD5"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Route</w:t>
            </w:r>
            <w:r w:rsidRPr="002956F1">
              <w:rPr>
                <w:color w:val="000000"/>
                <w:lang w:val="el-GR"/>
              </w:rPr>
              <w:t xml:space="preserve"> </w:t>
            </w:r>
            <w:r w:rsidRPr="002956F1">
              <w:rPr>
                <w:color w:val="000000"/>
              </w:rPr>
              <w:t>Flap</w:t>
            </w:r>
            <w:r w:rsidRPr="002956F1">
              <w:rPr>
                <w:color w:val="000000"/>
                <w:lang w:val="el-GR"/>
              </w:rPr>
              <w:t xml:space="preserve"> </w:t>
            </w:r>
            <w:r w:rsidRPr="002956F1">
              <w:rPr>
                <w:color w:val="000000"/>
              </w:rPr>
              <w:t>Damping</w:t>
            </w:r>
            <w:r w:rsidRPr="002956F1">
              <w:rPr>
                <w:color w:val="000000"/>
                <w:lang w:val="el-GR"/>
              </w:rPr>
              <w:t xml:space="preserve"> (συμμόρφωση με </w:t>
            </w:r>
            <w:r w:rsidRPr="002956F1">
              <w:rPr>
                <w:color w:val="000000"/>
              </w:rPr>
              <w:t>RFC</w:t>
            </w:r>
            <w:r w:rsidRPr="002956F1">
              <w:rPr>
                <w:color w:val="000000"/>
                <w:lang w:val="el-GR"/>
              </w:rPr>
              <w:t xml:space="preserve"> 2439)</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402A9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AF84E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8A70C7" w14:textId="77777777" w:rsidR="00384761" w:rsidRPr="002956F1" w:rsidRDefault="00384761" w:rsidP="00384761">
            <w:pPr>
              <w:spacing w:after="0"/>
              <w:rPr>
                <w:sz w:val="20"/>
                <w:szCs w:val="20"/>
              </w:rPr>
            </w:pPr>
          </w:p>
        </w:tc>
      </w:tr>
      <w:tr w:rsidR="00384761" w:rsidRPr="002956F1" w14:paraId="513BBE22" w14:textId="77777777" w:rsidTr="0087129F">
        <w:trPr>
          <w:trHeight w:val="342"/>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73D18D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EFE3F9" w14:textId="3FDDB736" w:rsidR="00384761" w:rsidRPr="002956F1" w:rsidRDefault="00384761" w:rsidP="00384761">
            <w:pPr>
              <w:spacing w:after="0"/>
              <w:rPr>
                <w:color w:val="000000"/>
              </w:rPr>
            </w:pPr>
            <w:r w:rsidRPr="002956F1">
              <w:rPr>
                <w:color w:val="000000"/>
              </w:rPr>
              <w:t>Υποστήριξη Capabilities Advertisement (συμμόρφωση με τ</w:t>
            </w:r>
            <w:r w:rsidR="00044A78" w:rsidRPr="002956F1">
              <w:rPr>
                <w:color w:val="000000"/>
                <w:lang w:val="el-GR"/>
              </w:rPr>
              <w:t>α</w:t>
            </w:r>
            <w:r w:rsidRPr="002956F1">
              <w:rPr>
                <w:color w:val="000000"/>
              </w:rPr>
              <w:t xml:space="preserve"> RFC 3392, 8810)</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09B3E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A46924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66C261" w14:textId="77777777" w:rsidR="00384761" w:rsidRPr="002956F1" w:rsidRDefault="00384761" w:rsidP="00384761">
            <w:pPr>
              <w:spacing w:after="0"/>
              <w:rPr>
                <w:sz w:val="20"/>
                <w:szCs w:val="20"/>
              </w:rPr>
            </w:pPr>
          </w:p>
        </w:tc>
      </w:tr>
      <w:tr w:rsidR="00384761" w:rsidRPr="002956F1" w14:paraId="3E6010BC"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D9D9D9"/>
            <w:vAlign w:val="center"/>
            <w:hideMark/>
          </w:tcPr>
          <w:p w14:paraId="7BF9EF59"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Multicast</w:t>
            </w:r>
          </w:p>
        </w:tc>
      </w:tr>
      <w:tr w:rsidR="00384761" w:rsidRPr="002956F1" w14:paraId="4CE326F8"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066EC94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2C0602A" w14:textId="4F7EBD23" w:rsidR="00384761" w:rsidRPr="002956F1" w:rsidRDefault="00384761" w:rsidP="00044A78">
            <w:pPr>
              <w:spacing w:after="0"/>
              <w:rPr>
                <w:color w:val="000000"/>
                <w:lang w:val="el-GR"/>
              </w:rPr>
            </w:pPr>
            <w:r w:rsidRPr="002956F1">
              <w:rPr>
                <w:color w:val="000000"/>
                <w:lang w:val="el-GR"/>
              </w:rPr>
              <w:t xml:space="preserve">Υποστήριξη πρωτοκόλλου </w:t>
            </w:r>
            <w:r w:rsidRPr="002956F1">
              <w:rPr>
                <w:color w:val="000000"/>
              </w:rPr>
              <w:t>IGMP</w:t>
            </w:r>
            <w:r w:rsidRPr="002956F1">
              <w:rPr>
                <w:color w:val="000000"/>
                <w:lang w:val="el-GR"/>
              </w:rPr>
              <w:t xml:space="preserve"> για </w:t>
            </w:r>
            <w:r w:rsidRPr="002956F1">
              <w:rPr>
                <w:color w:val="000000"/>
              </w:rPr>
              <w:t>IP</w:t>
            </w:r>
            <w:r w:rsidRPr="002956F1">
              <w:rPr>
                <w:color w:val="000000"/>
                <w:lang w:val="el-GR"/>
              </w:rPr>
              <w:t xml:space="preserve"> </w:t>
            </w:r>
            <w:r w:rsidRPr="002956F1">
              <w:rPr>
                <w:color w:val="000000"/>
              </w:rPr>
              <w:t>Multicast</w:t>
            </w:r>
            <w:r w:rsidRPr="002956F1">
              <w:rPr>
                <w:color w:val="000000"/>
                <w:lang w:val="el-GR"/>
              </w:rPr>
              <w:t xml:space="preserve"> (συμμόρφωση με </w:t>
            </w:r>
            <w:r w:rsidRPr="002956F1">
              <w:rPr>
                <w:color w:val="000000"/>
              </w:rPr>
              <w:t>RFC</w:t>
            </w:r>
            <w:r w:rsidR="00044A78" w:rsidRPr="002956F1">
              <w:rPr>
                <w:color w:val="000000"/>
                <w:lang w:val="el-GR"/>
              </w:rPr>
              <w:t xml:space="preserve"> </w:t>
            </w:r>
            <w:r w:rsidRPr="002956F1">
              <w:rPr>
                <w:color w:val="000000"/>
                <w:lang w:val="el-GR"/>
              </w:rPr>
              <w:t>2236)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35DF68"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C882C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4EF394" w14:textId="77777777" w:rsidR="00384761" w:rsidRPr="002956F1" w:rsidRDefault="00384761" w:rsidP="00384761">
            <w:pPr>
              <w:spacing w:after="0"/>
              <w:rPr>
                <w:sz w:val="20"/>
                <w:szCs w:val="20"/>
              </w:rPr>
            </w:pPr>
          </w:p>
        </w:tc>
      </w:tr>
      <w:tr w:rsidR="00384761" w:rsidRPr="002956F1" w14:paraId="18111D7D"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hideMark/>
          </w:tcPr>
          <w:p w14:paraId="415AC66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79EEE0"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IP Multicast </w:t>
            </w:r>
            <w:r w:rsidRPr="002956F1">
              <w:rPr>
                <w:color w:val="000000"/>
              </w:rPr>
              <w:t>με</w:t>
            </w:r>
            <w:r w:rsidRPr="002956F1">
              <w:rPr>
                <w:color w:val="000000"/>
                <w:lang w:val="en-US"/>
              </w:rPr>
              <w:t xml:space="preserve"> </w:t>
            </w:r>
            <w:r w:rsidRPr="002956F1">
              <w:rPr>
                <w:color w:val="000000"/>
              </w:rPr>
              <w:t>χρήση</w:t>
            </w:r>
            <w:r w:rsidRPr="002956F1">
              <w:rPr>
                <w:color w:val="000000"/>
                <w:lang w:val="en-US"/>
              </w:rPr>
              <w:t xml:space="preserve"> Protocol Independent Multicast (PIM) </w:t>
            </w:r>
          </w:p>
          <w:p w14:paraId="2ACDED94" w14:textId="1D9E29CA" w:rsidR="00384761" w:rsidRPr="002956F1" w:rsidRDefault="00384761" w:rsidP="00384761">
            <w:pPr>
              <w:spacing w:after="0"/>
              <w:rPr>
                <w:color w:val="000000"/>
                <w:lang w:val="el-GR"/>
              </w:rPr>
            </w:pPr>
            <w:r w:rsidRPr="002956F1">
              <w:rPr>
                <w:color w:val="000000"/>
              </w:rPr>
              <w:t>Sparse</w:t>
            </w:r>
            <w:r w:rsidRPr="002956F1">
              <w:rPr>
                <w:color w:val="000000"/>
                <w:lang w:val="el-GR"/>
              </w:rPr>
              <w:t xml:space="preserve"> </w:t>
            </w:r>
            <w:r w:rsidRPr="002956F1">
              <w:rPr>
                <w:color w:val="000000"/>
              </w:rPr>
              <w:t>Mode</w:t>
            </w:r>
            <w:r w:rsidRPr="002956F1">
              <w:rPr>
                <w:color w:val="000000"/>
                <w:lang w:val="el-GR"/>
              </w:rPr>
              <w:t xml:space="preserve"> (συμμόρφωση με </w:t>
            </w:r>
            <w:r w:rsidRPr="002956F1">
              <w:rPr>
                <w:color w:val="000000"/>
              </w:rPr>
              <w:t>RFC</w:t>
            </w:r>
            <w:r w:rsidRPr="002956F1">
              <w:rPr>
                <w:color w:val="000000"/>
                <w:lang w:val="el-GR"/>
              </w:rPr>
              <w:t xml:space="preserve"> 2362 ή ισοδύναμα </w:t>
            </w:r>
            <w:r w:rsidRPr="002956F1">
              <w:rPr>
                <w:color w:val="000000"/>
                <w:lang w:val="en-US"/>
              </w:rPr>
              <w:t>RFC</w:t>
            </w:r>
            <w:r w:rsidRPr="002956F1">
              <w:rPr>
                <w:color w:val="000000"/>
                <w:lang w:val="el-GR"/>
              </w:rPr>
              <w:t xml:space="preserve"> 7761)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920175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F2B3C0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AA4B21" w14:textId="77777777" w:rsidR="00384761" w:rsidRPr="002956F1" w:rsidRDefault="00384761" w:rsidP="00384761">
            <w:pPr>
              <w:spacing w:after="0"/>
              <w:rPr>
                <w:sz w:val="20"/>
                <w:szCs w:val="20"/>
              </w:rPr>
            </w:pPr>
          </w:p>
        </w:tc>
      </w:tr>
      <w:tr w:rsidR="00384761" w:rsidRPr="002956F1" w14:paraId="4ADD901A"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63A4F87C"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Υποστήριξη πρωτοκόλλου IPv6</w:t>
            </w:r>
          </w:p>
        </w:tc>
      </w:tr>
      <w:tr w:rsidR="00384761" w:rsidRPr="002956F1" w14:paraId="13F4F76A"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0EE143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8AECA8" w14:textId="3FD09254" w:rsidR="00384761" w:rsidRPr="002956F1" w:rsidRDefault="00384761" w:rsidP="00384761">
            <w:pPr>
              <w:spacing w:after="0"/>
              <w:rPr>
                <w:color w:val="000000"/>
                <w:lang w:val="el-GR"/>
              </w:rPr>
            </w:pPr>
            <w:r w:rsidRPr="002956F1">
              <w:rPr>
                <w:color w:val="000000"/>
                <w:lang w:val="el-GR"/>
              </w:rPr>
              <w:t xml:space="preserve">Υποστήριξη πρωτοκόλλου </w:t>
            </w:r>
            <w:r w:rsidRPr="002956F1">
              <w:rPr>
                <w:color w:val="000000"/>
              </w:rPr>
              <w:t>IPv</w:t>
            </w:r>
            <w:r w:rsidRPr="002956F1">
              <w:rPr>
                <w:color w:val="000000"/>
                <w:lang w:val="el-GR"/>
              </w:rPr>
              <w:t xml:space="preserve">6 (συμμόρφωση με </w:t>
            </w:r>
            <w:r w:rsidRPr="002956F1">
              <w:rPr>
                <w:color w:val="000000"/>
                <w:lang w:val="en-US"/>
              </w:rPr>
              <w:t>RFC</w:t>
            </w:r>
            <w:r w:rsidRPr="002956F1">
              <w:rPr>
                <w:color w:val="000000"/>
                <w:lang w:val="el-GR"/>
              </w:rPr>
              <w:t xml:space="preserve"> 2460 ή ισοδύναμα </w:t>
            </w:r>
            <w:r w:rsidRPr="002956F1">
              <w:rPr>
                <w:color w:val="000000"/>
              </w:rPr>
              <w:t>RFC</w:t>
            </w:r>
            <w:r w:rsidRPr="002956F1">
              <w:rPr>
                <w:color w:val="000000"/>
                <w:lang w:val="el-GR"/>
              </w:rPr>
              <w:t xml:space="preserve"> 8200)</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A5BEF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9C3D6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ECAEA5" w14:textId="77777777" w:rsidR="00384761" w:rsidRPr="002956F1" w:rsidRDefault="00384761" w:rsidP="00384761">
            <w:pPr>
              <w:spacing w:after="0"/>
              <w:rPr>
                <w:sz w:val="20"/>
                <w:szCs w:val="20"/>
              </w:rPr>
            </w:pPr>
          </w:p>
        </w:tc>
      </w:tr>
      <w:tr w:rsidR="00384761" w:rsidRPr="002956F1" w14:paraId="0393D0FC"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7C4609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themeFill="background1"/>
            <w:vAlign w:val="center"/>
            <w:hideMark/>
          </w:tcPr>
          <w:p w14:paraId="03B98A53"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πάνω από </w:t>
            </w:r>
            <w:r w:rsidRPr="002956F1">
              <w:rPr>
                <w:color w:val="000000"/>
              </w:rPr>
              <w:t>Ethernet</w:t>
            </w:r>
            <w:r w:rsidRPr="002956F1">
              <w:rPr>
                <w:color w:val="000000"/>
                <w:lang w:val="el-GR"/>
              </w:rPr>
              <w:t xml:space="preserve"> και </w:t>
            </w:r>
            <w:r w:rsidRPr="002956F1">
              <w:rPr>
                <w:color w:val="000000"/>
              </w:rPr>
              <w:t>PPP</w:t>
            </w:r>
            <w:r w:rsidRPr="002956F1">
              <w:rPr>
                <w:color w:val="000000"/>
                <w:lang w:val="el-GR"/>
              </w:rPr>
              <w:t xml:space="preserve"> (συμμόρφωση με τα </w:t>
            </w:r>
            <w:r w:rsidRPr="002956F1">
              <w:rPr>
                <w:color w:val="000000"/>
              </w:rPr>
              <w:t>RFC</w:t>
            </w:r>
            <w:r w:rsidRPr="002956F1">
              <w:rPr>
                <w:color w:val="000000"/>
                <w:lang w:val="el-GR"/>
              </w:rPr>
              <w:t xml:space="preserve"> 2464, </w:t>
            </w:r>
          </w:p>
          <w:p w14:paraId="7FFC37FD" w14:textId="77777777" w:rsidR="00384761" w:rsidRPr="002956F1" w:rsidRDefault="00384761" w:rsidP="00384761">
            <w:pPr>
              <w:spacing w:after="0"/>
              <w:rPr>
                <w:color w:val="000000"/>
              </w:rPr>
            </w:pPr>
            <w:r w:rsidRPr="002956F1">
              <w:rPr>
                <w:color w:val="000000"/>
              </w:rPr>
              <w:t>6085, 8064)</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FCDAB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45ECD2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F25AD8" w14:textId="77777777" w:rsidR="00384761" w:rsidRPr="002956F1" w:rsidRDefault="00384761" w:rsidP="00384761">
            <w:pPr>
              <w:spacing w:after="0"/>
              <w:rPr>
                <w:sz w:val="20"/>
                <w:szCs w:val="20"/>
              </w:rPr>
            </w:pPr>
          </w:p>
        </w:tc>
      </w:tr>
      <w:tr w:rsidR="00384761" w:rsidRPr="002956F1" w14:paraId="614D459F"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8C5161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BED08DC" w14:textId="79D7B330"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ICMPv</w:t>
            </w:r>
            <w:r w:rsidRPr="002956F1">
              <w:rPr>
                <w:color w:val="000000"/>
                <w:lang w:val="el-GR"/>
              </w:rPr>
              <w:t xml:space="preserve">6 (συμμόρφωση με </w:t>
            </w:r>
            <w:r w:rsidRPr="002956F1">
              <w:rPr>
                <w:color w:val="000000"/>
              </w:rPr>
              <w:t>RFC</w:t>
            </w:r>
            <w:r w:rsidRPr="002956F1">
              <w:rPr>
                <w:color w:val="000000"/>
                <w:lang w:val="el-GR"/>
              </w:rPr>
              <w:t xml:space="preserve"> 4443)</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79A29B"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60077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70B8DD8" w14:textId="77777777" w:rsidR="00384761" w:rsidRPr="002956F1" w:rsidRDefault="00384761" w:rsidP="00384761">
            <w:pPr>
              <w:spacing w:after="0"/>
              <w:rPr>
                <w:sz w:val="20"/>
                <w:szCs w:val="20"/>
              </w:rPr>
            </w:pPr>
          </w:p>
        </w:tc>
      </w:tr>
      <w:tr w:rsidR="00384761" w:rsidRPr="002956F1" w14:paraId="24D54F52" w14:textId="77777777" w:rsidTr="002C344C">
        <w:trPr>
          <w:trHeight w:val="484"/>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C74E0C4"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DFB0A5" w14:textId="036CDAF3" w:rsidR="00384761" w:rsidRPr="002956F1" w:rsidRDefault="00384761" w:rsidP="00384761">
            <w:pPr>
              <w:spacing w:after="0"/>
              <w:rPr>
                <w:color w:val="000000"/>
              </w:rPr>
            </w:pPr>
            <w:r w:rsidRPr="002956F1">
              <w:rPr>
                <w:color w:val="000000"/>
              </w:rPr>
              <w:t>Υποστήριξη IPv6 Stateless Auto configuration (συμμόρφωση με RFC 4862)</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288841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3FE0C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A05477" w14:textId="77777777" w:rsidR="00384761" w:rsidRPr="002956F1" w:rsidRDefault="00384761" w:rsidP="00384761">
            <w:pPr>
              <w:spacing w:after="0"/>
              <w:rPr>
                <w:sz w:val="20"/>
                <w:szCs w:val="20"/>
              </w:rPr>
            </w:pPr>
          </w:p>
        </w:tc>
      </w:tr>
      <w:tr w:rsidR="00384761" w:rsidRPr="002956F1" w14:paraId="237F1788" w14:textId="77777777" w:rsidTr="002C344C">
        <w:trPr>
          <w:trHeight w:val="278"/>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650BA7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20DE0CA" w14:textId="034A44F7" w:rsidR="00384761" w:rsidRPr="002956F1" w:rsidRDefault="00384761" w:rsidP="00384761">
            <w:pPr>
              <w:spacing w:after="0"/>
              <w:rPr>
                <w:color w:val="000000"/>
              </w:rPr>
            </w:pPr>
            <w:r w:rsidRPr="002956F1">
              <w:rPr>
                <w:color w:val="000000"/>
              </w:rPr>
              <w:t>Υποστήριξη IPv6 Addressing architecture (συμμόρφωση με RFC 4291)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75676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0C688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F121366" w14:textId="77777777" w:rsidR="00384761" w:rsidRPr="002956F1" w:rsidRDefault="00384761" w:rsidP="00384761">
            <w:pPr>
              <w:spacing w:after="0"/>
              <w:rPr>
                <w:sz w:val="20"/>
                <w:szCs w:val="20"/>
              </w:rPr>
            </w:pPr>
          </w:p>
        </w:tc>
      </w:tr>
      <w:tr w:rsidR="00384761" w:rsidRPr="002956F1" w14:paraId="446AAE5E" w14:textId="77777777" w:rsidTr="002C344C">
        <w:trPr>
          <w:trHeight w:val="398"/>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DB6906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FCE8AA5" w14:textId="53446F40" w:rsidR="00384761" w:rsidRPr="002956F1" w:rsidRDefault="00384761" w:rsidP="00384761">
            <w:pPr>
              <w:spacing w:after="0"/>
              <w:rPr>
                <w:color w:val="000000"/>
              </w:rPr>
            </w:pPr>
            <w:r w:rsidRPr="002956F1">
              <w:rPr>
                <w:color w:val="000000"/>
              </w:rPr>
              <w:t>Υποστήριξη Global Unicast Address Format (συμμόρφωση με RFC 3587)</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1A9C3D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8CBF30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36B27F" w14:textId="77777777" w:rsidR="00384761" w:rsidRPr="002956F1" w:rsidRDefault="00384761" w:rsidP="00384761">
            <w:pPr>
              <w:spacing w:after="0"/>
              <w:rPr>
                <w:sz w:val="20"/>
                <w:szCs w:val="20"/>
              </w:rPr>
            </w:pPr>
          </w:p>
        </w:tc>
      </w:tr>
      <w:tr w:rsidR="00384761" w:rsidRPr="002956F1" w14:paraId="0B0C5A8F"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BB02C2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099E1FA" w14:textId="630221EF"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Neighbor</w:t>
            </w:r>
            <w:r w:rsidRPr="002956F1">
              <w:rPr>
                <w:color w:val="000000"/>
                <w:lang w:val="el-GR"/>
              </w:rPr>
              <w:t xml:space="preserve"> </w:t>
            </w:r>
            <w:r w:rsidRPr="002956F1">
              <w:rPr>
                <w:color w:val="000000"/>
              </w:rPr>
              <w:t>Discovery</w:t>
            </w:r>
            <w:r w:rsidRPr="002956F1">
              <w:rPr>
                <w:color w:val="000000"/>
                <w:lang w:val="el-GR"/>
              </w:rPr>
              <w:t xml:space="preserve"> (συμμόρφωση με </w:t>
            </w:r>
            <w:r w:rsidRPr="002956F1">
              <w:rPr>
                <w:color w:val="000000"/>
              </w:rPr>
              <w:t>RFC</w:t>
            </w:r>
            <w:r w:rsidRPr="002956F1">
              <w:rPr>
                <w:color w:val="000000"/>
                <w:lang w:val="el-GR"/>
              </w:rPr>
              <w:t xml:space="preserve"> 4861)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A7F148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844522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111981" w14:textId="77777777" w:rsidR="00384761" w:rsidRPr="002956F1" w:rsidRDefault="00384761" w:rsidP="00384761">
            <w:pPr>
              <w:spacing w:after="0"/>
              <w:rPr>
                <w:sz w:val="20"/>
                <w:szCs w:val="20"/>
              </w:rPr>
            </w:pPr>
          </w:p>
        </w:tc>
      </w:tr>
      <w:tr w:rsidR="00384761" w:rsidRPr="002956F1" w14:paraId="6C23DE3A"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3FADA9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A1C1DA" w14:textId="0218479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Path</w:t>
            </w:r>
            <w:r w:rsidRPr="002956F1">
              <w:rPr>
                <w:color w:val="000000"/>
                <w:lang w:val="el-GR"/>
              </w:rPr>
              <w:t xml:space="preserve"> </w:t>
            </w:r>
            <w:r w:rsidRPr="002956F1">
              <w:rPr>
                <w:color w:val="000000"/>
              </w:rPr>
              <w:t>MTU</w:t>
            </w:r>
            <w:r w:rsidRPr="002956F1">
              <w:rPr>
                <w:color w:val="000000"/>
                <w:lang w:val="el-GR"/>
              </w:rPr>
              <w:t xml:space="preserve"> </w:t>
            </w:r>
            <w:r w:rsidRPr="002956F1">
              <w:rPr>
                <w:color w:val="000000"/>
              </w:rPr>
              <w:t>Discovery</w:t>
            </w:r>
            <w:r w:rsidRPr="002956F1">
              <w:rPr>
                <w:color w:val="000000"/>
                <w:lang w:val="el-GR"/>
              </w:rPr>
              <w:t xml:space="preserve"> (συμμόρφωση με </w:t>
            </w:r>
            <w:r w:rsidRPr="002956F1">
              <w:rPr>
                <w:color w:val="000000"/>
              </w:rPr>
              <w:t>RFC</w:t>
            </w:r>
            <w:r w:rsidRPr="002956F1">
              <w:rPr>
                <w:color w:val="000000"/>
                <w:lang w:val="el-GR"/>
              </w:rPr>
              <w:t xml:space="preserve"> 1981 ή ισοδύναμο </w:t>
            </w:r>
            <w:r w:rsidRPr="002956F1">
              <w:rPr>
                <w:color w:val="000000"/>
                <w:lang w:val="en-US"/>
              </w:rPr>
              <w:t>RFC</w:t>
            </w:r>
            <w:r w:rsidRPr="002956F1">
              <w:rPr>
                <w:color w:val="000000"/>
                <w:lang w:val="el-GR"/>
              </w:rPr>
              <w:t xml:space="preserve"> 8201)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96BC1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ABB580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02C3CC2" w14:textId="77777777" w:rsidR="00384761" w:rsidRPr="002956F1" w:rsidRDefault="00384761" w:rsidP="00384761">
            <w:pPr>
              <w:spacing w:after="0"/>
              <w:rPr>
                <w:sz w:val="20"/>
                <w:szCs w:val="20"/>
              </w:rPr>
            </w:pPr>
          </w:p>
        </w:tc>
      </w:tr>
      <w:tr w:rsidR="00384761" w:rsidRPr="002956F1" w14:paraId="2531C09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7114BB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themeFill="background1"/>
            <w:vAlign w:val="center"/>
            <w:hideMark/>
          </w:tcPr>
          <w:p w14:paraId="2D933E18" w14:textId="63DCC46F" w:rsidR="00384761" w:rsidRPr="002956F1" w:rsidRDefault="00384761" w:rsidP="00384761">
            <w:pPr>
              <w:spacing w:after="0"/>
              <w:rPr>
                <w:lang w:val="el-GR"/>
              </w:rPr>
            </w:pPr>
            <w:r w:rsidRPr="002956F1">
              <w:rPr>
                <w:lang w:val="el-GR"/>
              </w:rPr>
              <w:t xml:space="preserve">Υποστήριξη </w:t>
            </w:r>
            <w:r w:rsidRPr="002956F1">
              <w:t>DHCPv</w:t>
            </w:r>
            <w:r w:rsidRPr="002956F1">
              <w:rPr>
                <w:lang w:val="el-GR"/>
              </w:rPr>
              <w:t xml:space="preserve">6 (συμμόρφωση με </w:t>
            </w:r>
            <w:r w:rsidRPr="002956F1">
              <w:t>RFC</w:t>
            </w:r>
            <w:r w:rsidRPr="002956F1">
              <w:rPr>
                <w:lang w:val="el-GR"/>
              </w:rPr>
              <w:t xml:space="preserve"> 3315 ή ισοδύναμο </w:t>
            </w:r>
            <w:r w:rsidRPr="002956F1">
              <w:rPr>
                <w:lang w:val="en-US"/>
              </w:rPr>
              <w:t>RFC</w:t>
            </w:r>
            <w:r w:rsidRPr="002956F1">
              <w:rPr>
                <w:lang w:val="el-GR"/>
              </w:rPr>
              <w:t xml:space="preserve"> 8415)</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C1ED8C" w14:textId="77777777" w:rsidR="00384761" w:rsidRPr="002956F1" w:rsidRDefault="00384761" w:rsidP="00384761">
            <w:pPr>
              <w:spacing w:after="0"/>
              <w:jc w:val="center"/>
            </w:pPr>
            <w:r w:rsidRPr="002956F1">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C2CAA2" w14:textId="77777777" w:rsidR="00384761" w:rsidRPr="002956F1" w:rsidRDefault="00384761" w:rsidP="00384761">
            <w:pPr>
              <w:spacing w:after="0"/>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1E47A3A" w14:textId="77777777" w:rsidR="00384761" w:rsidRPr="002956F1" w:rsidRDefault="00384761" w:rsidP="00384761">
            <w:pPr>
              <w:spacing w:after="0"/>
            </w:pPr>
          </w:p>
        </w:tc>
      </w:tr>
      <w:tr w:rsidR="00384761" w:rsidRPr="002956F1" w14:paraId="3329CD9C"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0B6193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themeFill="background1"/>
            <w:vAlign w:val="center"/>
            <w:hideMark/>
          </w:tcPr>
          <w:p w14:paraId="64F1AA25" w14:textId="77777777" w:rsidR="00384761" w:rsidRPr="002956F1" w:rsidRDefault="00384761" w:rsidP="00384761">
            <w:pPr>
              <w:spacing w:after="0"/>
            </w:pPr>
            <w:r w:rsidRPr="002956F1">
              <w:t>Υποστήριξη</w:t>
            </w:r>
            <w:r w:rsidRPr="002956F1">
              <w:rPr>
                <w:lang w:val="en-US"/>
              </w:rPr>
              <w:t xml:space="preserve"> DHCPv6 options and DNS Configuration (</w:t>
            </w:r>
            <w:r w:rsidRPr="002956F1">
              <w:t>συμμόρφωση</w:t>
            </w:r>
            <w:r w:rsidRPr="002956F1">
              <w:rPr>
                <w:lang w:val="en-US"/>
              </w:rPr>
              <w:t xml:space="preserve"> </w:t>
            </w:r>
            <w:r w:rsidRPr="002956F1">
              <w:t>με</w:t>
            </w:r>
            <w:r w:rsidRPr="002956F1">
              <w:rPr>
                <w:lang w:val="en-US"/>
              </w:rPr>
              <w:t xml:space="preserve"> </w:t>
            </w:r>
            <w:r w:rsidRPr="002956F1">
              <w:t>τα</w:t>
            </w:r>
            <w:r w:rsidRPr="002956F1">
              <w:rPr>
                <w:lang w:val="en-US"/>
              </w:rPr>
              <w:t xml:space="preserve"> RFC</w:t>
            </w:r>
            <w:r w:rsidRPr="002956F1">
              <w:t>:</w:t>
            </w:r>
          </w:p>
          <w:p w14:paraId="26192782" w14:textId="77777777" w:rsidR="00384761" w:rsidRPr="002956F1" w:rsidRDefault="00384761" w:rsidP="00384761">
            <w:pPr>
              <w:spacing w:after="0"/>
              <w:rPr>
                <w:lang w:val="en-US"/>
              </w:rPr>
            </w:pPr>
            <w:r w:rsidRPr="002956F1">
              <w:rPr>
                <w:lang w:val="en-US"/>
              </w:rPr>
              <w:t xml:space="preserve"> 3633 </w:t>
            </w:r>
            <w:r w:rsidRPr="002956F1">
              <w:t>ή</w:t>
            </w:r>
            <w:r w:rsidRPr="002956F1">
              <w:rPr>
                <w:lang w:val="en-US"/>
              </w:rPr>
              <w:t xml:space="preserve"> </w:t>
            </w:r>
            <w:r w:rsidRPr="002956F1">
              <w:t>ισοδύναμο</w:t>
            </w:r>
            <w:r w:rsidRPr="002956F1">
              <w:rPr>
                <w:lang w:val="en-US"/>
              </w:rPr>
              <w:t xml:space="preserve"> RFC 8415</w:t>
            </w:r>
            <w:r w:rsidRPr="002956F1">
              <w:t xml:space="preserve"> και</w:t>
            </w:r>
            <w:r w:rsidRPr="002956F1">
              <w:rPr>
                <w:lang w:val="en-US"/>
              </w:rPr>
              <w:t xml:space="preserve"> 3646)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0D71E8" w14:textId="77777777" w:rsidR="00384761" w:rsidRPr="002956F1" w:rsidRDefault="00384761" w:rsidP="00384761">
            <w:pPr>
              <w:spacing w:after="0"/>
              <w:jc w:val="center"/>
            </w:pPr>
            <w:r w:rsidRPr="002956F1">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D7964A" w14:textId="77777777" w:rsidR="00384761" w:rsidRPr="002956F1" w:rsidRDefault="00384761" w:rsidP="00384761">
            <w:pPr>
              <w:spacing w:after="0"/>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AD79E2" w14:textId="77777777" w:rsidR="00384761" w:rsidRPr="002956F1" w:rsidRDefault="00384761" w:rsidP="00384761">
            <w:pPr>
              <w:spacing w:after="0"/>
            </w:pPr>
          </w:p>
        </w:tc>
      </w:tr>
      <w:tr w:rsidR="00384761" w:rsidRPr="002956F1" w14:paraId="4C00FECD"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5C1B2E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themeFill="background1"/>
            <w:vAlign w:val="center"/>
            <w:hideMark/>
          </w:tcPr>
          <w:p w14:paraId="52F97B4C" w14:textId="77777777" w:rsidR="00384761" w:rsidRPr="002956F1" w:rsidRDefault="00384761" w:rsidP="00384761">
            <w:pPr>
              <w:spacing w:after="0"/>
              <w:rPr>
                <w:lang w:val="en-US"/>
              </w:rPr>
            </w:pPr>
            <w:r w:rsidRPr="002956F1">
              <w:t>Υποστήριξη</w:t>
            </w:r>
            <w:r w:rsidRPr="002956F1">
              <w:rPr>
                <w:lang w:val="en-US"/>
              </w:rPr>
              <w:t xml:space="preserve"> IPv6 Prefix Options Dynamic Host Configuration Protocol (DHCP) </w:t>
            </w:r>
          </w:p>
          <w:p w14:paraId="47FBE69B" w14:textId="77777777" w:rsidR="00384761" w:rsidRPr="002956F1" w:rsidRDefault="00384761" w:rsidP="00384761">
            <w:pPr>
              <w:spacing w:after="0"/>
            </w:pPr>
            <w:r w:rsidRPr="002956F1">
              <w:t>version 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CA938A" w14:textId="77777777" w:rsidR="00384761" w:rsidRPr="002956F1" w:rsidRDefault="00384761" w:rsidP="00384761">
            <w:pPr>
              <w:spacing w:after="0"/>
              <w:jc w:val="center"/>
            </w:pPr>
            <w:r w:rsidRPr="002956F1">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8AD6B1" w14:textId="77777777" w:rsidR="00384761" w:rsidRPr="002956F1" w:rsidRDefault="00384761" w:rsidP="00384761">
            <w:pPr>
              <w:spacing w:after="0"/>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5B4208" w14:textId="77777777" w:rsidR="00384761" w:rsidRPr="002956F1" w:rsidRDefault="00384761" w:rsidP="00384761">
            <w:pPr>
              <w:spacing w:after="0"/>
            </w:pPr>
          </w:p>
        </w:tc>
      </w:tr>
      <w:tr w:rsidR="00384761" w:rsidRPr="002956F1" w14:paraId="491D123A" w14:textId="77777777" w:rsidTr="00384761">
        <w:trPr>
          <w:trHeight w:val="264"/>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D3BECC4"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F7036D" w14:textId="77777777" w:rsidR="00384761" w:rsidRPr="002956F1" w:rsidRDefault="00384761" w:rsidP="00384761">
            <w:pPr>
              <w:spacing w:after="0"/>
              <w:rPr>
                <w:lang w:val="en-US"/>
              </w:rPr>
            </w:pPr>
            <w:r w:rsidRPr="002956F1">
              <w:t>Υποστήριξη</w:t>
            </w:r>
            <w:r w:rsidRPr="002956F1">
              <w:rPr>
                <w:lang w:val="en-US"/>
              </w:rPr>
              <w:t xml:space="preserve"> Stateless Dynamic Host Configuration Protocol (DHCP) Service </w:t>
            </w:r>
          </w:p>
          <w:p w14:paraId="454B5FD6" w14:textId="77777777" w:rsidR="00384761" w:rsidRPr="002956F1" w:rsidRDefault="00384761" w:rsidP="00384761">
            <w:pPr>
              <w:spacing w:after="0"/>
            </w:pPr>
            <w:r w:rsidRPr="002956F1">
              <w:t>for IPv6.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A87C84" w14:textId="77777777" w:rsidR="00384761" w:rsidRPr="002956F1" w:rsidRDefault="00384761" w:rsidP="00384761">
            <w:pPr>
              <w:spacing w:after="0"/>
              <w:jc w:val="center"/>
            </w:pPr>
            <w:r w:rsidRPr="002956F1">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BDC3C0" w14:textId="77777777" w:rsidR="00384761" w:rsidRPr="002956F1" w:rsidRDefault="00384761" w:rsidP="00384761">
            <w:pPr>
              <w:spacing w:after="0"/>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C0B5087" w14:textId="77777777" w:rsidR="00384761" w:rsidRPr="002956F1" w:rsidRDefault="00384761" w:rsidP="00384761">
            <w:pPr>
              <w:spacing w:after="0"/>
            </w:pPr>
          </w:p>
        </w:tc>
      </w:tr>
      <w:tr w:rsidR="00384761" w:rsidRPr="002956F1" w14:paraId="7624C5BE"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B5103F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E125D8B" w14:textId="2768C4C5"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DNS</w:t>
            </w:r>
            <w:r w:rsidRPr="002956F1">
              <w:rPr>
                <w:color w:val="000000"/>
                <w:lang w:val="el-GR"/>
              </w:rPr>
              <w:t xml:space="preserve"> </w:t>
            </w:r>
            <w:r w:rsidRPr="002956F1">
              <w:rPr>
                <w:color w:val="000000"/>
              </w:rPr>
              <w:t>extensions</w:t>
            </w:r>
            <w:r w:rsidRPr="002956F1">
              <w:rPr>
                <w:color w:val="000000"/>
                <w:lang w:val="el-GR"/>
              </w:rPr>
              <w:t xml:space="preserve"> (συμμόρφωση με </w:t>
            </w:r>
            <w:r w:rsidRPr="002956F1">
              <w:rPr>
                <w:color w:val="000000"/>
              </w:rPr>
              <w:t>RFC</w:t>
            </w:r>
            <w:r w:rsidRPr="002956F1">
              <w:rPr>
                <w:color w:val="000000"/>
                <w:lang w:val="el-GR"/>
              </w:rPr>
              <w:t xml:space="preserve"> 3596)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9B818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C4DE66"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94DE65" w14:textId="77777777" w:rsidR="00384761" w:rsidRPr="002956F1" w:rsidRDefault="00384761" w:rsidP="00384761">
            <w:pPr>
              <w:spacing w:after="0"/>
              <w:rPr>
                <w:sz w:val="20"/>
                <w:szCs w:val="20"/>
              </w:rPr>
            </w:pPr>
          </w:p>
        </w:tc>
      </w:tr>
      <w:tr w:rsidR="00384761" w:rsidRPr="002956F1" w14:paraId="14899A9A"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BC3105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57DA37" w14:textId="7951895D"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RADIUS</w:t>
            </w:r>
            <w:r w:rsidRPr="002956F1">
              <w:rPr>
                <w:color w:val="000000"/>
                <w:lang w:val="el-GR"/>
              </w:rPr>
              <w:t xml:space="preserve"> (συμμόρφωση με </w:t>
            </w:r>
            <w:r w:rsidRPr="002956F1">
              <w:rPr>
                <w:color w:val="000000"/>
              </w:rPr>
              <w:t>RFC</w:t>
            </w:r>
            <w:r w:rsidRPr="002956F1">
              <w:rPr>
                <w:color w:val="000000"/>
                <w:lang w:val="el-GR"/>
              </w:rPr>
              <w:t xml:space="preserve"> 3162)</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5B316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82B91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904B467" w14:textId="77777777" w:rsidR="00384761" w:rsidRPr="002956F1" w:rsidRDefault="00384761" w:rsidP="00384761">
            <w:pPr>
              <w:spacing w:after="0"/>
              <w:rPr>
                <w:sz w:val="20"/>
                <w:szCs w:val="20"/>
              </w:rPr>
            </w:pPr>
          </w:p>
        </w:tc>
      </w:tr>
      <w:tr w:rsidR="00384761" w:rsidRPr="002956F1" w14:paraId="6E2B6CF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DFCCED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9850EB" w14:textId="77777777" w:rsidR="00384761" w:rsidRPr="002956F1" w:rsidRDefault="00384761" w:rsidP="00384761">
            <w:pPr>
              <w:spacing w:after="0"/>
              <w:rPr>
                <w:color w:val="000000"/>
                <w:lang w:val="el-GR"/>
              </w:rPr>
            </w:pPr>
            <w:r w:rsidRPr="002956F1">
              <w:rPr>
                <w:color w:val="000000"/>
                <w:lang w:val="el-GR"/>
              </w:rPr>
              <w:t xml:space="preserve">Υποστήριξη στατικής δρομολόγησης </w:t>
            </w:r>
            <w:r w:rsidRPr="002956F1">
              <w:rPr>
                <w:color w:val="000000"/>
              </w:rPr>
              <w:t>IPv</w:t>
            </w:r>
            <w:r w:rsidRPr="002956F1">
              <w:rPr>
                <w:color w:val="000000"/>
                <w:lang w:val="el-GR"/>
              </w:rPr>
              <w:t>6 (</w:t>
            </w:r>
            <w:r w:rsidRPr="002956F1">
              <w:rPr>
                <w:color w:val="000000"/>
              </w:rPr>
              <w:t>IPv</w:t>
            </w:r>
            <w:r w:rsidRPr="002956F1">
              <w:rPr>
                <w:color w:val="000000"/>
                <w:lang w:val="el-GR"/>
              </w:rPr>
              <w:t xml:space="preserve">6 </w:t>
            </w:r>
            <w:r w:rsidRPr="002956F1">
              <w:rPr>
                <w:color w:val="000000"/>
              </w:rPr>
              <w:t>Static</w:t>
            </w:r>
            <w:r w:rsidRPr="002956F1">
              <w:rPr>
                <w:color w:val="000000"/>
                <w:lang w:val="el-GR"/>
              </w:rPr>
              <w:t xml:space="preserve"> </w:t>
            </w:r>
            <w:r w:rsidRPr="002956F1">
              <w:rPr>
                <w:color w:val="000000"/>
              </w:rPr>
              <w:t>Routes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C652B6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3ED4B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72BF8E" w14:textId="77777777" w:rsidR="00384761" w:rsidRPr="002956F1" w:rsidRDefault="00384761" w:rsidP="00384761">
            <w:pPr>
              <w:spacing w:after="0"/>
              <w:rPr>
                <w:sz w:val="20"/>
                <w:szCs w:val="20"/>
              </w:rPr>
            </w:pPr>
          </w:p>
        </w:tc>
      </w:tr>
      <w:tr w:rsidR="00384761" w:rsidRPr="002956F1" w14:paraId="7C8E6DE9"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30063C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FF87C2" w14:textId="480F9FC8"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OSPFv</w:t>
            </w:r>
            <w:r w:rsidRPr="002956F1">
              <w:rPr>
                <w:color w:val="000000"/>
                <w:lang w:val="el-GR"/>
              </w:rPr>
              <w:t xml:space="preserve">3 (συμμόρφωση με </w:t>
            </w:r>
            <w:r w:rsidRPr="002956F1">
              <w:rPr>
                <w:color w:val="000000"/>
              </w:rPr>
              <w:t>RFC</w:t>
            </w:r>
            <w:r w:rsidRPr="002956F1">
              <w:rPr>
                <w:color w:val="000000"/>
                <w:lang w:val="el-GR"/>
              </w:rPr>
              <w:t xml:space="preserve"> 5340)</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607CA2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E25E1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E401C66" w14:textId="77777777" w:rsidR="00384761" w:rsidRPr="002956F1" w:rsidRDefault="00384761" w:rsidP="00384761">
            <w:pPr>
              <w:spacing w:after="0"/>
              <w:rPr>
                <w:sz w:val="20"/>
                <w:szCs w:val="20"/>
              </w:rPr>
            </w:pPr>
          </w:p>
        </w:tc>
      </w:tr>
      <w:tr w:rsidR="00384761" w:rsidRPr="002956F1" w14:paraId="4CADF709"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F1B836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8CAE5A"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over</w:t>
            </w:r>
            <w:r w:rsidRPr="002956F1">
              <w:rPr>
                <w:color w:val="000000"/>
                <w:lang w:val="el-GR"/>
              </w:rPr>
              <w:t xml:space="preserve"> </w:t>
            </w:r>
            <w:r w:rsidRPr="002956F1">
              <w:rPr>
                <w:color w:val="000000"/>
              </w:rPr>
              <w:t>IPv</w:t>
            </w:r>
            <w:r w:rsidRPr="002956F1">
              <w:rPr>
                <w:color w:val="000000"/>
                <w:lang w:val="el-GR"/>
              </w:rPr>
              <w:t xml:space="preserve">4 (συμμόρφωση με τα </w:t>
            </w:r>
            <w:r w:rsidRPr="002956F1">
              <w:rPr>
                <w:color w:val="000000"/>
              </w:rPr>
              <w:t>RFC</w:t>
            </w:r>
            <w:r w:rsidRPr="002956F1">
              <w:rPr>
                <w:color w:val="000000"/>
                <w:lang w:val="el-GR"/>
              </w:rPr>
              <w:t xml:space="preserve"> 2473, 2893 ή ισοδύναμα  4213, 3056)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909ABD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312BF6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44EFBE" w14:textId="77777777" w:rsidR="00384761" w:rsidRPr="002956F1" w:rsidRDefault="00384761" w:rsidP="00384761">
            <w:pPr>
              <w:spacing w:after="0"/>
              <w:rPr>
                <w:sz w:val="20"/>
                <w:szCs w:val="20"/>
              </w:rPr>
            </w:pPr>
          </w:p>
        </w:tc>
      </w:tr>
      <w:tr w:rsidR="00384761" w:rsidRPr="002956F1" w14:paraId="56C38C70"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8EAE8C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6F1298E"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BGP</w:t>
            </w:r>
            <w:r w:rsidRPr="002956F1">
              <w:rPr>
                <w:color w:val="000000"/>
                <w:lang w:val="el-GR"/>
              </w:rPr>
              <w:t xml:space="preserve"> (συμμόρφωση με τα </w:t>
            </w:r>
            <w:r w:rsidRPr="002956F1">
              <w:rPr>
                <w:color w:val="000000"/>
              </w:rPr>
              <w:t>RFC</w:t>
            </w:r>
            <w:r w:rsidRPr="002956F1">
              <w:rPr>
                <w:color w:val="000000"/>
                <w:lang w:val="el-GR"/>
              </w:rPr>
              <w:t xml:space="preserve"> 4760, 2545)</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CD411D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EBC41B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30D0B5" w14:textId="77777777" w:rsidR="00384761" w:rsidRPr="002956F1" w:rsidRDefault="00384761" w:rsidP="00384761">
            <w:pPr>
              <w:spacing w:after="0"/>
              <w:rPr>
                <w:sz w:val="20"/>
                <w:szCs w:val="20"/>
              </w:rPr>
            </w:pPr>
          </w:p>
        </w:tc>
      </w:tr>
      <w:tr w:rsidR="00384761" w:rsidRPr="002956F1" w14:paraId="65C37DF5"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6EF98F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CC8510" w14:textId="14B461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QoS</w:t>
            </w:r>
            <w:r w:rsidRPr="002956F1">
              <w:rPr>
                <w:color w:val="000000"/>
                <w:lang w:val="el-GR"/>
              </w:rPr>
              <w:t xml:space="preserve"> με χρήση του </w:t>
            </w:r>
            <w:r w:rsidRPr="002956F1">
              <w:rPr>
                <w:color w:val="000000"/>
              </w:rPr>
              <w:t>Flow</w:t>
            </w:r>
            <w:r w:rsidRPr="002956F1">
              <w:rPr>
                <w:color w:val="000000"/>
                <w:lang w:val="el-GR"/>
              </w:rPr>
              <w:t xml:space="preserve"> </w:t>
            </w:r>
            <w:r w:rsidRPr="002956F1">
              <w:rPr>
                <w:color w:val="000000"/>
              </w:rPr>
              <w:t>Label</w:t>
            </w:r>
            <w:r w:rsidRPr="002956F1">
              <w:rPr>
                <w:color w:val="000000"/>
                <w:lang w:val="el-GR"/>
              </w:rPr>
              <w:t xml:space="preserve"> (συμμόρφωση με </w:t>
            </w:r>
            <w:r w:rsidR="00044A78" w:rsidRPr="002956F1">
              <w:rPr>
                <w:lang w:val="en-US"/>
              </w:rPr>
              <w:t>RFC</w:t>
            </w:r>
            <w:r w:rsidR="00044A78" w:rsidRPr="002956F1">
              <w:rPr>
                <w:lang w:val="el-GR"/>
              </w:rPr>
              <w:t xml:space="preserve"> </w:t>
            </w:r>
            <w:r w:rsidRPr="002956F1">
              <w:rPr>
                <w:color w:val="000000"/>
                <w:lang w:val="el-GR"/>
              </w:rPr>
              <w:t xml:space="preserve">3697 </w:t>
            </w:r>
            <w:r w:rsidR="00044A78" w:rsidRPr="002956F1">
              <w:rPr>
                <w:color w:val="000000"/>
                <w:lang w:val="el-GR"/>
              </w:rPr>
              <w:t>ή</w:t>
            </w:r>
            <w:r w:rsidRPr="002956F1">
              <w:rPr>
                <w:color w:val="000000"/>
                <w:lang w:val="el-GR"/>
              </w:rPr>
              <w:t xml:space="preserve"> ισοδύναμα με </w:t>
            </w:r>
            <w:r w:rsidR="00044A78" w:rsidRPr="002956F1">
              <w:rPr>
                <w:lang w:val="en-US"/>
              </w:rPr>
              <w:t>RFC</w:t>
            </w:r>
            <w:r w:rsidR="00044A78" w:rsidRPr="002956F1">
              <w:rPr>
                <w:lang w:val="el-GR"/>
              </w:rPr>
              <w:t xml:space="preserve"> </w:t>
            </w:r>
            <w:r w:rsidRPr="002956F1">
              <w:rPr>
                <w:color w:val="000000"/>
                <w:lang w:val="el-GR"/>
              </w:rPr>
              <w:t>6437)</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119934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D33C3D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EBE52C" w14:textId="77777777" w:rsidR="00384761" w:rsidRPr="002956F1" w:rsidRDefault="00384761" w:rsidP="00384761">
            <w:pPr>
              <w:spacing w:after="0"/>
              <w:rPr>
                <w:sz w:val="20"/>
                <w:szCs w:val="20"/>
              </w:rPr>
            </w:pPr>
          </w:p>
        </w:tc>
      </w:tr>
      <w:tr w:rsidR="00384761" w:rsidRPr="002956F1" w14:paraId="3FF9F2BB" w14:textId="77777777" w:rsidTr="002C344C">
        <w:trPr>
          <w:trHeight w:val="502"/>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7C409F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BEA956"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Delegated</w:t>
            </w:r>
            <w:r w:rsidRPr="002956F1">
              <w:rPr>
                <w:color w:val="000000"/>
                <w:lang w:val="el-GR"/>
              </w:rPr>
              <w:t>-</w:t>
            </w:r>
            <w:r w:rsidRPr="002956F1">
              <w:rPr>
                <w:color w:val="000000"/>
              </w:rPr>
              <w:t>IPv</w:t>
            </w:r>
            <w:r w:rsidRPr="002956F1">
              <w:rPr>
                <w:color w:val="000000"/>
                <w:lang w:val="el-GR"/>
              </w:rPr>
              <w:t>6-</w:t>
            </w:r>
            <w:r w:rsidRPr="002956F1">
              <w:rPr>
                <w:color w:val="000000"/>
              </w:rPr>
              <w:t>Prefix</w:t>
            </w:r>
            <w:r w:rsidRPr="002956F1">
              <w:rPr>
                <w:color w:val="000000"/>
                <w:lang w:val="el-GR"/>
              </w:rPr>
              <w:t xml:space="preserve"> σύμφωνα με την σύσταση </w:t>
            </w:r>
            <w:r w:rsidRPr="002956F1">
              <w:rPr>
                <w:color w:val="000000"/>
              </w:rPr>
              <w:t>RFC</w:t>
            </w:r>
            <w:r w:rsidRPr="002956F1">
              <w:rPr>
                <w:color w:val="000000"/>
                <w:lang w:val="el-GR"/>
              </w:rPr>
              <w:t xml:space="preserve"> 4818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731DF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A51386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EE1073" w14:textId="77777777" w:rsidR="00384761" w:rsidRPr="002956F1" w:rsidRDefault="00384761" w:rsidP="00384761">
            <w:pPr>
              <w:spacing w:after="0"/>
              <w:rPr>
                <w:sz w:val="20"/>
                <w:szCs w:val="20"/>
              </w:rPr>
            </w:pPr>
          </w:p>
        </w:tc>
      </w:tr>
      <w:tr w:rsidR="00384761" w:rsidRPr="002956F1" w14:paraId="2402FAE9"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2E1B96F"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93DECB"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IPv6 Router Advertisement Options for DNS Configuration </w:t>
            </w:r>
          </w:p>
          <w:p w14:paraId="3BD6FB2C" w14:textId="77777777" w:rsidR="00384761" w:rsidRPr="002956F1" w:rsidRDefault="00384761" w:rsidP="00384761">
            <w:pPr>
              <w:spacing w:after="0"/>
              <w:rPr>
                <w:color w:val="000000"/>
                <w:lang w:val="el-GR"/>
              </w:rPr>
            </w:pPr>
            <w:r w:rsidRPr="002956F1">
              <w:rPr>
                <w:color w:val="000000"/>
                <w:lang w:val="el-GR"/>
              </w:rPr>
              <w:t xml:space="preserve">σύμφωνα με την σύσταση </w:t>
            </w:r>
            <w:r w:rsidRPr="002956F1">
              <w:rPr>
                <w:color w:val="000000"/>
              </w:rPr>
              <w:t>RFC</w:t>
            </w:r>
            <w:r w:rsidRPr="002956F1">
              <w:rPr>
                <w:color w:val="000000"/>
                <w:lang w:val="el-GR"/>
              </w:rPr>
              <w:t xml:space="preserve"> 6106 ή ισοδύναμα </w:t>
            </w:r>
            <w:r w:rsidRPr="002956F1">
              <w:rPr>
                <w:color w:val="000000"/>
                <w:lang w:val="en-US"/>
              </w:rPr>
              <w:t>RFC</w:t>
            </w:r>
            <w:r w:rsidRPr="002956F1">
              <w:rPr>
                <w:color w:val="000000"/>
                <w:lang w:val="el-GR"/>
              </w:rPr>
              <w:t xml:space="preserve"> 8106</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6E9044"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A14CE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102FB4" w14:textId="77777777" w:rsidR="00384761" w:rsidRPr="002956F1" w:rsidRDefault="00384761" w:rsidP="00384761">
            <w:pPr>
              <w:spacing w:after="0"/>
              <w:rPr>
                <w:sz w:val="20"/>
                <w:szCs w:val="20"/>
              </w:rPr>
            </w:pPr>
          </w:p>
        </w:tc>
      </w:tr>
      <w:tr w:rsidR="00384761" w:rsidRPr="002956F1" w14:paraId="309FB40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160936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040A06"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Router</w:t>
            </w:r>
            <w:r w:rsidRPr="002956F1">
              <w:rPr>
                <w:color w:val="000000"/>
                <w:lang w:val="el-GR"/>
              </w:rPr>
              <w:t xml:space="preserve"> </w:t>
            </w:r>
            <w:r w:rsidRPr="002956F1">
              <w:rPr>
                <w:color w:val="000000"/>
              </w:rPr>
              <w:t>Advertisement</w:t>
            </w:r>
            <w:r w:rsidRPr="002956F1">
              <w:rPr>
                <w:color w:val="000000"/>
                <w:lang w:val="el-GR"/>
              </w:rPr>
              <w:t xml:space="preserve"> </w:t>
            </w:r>
            <w:r w:rsidRPr="002956F1">
              <w:rPr>
                <w:color w:val="000000"/>
              </w:rPr>
              <w:t>Guard</w:t>
            </w:r>
            <w:r w:rsidRPr="002956F1">
              <w:rPr>
                <w:color w:val="000000"/>
                <w:lang w:val="el-GR"/>
              </w:rPr>
              <w:t xml:space="preserve"> σύμφωνα με την σύσταση </w:t>
            </w:r>
            <w:r w:rsidRPr="002956F1">
              <w:rPr>
                <w:color w:val="000000"/>
              </w:rPr>
              <w:t>RFC</w:t>
            </w:r>
            <w:r w:rsidRPr="002956F1">
              <w:rPr>
                <w:color w:val="000000"/>
                <w:lang w:val="el-GR"/>
              </w:rPr>
              <w:t xml:space="preserve"> </w:t>
            </w:r>
          </w:p>
          <w:p w14:paraId="63014AB7" w14:textId="77777777" w:rsidR="00384761" w:rsidRPr="002956F1" w:rsidRDefault="00384761" w:rsidP="00384761">
            <w:pPr>
              <w:spacing w:after="0"/>
              <w:rPr>
                <w:color w:val="000000"/>
              </w:rPr>
            </w:pPr>
            <w:r w:rsidRPr="002956F1">
              <w:rPr>
                <w:color w:val="000000"/>
              </w:rPr>
              <w:t>6105</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39C33B5"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788FCD"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E319EA3" w14:textId="77777777" w:rsidR="00384761" w:rsidRPr="002956F1" w:rsidRDefault="00384761" w:rsidP="00384761">
            <w:pPr>
              <w:spacing w:after="0"/>
              <w:rPr>
                <w:sz w:val="20"/>
                <w:szCs w:val="20"/>
              </w:rPr>
            </w:pPr>
          </w:p>
        </w:tc>
      </w:tr>
      <w:tr w:rsidR="00384761" w:rsidRPr="002956F1" w14:paraId="3467121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9CA17B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FD3AB2"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Management Information Base for the Internet Protocol (IP), </w:t>
            </w:r>
          </w:p>
          <w:p w14:paraId="05C1AFE2" w14:textId="77777777" w:rsidR="00384761" w:rsidRPr="002956F1" w:rsidRDefault="00384761" w:rsidP="00384761">
            <w:pPr>
              <w:spacing w:after="0"/>
              <w:rPr>
                <w:color w:val="000000"/>
                <w:lang w:val="el-GR"/>
              </w:rPr>
            </w:pPr>
            <w:r w:rsidRPr="002956F1">
              <w:rPr>
                <w:color w:val="000000"/>
                <w:lang w:val="el-GR"/>
              </w:rPr>
              <w:t xml:space="preserve">σύμφωνα με την σύσταση </w:t>
            </w:r>
            <w:r w:rsidRPr="002956F1">
              <w:rPr>
                <w:color w:val="000000"/>
              </w:rPr>
              <w:t>RFC</w:t>
            </w:r>
            <w:r w:rsidRPr="002956F1">
              <w:rPr>
                <w:color w:val="000000"/>
                <w:lang w:val="el-GR"/>
              </w:rPr>
              <w:t xml:space="preserve"> 4293</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85362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7C950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56EBD74" w14:textId="77777777" w:rsidR="00384761" w:rsidRPr="002956F1" w:rsidRDefault="00384761" w:rsidP="00384761">
            <w:pPr>
              <w:spacing w:after="0"/>
              <w:rPr>
                <w:sz w:val="20"/>
                <w:szCs w:val="20"/>
              </w:rPr>
            </w:pPr>
          </w:p>
        </w:tc>
      </w:tr>
      <w:tr w:rsidR="00384761" w:rsidRPr="002956F1" w14:paraId="45A3DCB9"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12DB51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1888701"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SNMP</w:t>
            </w:r>
            <w:r w:rsidRPr="002956F1">
              <w:rPr>
                <w:color w:val="000000"/>
                <w:lang w:val="el-GR"/>
              </w:rPr>
              <w:t xml:space="preserve"> </w:t>
            </w:r>
            <w:r w:rsidRPr="002956F1">
              <w:rPr>
                <w:color w:val="000000"/>
              </w:rPr>
              <w:t>MIB</w:t>
            </w:r>
            <w:r w:rsidRPr="002956F1">
              <w:rPr>
                <w:color w:val="000000"/>
                <w:lang w:val="el-GR"/>
              </w:rPr>
              <w:t xml:space="preserve"> (επιτρέπεται και </w:t>
            </w:r>
            <w:r w:rsidRPr="002956F1">
              <w:rPr>
                <w:color w:val="000000"/>
              </w:rPr>
              <w:t>Vendor</w:t>
            </w:r>
            <w:r w:rsidRPr="002956F1">
              <w:rPr>
                <w:color w:val="000000"/>
                <w:lang w:val="el-GR"/>
              </w:rPr>
              <w:t xml:space="preserve"> </w:t>
            </w:r>
            <w:r w:rsidRPr="002956F1">
              <w:rPr>
                <w:color w:val="000000"/>
              </w:rPr>
              <w:t>Specific</w:t>
            </w:r>
            <w:r w:rsidRPr="002956F1">
              <w:rPr>
                <w:color w:val="000000"/>
                <w:lang w:val="el-GR"/>
              </w:rPr>
              <w:t xml:space="preserve">) που να φανερώνει </w:t>
            </w:r>
          </w:p>
          <w:p w14:paraId="6DAFD075" w14:textId="77777777" w:rsidR="00384761" w:rsidRPr="002956F1" w:rsidRDefault="00384761" w:rsidP="00384761">
            <w:pPr>
              <w:spacing w:after="0"/>
              <w:rPr>
                <w:color w:val="000000"/>
                <w:lang w:val="el-GR"/>
              </w:rPr>
            </w:pPr>
            <w:r w:rsidRPr="002956F1">
              <w:rPr>
                <w:color w:val="000000"/>
                <w:lang w:val="el-GR"/>
              </w:rPr>
              <w:t xml:space="preserve">τους συνδεδεμένους χρήστες και όλα τα προθέματα </w:t>
            </w:r>
            <w:r w:rsidRPr="002956F1">
              <w:rPr>
                <w:color w:val="000000"/>
              </w:rPr>
              <w:t>IPv</w:t>
            </w:r>
            <w:r w:rsidRPr="002956F1">
              <w:rPr>
                <w:color w:val="000000"/>
                <w:lang w:val="el-GR"/>
              </w:rPr>
              <w:t xml:space="preserve">6 που τους έχουν </w:t>
            </w:r>
          </w:p>
          <w:p w14:paraId="0CDD00F5" w14:textId="77777777" w:rsidR="00384761" w:rsidRPr="002956F1" w:rsidRDefault="00384761" w:rsidP="00384761">
            <w:pPr>
              <w:spacing w:after="0"/>
              <w:rPr>
                <w:color w:val="000000"/>
              </w:rPr>
            </w:pPr>
            <w:r w:rsidRPr="002956F1">
              <w:rPr>
                <w:color w:val="000000"/>
              </w:rPr>
              <w:t>ανατεθεί</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7A7DF7"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3F20B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BD78205" w14:textId="77777777" w:rsidR="00384761" w:rsidRPr="002956F1" w:rsidRDefault="00384761" w:rsidP="00384761">
            <w:pPr>
              <w:spacing w:after="0"/>
              <w:rPr>
                <w:sz w:val="20"/>
                <w:szCs w:val="20"/>
              </w:rPr>
            </w:pPr>
          </w:p>
        </w:tc>
      </w:tr>
      <w:tr w:rsidR="00384761" w:rsidRPr="002956F1" w14:paraId="551A1DE2"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A57760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58D08D"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RADIUS</w:t>
            </w:r>
            <w:r w:rsidRPr="002956F1">
              <w:rPr>
                <w:color w:val="000000"/>
                <w:lang w:val="el-GR"/>
              </w:rPr>
              <w:t xml:space="preserve"> </w:t>
            </w:r>
            <w:r w:rsidRPr="002956F1">
              <w:rPr>
                <w:color w:val="000000"/>
              </w:rPr>
              <w:t>Authentication</w:t>
            </w:r>
            <w:r w:rsidRPr="002956F1">
              <w:rPr>
                <w:color w:val="000000"/>
                <w:lang w:val="el-GR"/>
              </w:rPr>
              <w:t xml:space="preserve"> </w:t>
            </w:r>
            <w:r w:rsidRPr="002956F1">
              <w:rPr>
                <w:color w:val="000000"/>
              </w:rPr>
              <w:t>Client</w:t>
            </w:r>
            <w:r w:rsidRPr="002956F1">
              <w:rPr>
                <w:color w:val="000000"/>
                <w:lang w:val="el-GR"/>
              </w:rPr>
              <w:t xml:space="preserve"> </w:t>
            </w:r>
            <w:r w:rsidRPr="002956F1">
              <w:rPr>
                <w:color w:val="000000"/>
              </w:rPr>
              <w:t>MIB</w:t>
            </w:r>
            <w:r w:rsidRPr="002956F1">
              <w:rPr>
                <w:color w:val="000000"/>
                <w:lang w:val="el-GR"/>
              </w:rPr>
              <w:t xml:space="preserve"> σύμφωνα με την σύσταση </w:t>
            </w:r>
          </w:p>
          <w:p w14:paraId="1245866B" w14:textId="77777777" w:rsidR="00384761" w:rsidRPr="002956F1" w:rsidRDefault="00384761" w:rsidP="00384761">
            <w:pPr>
              <w:spacing w:after="0"/>
              <w:rPr>
                <w:color w:val="000000"/>
              </w:rPr>
            </w:pPr>
            <w:r w:rsidRPr="002956F1">
              <w:rPr>
                <w:color w:val="000000"/>
              </w:rPr>
              <w:t>RFC 4668</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0427E81"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FBE737"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E20658" w14:textId="77777777" w:rsidR="00384761" w:rsidRPr="002956F1" w:rsidRDefault="00384761" w:rsidP="00384761">
            <w:pPr>
              <w:spacing w:after="0"/>
              <w:rPr>
                <w:sz w:val="20"/>
                <w:szCs w:val="20"/>
              </w:rPr>
            </w:pPr>
          </w:p>
        </w:tc>
      </w:tr>
      <w:tr w:rsidR="00384761" w:rsidRPr="002956F1" w14:paraId="079FEAF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5F93E9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5E4133C"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RADIUS</w:t>
            </w:r>
            <w:r w:rsidRPr="002956F1">
              <w:rPr>
                <w:color w:val="000000"/>
                <w:lang w:val="el-GR"/>
              </w:rPr>
              <w:t xml:space="preserve"> </w:t>
            </w:r>
            <w:r w:rsidRPr="002956F1">
              <w:rPr>
                <w:color w:val="000000"/>
              </w:rPr>
              <w:t>Authentication</w:t>
            </w:r>
            <w:r w:rsidRPr="002956F1">
              <w:rPr>
                <w:color w:val="000000"/>
                <w:lang w:val="el-GR"/>
              </w:rPr>
              <w:t xml:space="preserve"> </w:t>
            </w:r>
            <w:r w:rsidRPr="002956F1">
              <w:rPr>
                <w:color w:val="000000"/>
              </w:rPr>
              <w:t>Server</w:t>
            </w:r>
            <w:r w:rsidRPr="002956F1">
              <w:rPr>
                <w:color w:val="000000"/>
                <w:lang w:val="el-GR"/>
              </w:rPr>
              <w:t xml:space="preserve"> </w:t>
            </w:r>
            <w:r w:rsidRPr="002956F1">
              <w:rPr>
                <w:color w:val="000000"/>
              </w:rPr>
              <w:t>MIB</w:t>
            </w:r>
            <w:r w:rsidRPr="002956F1">
              <w:rPr>
                <w:color w:val="000000"/>
                <w:lang w:val="el-GR"/>
              </w:rPr>
              <w:t xml:space="preserve"> σύμφωνα με την σύσταση </w:t>
            </w:r>
          </w:p>
          <w:p w14:paraId="39C2A47D" w14:textId="77777777" w:rsidR="00384761" w:rsidRPr="002956F1" w:rsidRDefault="00384761" w:rsidP="00384761">
            <w:pPr>
              <w:spacing w:after="0"/>
              <w:rPr>
                <w:color w:val="000000"/>
              </w:rPr>
            </w:pPr>
            <w:r w:rsidRPr="002956F1">
              <w:rPr>
                <w:color w:val="000000"/>
              </w:rPr>
              <w:t>RFC 4669</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B2D1205"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193604"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139F604" w14:textId="77777777" w:rsidR="00384761" w:rsidRPr="002956F1" w:rsidRDefault="00384761" w:rsidP="00384761">
            <w:pPr>
              <w:spacing w:after="0"/>
              <w:rPr>
                <w:sz w:val="20"/>
                <w:szCs w:val="20"/>
              </w:rPr>
            </w:pPr>
          </w:p>
        </w:tc>
      </w:tr>
      <w:tr w:rsidR="00384761" w:rsidRPr="002956F1" w14:paraId="06232E30"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D06EF9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E212042"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RADIUS</w:t>
            </w:r>
            <w:r w:rsidRPr="002956F1">
              <w:rPr>
                <w:color w:val="000000"/>
                <w:lang w:val="el-GR"/>
              </w:rPr>
              <w:t xml:space="preserve"> </w:t>
            </w:r>
            <w:r w:rsidRPr="002956F1">
              <w:rPr>
                <w:color w:val="000000"/>
              </w:rPr>
              <w:t>Accounting</w:t>
            </w:r>
            <w:r w:rsidRPr="002956F1">
              <w:rPr>
                <w:color w:val="000000"/>
                <w:lang w:val="el-GR"/>
              </w:rPr>
              <w:t xml:space="preserve"> </w:t>
            </w:r>
            <w:r w:rsidRPr="002956F1">
              <w:rPr>
                <w:color w:val="000000"/>
              </w:rPr>
              <w:t>Client</w:t>
            </w:r>
            <w:r w:rsidRPr="002956F1">
              <w:rPr>
                <w:color w:val="000000"/>
                <w:lang w:val="el-GR"/>
              </w:rPr>
              <w:t xml:space="preserve"> </w:t>
            </w:r>
            <w:r w:rsidRPr="002956F1">
              <w:rPr>
                <w:color w:val="000000"/>
              </w:rPr>
              <w:t>MIB</w:t>
            </w:r>
            <w:r w:rsidRPr="002956F1">
              <w:rPr>
                <w:color w:val="000000"/>
                <w:lang w:val="el-GR"/>
              </w:rPr>
              <w:t xml:space="preserve"> σύμφωνα με την σύσταση </w:t>
            </w:r>
            <w:r w:rsidRPr="002956F1">
              <w:rPr>
                <w:color w:val="000000"/>
              </w:rPr>
              <w:t>RFC</w:t>
            </w:r>
            <w:r w:rsidRPr="002956F1">
              <w:rPr>
                <w:color w:val="000000"/>
                <w:lang w:val="el-GR"/>
              </w:rPr>
              <w:t xml:space="preserve"> </w:t>
            </w:r>
          </w:p>
          <w:p w14:paraId="47DF5F9D" w14:textId="77777777" w:rsidR="00384761" w:rsidRPr="002956F1" w:rsidRDefault="00384761" w:rsidP="00384761">
            <w:pPr>
              <w:spacing w:after="0"/>
              <w:rPr>
                <w:color w:val="000000"/>
              </w:rPr>
            </w:pPr>
            <w:r w:rsidRPr="002956F1">
              <w:rPr>
                <w:color w:val="000000"/>
              </w:rPr>
              <w:t>4670</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63E97E"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701705A"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D3FDD8D" w14:textId="77777777" w:rsidR="00384761" w:rsidRPr="002956F1" w:rsidRDefault="00384761" w:rsidP="00384761">
            <w:pPr>
              <w:spacing w:after="0"/>
              <w:rPr>
                <w:sz w:val="20"/>
                <w:szCs w:val="20"/>
              </w:rPr>
            </w:pPr>
          </w:p>
        </w:tc>
      </w:tr>
      <w:tr w:rsidR="00384761" w:rsidRPr="002956F1" w14:paraId="5032FDAC"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EAF914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064055E"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IPv</w:t>
            </w:r>
            <w:r w:rsidRPr="002956F1">
              <w:rPr>
                <w:color w:val="000000"/>
                <w:lang w:val="el-GR"/>
              </w:rPr>
              <w:t xml:space="preserve">6 </w:t>
            </w:r>
            <w:r w:rsidRPr="002956F1">
              <w:rPr>
                <w:color w:val="000000"/>
              </w:rPr>
              <w:t>RADIUS</w:t>
            </w:r>
            <w:r w:rsidRPr="002956F1">
              <w:rPr>
                <w:color w:val="000000"/>
                <w:lang w:val="el-GR"/>
              </w:rPr>
              <w:t xml:space="preserve"> </w:t>
            </w:r>
            <w:r w:rsidRPr="002956F1">
              <w:rPr>
                <w:color w:val="000000"/>
              </w:rPr>
              <w:t>Accounting</w:t>
            </w:r>
            <w:r w:rsidRPr="002956F1">
              <w:rPr>
                <w:color w:val="000000"/>
                <w:lang w:val="el-GR"/>
              </w:rPr>
              <w:t xml:space="preserve"> </w:t>
            </w:r>
            <w:r w:rsidRPr="002956F1">
              <w:rPr>
                <w:color w:val="000000"/>
              </w:rPr>
              <w:t>Server</w:t>
            </w:r>
            <w:r w:rsidRPr="002956F1">
              <w:rPr>
                <w:color w:val="000000"/>
                <w:lang w:val="el-GR"/>
              </w:rPr>
              <w:t xml:space="preserve"> </w:t>
            </w:r>
            <w:r w:rsidRPr="002956F1">
              <w:rPr>
                <w:color w:val="000000"/>
              </w:rPr>
              <w:t>MIB</w:t>
            </w:r>
            <w:r w:rsidRPr="002956F1">
              <w:rPr>
                <w:color w:val="000000"/>
                <w:lang w:val="el-GR"/>
              </w:rPr>
              <w:t xml:space="preserve"> σύμφωνα με την σύσταση </w:t>
            </w:r>
          </w:p>
          <w:p w14:paraId="182E94B5" w14:textId="77777777" w:rsidR="00384761" w:rsidRPr="002956F1" w:rsidRDefault="00384761" w:rsidP="00384761">
            <w:pPr>
              <w:spacing w:after="0"/>
              <w:rPr>
                <w:color w:val="000000"/>
              </w:rPr>
            </w:pPr>
            <w:r w:rsidRPr="002956F1">
              <w:rPr>
                <w:color w:val="000000"/>
              </w:rPr>
              <w:t>RFC 4671</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0BA804"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397581"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5DAFEE" w14:textId="77777777" w:rsidR="00384761" w:rsidRPr="002956F1" w:rsidRDefault="00384761" w:rsidP="00384761">
            <w:pPr>
              <w:spacing w:after="0"/>
              <w:rPr>
                <w:sz w:val="20"/>
                <w:szCs w:val="20"/>
              </w:rPr>
            </w:pPr>
          </w:p>
        </w:tc>
      </w:tr>
      <w:tr w:rsidR="00384761" w:rsidRPr="002956F1" w14:paraId="17873ABA"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4F3AA2E0"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απόδοσης (performance)</w:t>
            </w:r>
          </w:p>
        </w:tc>
      </w:tr>
      <w:tr w:rsidR="00384761" w:rsidRPr="002956F1" w14:paraId="5A7F64FE"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9E4B2C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AA975E" w14:textId="77777777" w:rsidR="00384761" w:rsidRPr="002956F1" w:rsidRDefault="00384761" w:rsidP="00384761">
            <w:pPr>
              <w:spacing w:after="0"/>
              <w:rPr>
                <w:color w:val="000000"/>
                <w:lang w:val="el-GR"/>
              </w:rPr>
            </w:pPr>
            <w:r w:rsidRPr="002956F1">
              <w:rPr>
                <w:color w:val="000000"/>
                <w:lang w:val="el-GR"/>
              </w:rPr>
              <w:t xml:space="preserve">Συνολικό </w:t>
            </w:r>
            <w:r w:rsidRPr="002956F1">
              <w:rPr>
                <w:color w:val="000000"/>
              </w:rPr>
              <w:t>Throughput</w:t>
            </w:r>
            <w:r w:rsidRPr="002956F1">
              <w:rPr>
                <w:color w:val="000000"/>
                <w:lang w:val="el-GR"/>
              </w:rPr>
              <w:t xml:space="preserve"> του συστήματος (</w:t>
            </w:r>
            <w:r w:rsidRPr="002956F1">
              <w:rPr>
                <w:color w:val="000000"/>
              </w:rPr>
              <w:t>Gbps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7DB149" w14:textId="77777777" w:rsidR="00384761" w:rsidRPr="002956F1" w:rsidRDefault="00384761" w:rsidP="00384761">
            <w:pPr>
              <w:spacing w:after="0"/>
              <w:jc w:val="center"/>
              <w:rPr>
                <w:color w:val="000000"/>
              </w:rPr>
            </w:pPr>
            <w:r w:rsidRPr="002956F1">
              <w:rPr>
                <w:color w:val="000000"/>
              </w:rPr>
              <w:t>≥</w:t>
            </w:r>
            <w:r w:rsidRPr="002956F1">
              <w:rPr>
                <w:color w:val="000000"/>
                <w:lang w:val="en-US"/>
              </w:rPr>
              <w:t>20</w:t>
            </w:r>
            <w:r w:rsidRPr="002956F1">
              <w:rPr>
                <w:color w:val="000000"/>
              </w:rPr>
              <w:t>0 Gbps</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0729F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6E0D605" w14:textId="77777777" w:rsidR="00384761" w:rsidRPr="002956F1" w:rsidRDefault="00384761" w:rsidP="00384761">
            <w:pPr>
              <w:spacing w:after="0"/>
              <w:rPr>
                <w:sz w:val="20"/>
                <w:szCs w:val="20"/>
              </w:rPr>
            </w:pPr>
          </w:p>
        </w:tc>
      </w:tr>
      <w:tr w:rsidR="00384761" w:rsidRPr="002956F1" w14:paraId="02C7EACD"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645242A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D50851" w14:textId="77777777" w:rsidR="00384761" w:rsidRPr="002956F1" w:rsidRDefault="00384761" w:rsidP="00384761">
            <w:pPr>
              <w:spacing w:after="0"/>
              <w:rPr>
                <w:color w:val="000000"/>
                <w:lang w:val="el-GR"/>
              </w:rPr>
            </w:pPr>
            <w:r w:rsidRPr="002956F1">
              <w:rPr>
                <w:color w:val="000000"/>
                <w:lang w:val="el-GR"/>
              </w:rPr>
              <w:t>Να αναφερθεί η χωρητικότητα μεταγωγής (</w:t>
            </w:r>
            <w:r w:rsidRPr="002956F1">
              <w:rPr>
                <w:color w:val="000000"/>
              </w:rPr>
              <w:t>switching</w:t>
            </w:r>
            <w:r w:rsidRPr="002956F1">
              <w:rPr>
                <w:color w:val="000000"/>
                <w:lang w:val="el-GR"/>
              </w:rPr>
              <w:t xml:space="preserve"> </w:t>
            </w:r>
            <w:r w:rsidRPr="002956F1">
              <w:rPr>
                <w:color w:val="000000"/>
              </w:rPr>
              <w:t>capacity</w:t>
            </w:r>
            <w:r w:rsidRPr="002956F1">
              <w:rPr>
                <w:color w:val="000000"/>
                <w:lang w:val="el-GR"/>
              </w:rPr>
              <w:t xml:space="preserve">) εσωτερικού </w:t>
            </w:r>
          </w:p>
          <w:p w14:paraId="01ACF5FA" w14:textId="77777777" w:rsidR="00384761" w:rsidRPr="002956F1" w:rsidRDefault="00384761" w:rsidP="00384761">
            <w:pPr>
              <w:spacing w:after="0"/>
              <w:rPr>
                <w:color w:val="000000"/>
              </w:rPr>
            </w:pPr>
            <w:r w:rsidRPr="002956F1">
              <w:rPr>
                <w:color w:val="000000"/>
              </w:rPr>
              <w:t>διαύλου της κάθε συσκευής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365368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EA00E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830CA25" w14:textId="77777777" w:rsidR="00384761" w:rsidRPr="002956F1" w:rsidRDefault="00384761" w:rsidP="00384761">
            <w:pPr>
              <w:spacing w:after="0"/>
              <w:rPr>
                <w:sz w:val="20"/>
                <w:szCs w:val="20"/>
              </w:rPr>
            </w:pPr>
          </w:p>
        </w:tc>
      </w:tr>
      <w:tr w:rsidR="00384761" w:rsidRPr="002956F1" w14:paraId="4FCFF24C"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A87699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7EB1C74" w14:textId="77777777" w:rsidR="00384761" w:rsidRPr="002956F1" w:rsidRDefault="00384761" w:rsidP="00384761">
            <w:pPr>
              <w:spacing w:after="0"/>
              <w:rPr>
                <w:color w:val="000000"/>
                <w:lang w:val="el-GR"/>
              </w:rPr>
            </w:pPr>
            <w:r w:rsidRPr="002956F1">
              <w:rPr>
                <w:color w:val="000000"/>
                <w:lang w:val="el-GR"/>
              </w:rPr>
              <w:t>Να αναφερθεί ο ρυθμός προώθησης (</w:t>
            </w:r>
            <w:r w:rsidRPr="002956F1">
              <w:rPr>
                <w:color w:val="000000"/>
              </w:rPr>
              <w:t>forwarding</w:t>
            </w:r>
            <w:r w:rsidRPr="002956F1">
              <w:rPr>
                <w:color w:val="000000"/>
                <w:lang w:val="el-GR"/>
              </w:rPr>
              <w:t xml:space="preserve"> </w:t>
            </w:r>
            <w:r w:rsidRPr="002956F1">
              <w:rPr>
                <w:color w:val="000000"/>
              </w:rPr>
              <w:t>rate</w:t>
            </w:r>
            <w:r w:rsidRPr="002956F1">
              <w:rPr>
                <w:color w:val="000000"/>
                <w:lang w:val="el-GR"/>
              </w:rPr>
              <w:t xml:space="preserve">) για </w:t>
            </w:r>
            <w:r w:rsidRPr="002956F1">
              <w:rPr>
                <w:color w:val="000000"/>
              </w:rPr>
              <w:t>IPv</w:t>
            </w:r>
            <w:r w:rsidRPr="002956F1">
              <w:rPr>
                <w:color w:val="000000"/>
                <w:lang w:val="el-GR"/>
              </w:rPr>
              <w:t xml:space="preserve">4 πακέτα </w:t>
            </w:r>
          </w:p>
          <w:p w14:paraId="21AF6103" w14:textId="77777777" w:rsidR="00384761" w:rsidRPr="002956F1" w:rsidRDefault="00384761" w:rsidP="00384761">
            <w:pPr>
              <w:spacing w:after="0"/>
              <w:rPr>
                <w:color w:val="000000"/>
                <w:lang w:val="el-GR"/>
              </w:rPr>
            </w:pPr>
            <w:r w:rsidRPr="002956F1">
              <w:rPr>
                <w:color w:val="000000"/>
                <w:lang w:val="el-GR"/>
              </w:rPr>
              <w:t xml:space="preserve">μεγέθους 64 </w:t>
            </w:r>
            <w:r w:rsidRPr="002956F1">
              <w:rPr>
                <w:color w:val="000000"/>
              </w:rPr>
              <w:t>bytes</w:t>
            </w:r>
            <w:r w:rsidRPr="002956F1">
              <w:rPr>
                <w:color w:val="000000"/>
                <w:lang w:val="el-GR"/>
              </w:rPr>
              <w:t xml:space="preserve"> της κάθε συσκευής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02985E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02081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CFE38A5" w14:textId="77777777" w:rsidR="00384761" w:rsidRPr="002956F1" w:rsidRDefault="00384761" w:rsidP="00384761">
            <w:pPr>
              <w:spacing w:after="0"/>
              <w:rPr>
                <w:sz w:val="20"/>
                <w:szCs w:val="20"/>
              </w:rPr>
            </w:pPr>
          </w:p>
        </w:tc>
      </w:tr>
      <w:tr w:rsidR="00384761" w:rsidRPr="002956F1" w14:paraId="7E15011E"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78F3E1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4D5164" w14:textId="77777777" w:rsidR="00384761" w:rsidRPr="002956F1" w:rsidRDefault="00384761" w:rsidP="00384761">
            <w:pPr>
              <w:spacing w:after="0"/>
              <w:rPr>
                <w:color w:val="000000"/>
                <w:lang w:val="el-GR"/>
              </w:rPr>
            </w:pPr>
            <w:r w:rsidRPr="002956F1">
              <w:rPr>
                <w:color w:val="000000"/>
                <w:lang w:val="el-GR"/>
              </w:rPr>
              <w:t>Να αναφερθεί ο ρυθμός προώθησης (</w:t>
            </w:r>
            <w:r w:rsidRPr="002956F1">
              <w:rPr>
                <w:color w:val="000000"/>
              </w:rPr>
              <w:t>forwarding</w:t>
            </w:r>
            <w:r w:rsidRPr="002956F1">
              <w:rPr>
                <w:color w:val="000000"/>
                <w:lang w:val="el-GR"/>
              </w:rPr>
              <w:t xml:space="preserve"> </w:t>
            </w:r>
            <w:r w:rsidRPr="002956F1">
              <w:rPr>
                <w:color w:val="000000"/>
              </w:rPr>
              <w:t>rate</w:t>
            </w:r>
            <w:r w:rsidRPr="002956F1">
              <w:rPr>
                <w:color w:val="000000"/>
                <w:lang w:val="el-GR"/>
              </w:rPr>
              <w:t xml:space="preserve">) για </w:t>
            </w:r>
            <w:r w:rsidRPr="002956F1">
              <w:rPr>
                <w:color w:val="000000"/>
              </w:rPr>
              <w:t>IPv</w:t>
            </w:r>
            <w:r w:rsidRPr="002956F1">
              <w:rPr>
                <w:color w:val="000000"/>
                <w:lang w:val="el-GR"/>
              </w:rPr>
              <w:t xml:space="preserve">6 πακέτα </w:t>
            </w:r>
          </w:p>
          <w:p w14:paraId="2A385826" w14:textId="77777777" w:rsidR="00384761" w:rsidRPr="002956F1" w:rsidRDefault="00384761" w:rsidP="00384761">
            <w:pPr>
              <w:spacing w:after="0"/>
              <w:rPr>
                <w:color w:val="000000"/>
                <w:lang w:val="el-GR"/>
              </w:rPr>
            </w:pPr>
            <w:r w:rsidRPr="002956F1">
              <w:rPr>
                <w:color w:val="000000"/>
                <w:lang w:val="el-GR"/>
              </w:rPr>
              <w:t xml:space="preserve">μεγέθους 64 </w:t>
            </w:r>
            <w:r w:rsidRPr="002956F1">
              <w:rPr>
                <w:color w:val="000000"/>
              </w:rPr>
              <w:t>bytes</w:t>
            </w:r>
            <w:r w:rsidRPr="002956F1">
              <w:rPr>
                <w:color w:val="000000"/>
                <w:lang w:val="el-GR"/>
              </w:rPr>
              <w:t xml:space="preserve"> της κάθε συσκευής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E9A761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6B0DA06"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A8DC38" w14:textId="77777777" w:rsidR="00384761" w:rsidRPr="002956F1" w:rsidRDefault="00384761" w:rsidP="00384761">
            <w:pPr>
              <w:spacing w:after="0"/>
              <w:rPr>
                <w:sz w:val="20"/>
                <w:szCs w:val="20"/>
              </w:rPr>
            </w:pPr>
          </w:p>
        </w:tc>
      </w:tr>
      <w:tr w:rsidR="00384761" w:rsidRPr="002956F1" w14:paraId="3B6F8037"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6D8E59F"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9EDB2D8" w14:textId="77777777" w:rsidR="00384761" w:rsidRPr="002956F1" w:rsidRDefault="00384761" w:rsidP="00384761">
            <w:pPr>
              <w:spacing w:after="0"/>
              <w:rPr>
                <w:color w:val="000000"/>
                <w:lang w:val="el-GR"/>
              </w:rPr>
            </w:pPr>
            <w:r w:rsidRPr="002956F1">
              <w:rPr>
                <w:color w:val="000000"/>
                <w:lang w:val="el-GR"/>
              </w:rPr>
              <w:t xml:space="preserve">Να αναφερθεί το πλήθος υποστηριζόμενων </w:t>
            </w:r>
            <w:r w:rsidRPr="002956F1">
              <w:rPr>
                <w:color w:val="000000"/>
              </w:rPr>
              <w:t>MAC</w:t>
            </w:r>
            <w:r w:rsidRPr="002956F1">
              <w:rPr>
                <w:color w:val="000000"/>
                <w:lang w:val="el-GR"/>
              </w:rPr>
              <w:t xml:space="preserve"> </w:t>
            </w:r>
            <w:r w:rsidRPr="002956F1">
              <w:rPr>
                <w:color w:val="000000"/>
              </w:rPr>
              <w:t>Addresses</w:t>
            </w:r>
            <w:r w:rsidRPr="002956F1">
              <w:rPr>
                <w:color w:val="000000"/>
                <w:lang w:val="el-GR"/>
              </w:rPr>
              <w:t xml:space="preserve"> (συνολικά για </w:t>
            </w:r>
          </w:p>
          <w:p w14:paraId="3EF2D725" w14:textId="77777777" w:rsidR="00384761" w:rsidRPr="002956F1" w:rsidRDefault="00384761" w:rsidP="00384761">
            <w:pPr>
              <w:spacing w:after="0"/>
              <w:rPr>
                <w:color w:val="000000"/>
              </w:rPr>
            </w:pPr>
            <w:r w:rsidRPr="002956F1">
              <w:rPr>
                <w:color w:val="000000"/>
              </w:rPr>
              <w:t>όλες τις θύρες)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53475A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91EE3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16BB0EF" w14:textId="77777777" w:rsidR="00384761" w:rsidRPr="002956F1" w:rsidRDefault="00384761" w:rsidP="00384761">
            <w:pPr>
              <w:spacing w:after="0"/>
              <w:rPr>
                <w:sz w:val="20"/>
                <w:szCs w:val="20"/>
              </w:rPr>
            </w:pPr>
          </w:p>
        </w:tc>
      </w:tr>
      <w:tr w:rsidR="00384761" w:rsidRPr="002956F1" w14:paraId="3934E17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F968B1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D627AF3" w14:textId="77777777" w:rsidR="00384761" w:rsidRPr="002956F1" w:rsidRDefault="00384761" w:rsidP="00384761">
            <w:pPr>
              <w:spacing w:after="0"/>
              <w:rPr>
                <w:color w:val="000000"/>
                <w:lang w:val="el-GR"/>
              </w:rPr>
            </w:pPr>
            <w:r w:rsidRPr="002956F1">
              <w:rPr>
                <w:color w:val="000000"/>
                <w:lang w:val="el-GR"/>
              </w:rPr>
              <w:t>Να αναφερθεί το υποστηριζόμενο πλήθος διαφορετικών 802.1</w:t>
            </w:r>
            <w:r w:rsidRPr="002956F1">
              <w:rPr>
                <w:color w:val="000000"/>
              </w:rPr>
              <w:t>Q</w:t>
            </w:r>
            <w:r w:rsidRPr="002956F1">
              <w:rPr>
                <w:color w:val="000000"/>
                <w:lang w:val="el-GR"/>
              </w:rPr>
              <w:t xml:space="preserve"> </w:t>
            </w:r>
            <w:r w:rsidRPr="002956F1">
              <w:rPr>
                <w:color w:val="000000"/>
              </w:rPr>
              <w:t>VLANs</w:t>
            </w:r>
            <w:r w:rsidRPr="002956F1">
              <w:rPr>
                <w:color w:val="000000"/>
                <w:lang w:val="el-GR"/>
              </w:rPr>
              <w:t xml:space="preserve"> </w:t>
            </w:r>
          </w:p>
          <w:p w14:paraId="16137959" w14:textId="77777777" w:rsidR="00384761" w:rsidRPr="002956F1" w:rsidRDefault="00384761" w:rsidP="00384761">
            <w:pPr>
              <w:spacing w:after="0"/>
              <w:rPr>
                <w:color w:val="000000"/>
                <w:lang w:val="el-GR"/>
              </w:rPr>
            </w:pPr>
            <w:r w:rsidRPr="002956F1">
              <w:rPr>
                <w:color w:val="000000"/>
                <w:lang w:val="el-GR"/>
              </w:rPr>
              <w:t>(συνολικά για όλες τις θύρες)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23003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CCBA6A"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184C53" w14:textId="77777777" w:rsidR="00384761" w:rsidRPr="002956F1" w:rsidRDefault="00384761" w:rsidP="00384761">
            <w:pPr>
              <w:spacing w:after="0"/>
              <w:rPr>
                <w:sz w:val="20"/>
                <w:szCs w:val="20"/>
              </w:rPr>
            </w:pPr>
          </w:p>
        </w:tc>
      </w:tr>
      <w:tr w:rsidR="00384761" w:rsidRPr="002956F1" w14:paraId="61DA4FB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CBB9AB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2AD5DE" w14:textId="77777777" w:rsidR="00384761" w:rsidRPr="002956F1" w:rsidRDefault="00384761" w:rsidP="00384761">
            <w:pPr>
              <w:spacing w:after="0"/>
              <w:rPr>
                <w:color w:val="000000"/>
                <w:lang w:val="el-GR"/>
              </w:rPr>
            </w:pPr>
            <w:r w:rsidRPr="002956F1">
              <w:rPr>
                <w:color w:val="000000"/>
                <w:lang w:val="el-GR"/>
              </w:rPr>
              <w:t xml:space="preserve">Να αναφερθεί το πλήθος υποστηριζόμενων </w:t>
            </w:r>
            <w:r w:rsidRPr="002956F1">
              <w:rPr>
                <w:color w:val="000000"/>
              </w:rPr>
              <w:t>routes</w:t>
            </w:r>
            <w:r w:rsidRPr="002956F1">
              <w:rPr>
                <w:color w:val="000000"/>
                <w:lang w:val="el-GR"/>
              </w:rPr>
              <w:t xml:space="preserve"> </w:t>
            </w:r>
            <w:r w:rsidRPr="002956F1">
              <w:rPr>
                <w:color w:val="000000"/>
              </w:rPr>
              <w:t>IPv</w:t>
            </w:r>
            <w:r w:rsidRPr="002956F1">
              <w:rPr>
                <w:color w:val="000000"/>
                <w:lang w:val="el-GR"/>
              </w:rPr>
              <w:t xml:space="preserve">4 ικανό για </w:t>
            </w:r>
            <w:r w:rsidRPr="002956F1">
              <w:rPr>
                <w:color w:val="000000"/>
              </w:rPr>
              <w:t>Full</w:t>
            </w:r>
            <w:r w:rsidRPr="002956F1">
              <w:rPr>
                <w:color w:val="000000"/>
                <w:lang w:val="el-GR"/>
              </w:rPr>
              <w:t xml:space="preserve"> </w:t>
            </w:r>
            <w:r w:rsidRPr="002956F1">
              <w:rPr>
                <w:color w:val="000000"/>
              </w:rPr>
              <w:t>Internet</w:t>
            </w:r>
            <w:r w:rsidRPr="002956F1">
              <w:rPr>
                <w:color w:val="000000"/>
                <w:lang w:val="el-GR"/>
              </w:rPr>
              <w:t xml:space="preserve"> </w:t>
            </w:r>
          </w:p>
          <w:p w14:paraId="7A5B5D64" w14:textId="77777777" w:rsidR="00384761" w:rsidRPr="002956F1" w:rsidRDefault="00384761" w:rsidP="00384761">
            <w:pPr>
              <w:spacing w:after="0"/>
              <w:rPr>
                <w:color w:val="000000"/>
              </w:rPr>
            </w:pPr>
            <w:r w:rsidRPr="002956F1">
              <w:rPr>
                <w:color w:val="000000"/>
              </w:rPr>
              <w:t>Routing Table – FIRT</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E1ACAE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E7BAD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8F7B4A7" w14:textId="77777777" w:rsidR="00384761" w:rsidRPr="002956F1" w:rsidRDefault="00384761" w:rsidP="00384761">
            <w:pPr>
              <w:spacing w:after="0"/>
              <w:rPr>
                <w:sz w:val="20"/>
                <w:szCs w:val="20"/>
              </w:rPr>
            </w:pPr>
          </w:p>
        </w:tc>
      </w:tr>
      <w:tr w:rsidR="00384761" w:rsidRPr="002956F1" w14:paraId="5F7FF01C"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F322D8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3085C8C" w14:textId="009A365E" w:rsidR="00384761" w:rsidRPr="002956F1" w:rsidRDefault="00384761" w:rsidP="00384761">
            <w:pPr>
              <w:spacing w:after="0"/>
              <w:rPr>
                <w:color w:val="000000"/>
              </w:rPr>
            </w:pPr>
            <w:r w:rsidRPr="002956F1">
              <w:rPr>
                <w:color w:val="000000"/>
              </w:rPr>
              <w:t>Πλήθος υποστηριζόμενων routes IPv4</w:t>
            </w:r>
            <w:r w:rsidR="00015138" w:rsidRPr="00B949FE">
              <w:rPr>
                <w:color w:val="000000"/>
                <w:lang w:val="en-US"/>
              </w:rPr>
              <w:t>,</w:t>
            </w:r>
            <w:r w:rsidR="00015138" w:rsidRPr="00B51D65">
              <w:rPr>
                <w:i/>
                <w:iCs/>
                <w:lang w:val="en-US"/>
              </w:rPr>
              <w:t xml:space="preserve"> Forwarding</w:t>
            </w:r>
            <w:r w:rsidR="00015138" w:rsidRPr="00B51D65">
              <w:rPr>
                <w:i/>
                <w:iCs/>
              </w:rPr>
              <w:t xml:space="preserve"> </w:t>
            </w:r>
            <w:r w:rsidR="00015138" w:rsidRPr="00B51D65">
              <w:rPr>
                <w:i/>
                <w:iCs/>
                <w:lang w:val="en-US"/>
              </w:rPr>
              <w:t>Information</w:t>
            </w:r>
            <w:r w:rsidR="00015138" w:rsidRPr="00B51D65">
              <w:rPr>
                <w:i/>
                <w:iCs/>
              </w:rPr>
              <w:t xml:space="preserve"> </w:t>
            </w:r>
            <w:r w:rsidR="00015138" w:rsidRPr="00B51D65">
              <w:rPr>
                <w:i/>
                <w:iCs/>
                <w:lang w:val="en-US"/>
              </w:rPr>
              <w:t>Base</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2D3208E" w14:textId="3F6563C1" w:rsidR="00384761" w:rsidRPr="002956F1" w:rsidRDefault="00384761" w:rsidP="00384761">
            <w:pPr>
              <w:spacing w:after="0"/>
              <w:jc w:val="center"/>
              <w:rPr>
                <w:color w:val="000000"/>
              </w:rPr>
            </w:pPr>
            <w:r w:rsidRPr="002956F1">
              <w:rPr>
                <w:color w:val="000000"/>
              </w:rPr>
              <w:t>≥3</w:t>
            </w:r>
            <w:r w:rsidR="00044A78" w:rsidRPr="002956F1">
              <w:rPr>
                <w:color w:val="000000"/>
                <w:lang w:val="el-GR"/>
              </w:rPr>
              <w:t>.</w:t>
            </w:r>
            <w:r w:rsidRPr="002956F1">
              <w:rPr>
                <w:color w:val="000000"/>
              </w:rPr>
              <w:t>000</w:t>
            </w:r>
            <w:r w:rsidR="00044A78" w:rsidRPr="002956F1">
              <w:rPr>
                <w:color w:val="000000"/>
                <w:lang w:val="el-GR"/>
              </w:rPr>
              <w:t>.</w:t>
            </w:r>
            <w:r w:rsidRPr="002956F1">
              <w:rPr>
                <w:color w:val="000000"/>
              </w:rPr>
              <w:t>000</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894BC2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D040D53" w14:textId="77777777" w:rsidR="00384761" w:rsidRPr="002956F1" w:rsidRDefault="00384761" w:rsidP="00384761">
            <w:pPr>
              <w:spacing w:after="0"/>
              <w:rPr>
                <w:sz w:val="20"/>
                <w:szCs w:val="20"/>
              </w:rPr>
            </w:pPr>
          </w:p>
        </w:tc>
      </w:tr>
      <w:tr w:rsidR="00384761" w:rsidRPr="002956F1" w14:paraId="4F4A8C20"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A2B3C89" w14:textId="77777777" w:rsidR="00384761" w:rsidRPr="002956F1" w:rsidRDefault="00384761" w:rsidP="003047C8">
            <w:pPr>
              <w:pStyle w:val="ListParagraph"/>
              <w:numPr>
                <w:ilvl w:val="1"/>
                <w:numId w:val="64"/>
              </w:numPr>
              <w:jc w:val="both"/>
            </w:pPr>
            <w:bookmarkStart w:id="617" w:name="_Hlk119429990"/>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7BE2FDA" w14:textId="5BBDAEEF" w:rsidR="00384761" w:rsidRPr="002956F1" w:rsidRDefault="00384761" w:rsidP="00384761">
            <w:pPr>
              <w:spacing w:after="0"/>
              <w:rPr>
                <w:color w:val="000000"/>
              </w:rPr>
            </w:pPr>
            <w:r w:rsidRPr="002956F1">
              <w:rPr>
                <w:color w:val="000000"/>
              </w:rPr>
              <w:t>Πλήθος υποστηριζόμενων routes IPv6</w:t>
            </w:r>
            <w:r w:rsidR="00F9543F">
              <w:rPr>
                <w:color w:val="000000"/>
              </w:rPr>
              <w:t xml:space="preserve">, </w:t>
            </w:r>
            <w:r w:rsidR="00F9543F" w:rsidRPr="00B51D65">
              <w:rPr>
                <w:i/>
                <w:iCs/>
                <w:lang w:val="en-US"/>
              </w:rPr>
              <w:t>Forwarding</w:t>
            </w:r>
            <w:r w:rsidR="00F9543F" w:rsidRPr="00B51D65">
              <w:rPr>
                <w:i/>
                <w:iCs/>
              </w:rPr>
              <w:t xml:space="preserve"> </w:t>
            </w:r>
            <w:r w:rsidR="00F9543F" w:rsidRPr="00B51D65">
              <w:rPr>
                <w:i/>
                <w:iCs/>
                <w:lang w:val="en-US"/>
              </w:rPr>
              <w:t>Information</w:t>
            </w:r>
            <w:r w:rsidR="00F9543F" w:rsidRPr="00B51D65">
              <w:rPr>
                <w:i/>
                <w:iCs/>
              </w:rPr>
              <w:t xml:space="preserve"> </w:t>
            </w:r>
            <w:r w:rsidR="00F9543F" w:rsidRPr="00B51D65">
              <w:rPr>
                <w:i/>
                <w:iCs/>
                <w:lang w:val="en-US"/>
              </w:rPr>
              <w:t>Base</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63EC777" w14:textId="05EBE3F5" w:rsidR="00384761" w:rsidRPr="002956F1" w:rsidRDefault="00384761" w:rsidP="00384761">
            <w:pPr>
              <w:spacing w:after="0"/>
              <w:jc w:val="center"/>
              <w:rPr>
                <w:color w:val="000000"/>
              </w:rPr>
            </w:pPr>
            <w:r w:rsidRPr="002956F1">
              <w:rPr>
                <w:color w:val="000000"/>
              </w:rPr>
              <w:t>≥2</w:t>
            </w:r>
            <w:r w:rsidR="00044A78" w:rsidRPr="002956F1">
              <w:rPr>
                <w:color w:val="000000"/>
                <w:lang w:val="el-GR"/>
              </w:rPr>
              <w:t>.</w:t>
            </w:r>
            <w:r w:rsidR="00F9543F">
              <w:rPr>
                <w:color w:val="000000"/>
              </w:rPr>
              <w:t>0</w:t>
            </w:r>
            <w:r w:rsidRPr="002956F1">
              <w:rPr>
                <w:color w:val="000000"/>
              </w:rPr>
              <w:t>00</w:t>
            </w:r>
            <w:r w:rsidR="00044A78" w:rsidRPr="002956F1">
              <w:rPr>
                <w:color w:val="000000"/>
                <w:lang w:val="el-GR"/>
              </w:rPr>
              <w:t>.</w:t>
            </w:r>
            <w:r w:rsidRPr="002956F1">
              <w:rPr>
                <w:color w:val="000000"/>
              </w:rPr>
              <w:t>000</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176F11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0B65BC" w14:textId="77777777" w:rsidR="00384761" w:rsidRPr="002956F1" w:rsidRDefault="00384761" w:rsidP="00384761">
            <w:pPr>
              <w:spacing w:after="0"/>
              <w:rPr>
                <w:sz w:val="20"/>
                <w:szCs w:val="20"/>
              </w:rPr>
            </w:pPr>
          </w:p>
        </w:tc>
      </w:tr>
      <w:bookmarkEnd w:id="617"/>
      <w:tr w:rsidR="00384761" w:rsidRPr="002956F1" w14:paraId="32E591F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79EE959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0EEC11D" w14:textId="77777777" w:rsidR="00384761" w:rsidRPr="002956F1" w:rsidRDefault="00384761" w:rsidP="00384761">
            <w:pPr>
              <w:spacing w:after="0"/>
              <w:rPr>
                <w:color w:val="000000"/>
                <w:lang w:val="el-GR"/>
              </w:rPr>
            </w:pPr>
            <w:r w:rsidRPr="002956F1">
              <w:rPr>
                <w:color w:val="000000"/>
                <w:lang w:val="el-GR"/>
              </w:rPr>
              <w:t xml:space="preserve">Υποστήριξη ιεραρχικού </w:t>
            </w:r>
            <w:r w:rsidRPr="002956F1">
              <w:rPr>
                <w:color w:val="000000"/>
              </w:rPr>
              <w:t>QoS</w:t>
            </w:r>
            <w:r w:rsidRPr="002956F1">
              <w:rPr>
                <w:color w:val="000000"/>
                <w:lang w:val="el-GR"/>
              </w:rPr>
              <w:t xml:space="preserve"> τριών επιπέδων</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27352F8"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D42E15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9CB9A27" w14:textId="77777777" w:rsidR="00384761" w:rsidRPr="002956F1" w:rsidRDefault="00384761" w:rsidP="00384761">
            <w:pPr>
              <w:spacing w:after="0"/>
              <w:rPr>
                <w:sz w:val="20"/>
                <w:szCs w:val="20"/>
              </w:rPr>
            </w:pPr>
          </w:p>
        </w:tc>
      </w:tr>
      <w:tr w:rsidR="00384761" w:rsidRPr="002956F1" w14:paraId="1649311C"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2C1CF19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D6C1CCB" w14:textId="77777777" w:rsidR="00384761" w:rsidRPr="002956F1" w:rsidRDefault="00384761" w:rsidP="00384761">
            <w:pPr>
              <w:spacing w:after="0"/>
              <w:rPr>
                <w:color w:val="000000"/>
                <w:lang w:val="el-GR"/>
              </w:rPr>
            </w:pPr>
            <w:r w:rsidRPr="002956F1">
              <w:rPr>
                <w:color w:val="000000"/>
                <w:lang w:val="el-GR"/>
              </w:rPr>
              <w:t xml:space="preserve">Να αναφερθεί ο ελάχιστος αριθμός υποστηριζόμενων </w:t>
            </w:r>
            <w:r w:rsidRPr="002956F1">
              <w:rPr>
                <w:color w:val="000000"/>
              </w:rPr>
              <w:t>Queues</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7997EC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6A1427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3802646" w14:textId="77777777" w:rsidR="00384761" w:rsidRPr="002956F1" w:rsidRDefault="00384761" w:rsidP="00384761">
            <w:pPr>
              <w:spacing w:after="0"/>
              <w:rPr>
                <w:sz w:val="20"/>
                <w:szCs w:val="20"/>
              </w:rPr>
            </w:pPr>
          </w:p>
        </w:tc>
      </w:tr>
      <w:tr w:rsidR="00384761" w:rsidRPr="002956F1" w14:paraId="3EB20112" w14:textId="77777777" w:rsidTr="00044A78">
        <w:trPr>
          <w:trHeight w:val="552"/>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10EDC56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CB9FBA6"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w:t>
            </w:r>
            <w:r w:rsidRPr="002956F1">
              <w:rPr>
                <w:color w:val="000000"/>
              </w:rPr>
              <w:t>τεχνικών</w:t>
            </w:r>
            <w:r w:rsidRPr="002956F1">
              <w:rPr>
                <w:color w:val="000000"/>
                <w:lang w:val="en-US"/>
              </w:rPr>
              <w:t xml:space="preserve"> Queuing (</w:t>
            </w:r>
            <w:r w:rsidRPr="002956F1">
              <w:rPr>
                <w:color w:val="000000"/>
              </w:rPr>
              <w:t>όπως</w:t>
            </w:r>
            <w:r w:rsidRPr="002956F1">
              <w:rPr>
                <w:color w:val="000000"/>
                <w:lang w:val="en-US"/>
              </w:rPr>
              <w:t xml:space="preserve"> Weighted Fair Queuing, Priority Queuing </w:t>
            </w:r>
          </w:p>
          <w:p w14:paraId="55F7C7E0" w14:textId="77777777" w:rsidR="00384761" w:rsidRPr="002956F1" w:rsidRDefault="00384761" w:rsidP="00384761">
            <w:pPr>
              <w:spacing w:after="0"/>
              <w:rPr>
                <w:color w:val="000000"/>
                <w:lang w:val="el-GR"/>
              </w:rPr>
            </w:pPr>
            <w:r w:rsidRPr="002956F1">
              <w:rPr>
                <w:color w:val="000000"/>
                <w:lang w:val="el-GR"/>
              </w:rPr>
              <w:t xml:space="preserve">και </w:t>
            </w:r>
            <w:r w:rsidRPr="002956F1">
              <w:rPr>
                <w:color w:val="000000"/>
              </w:rPr>
              <w:t>Custom</w:t>
            </w:r>
            <w:r w:rsidRPr="002956F1">
              <w:rPr>
                <w:color w:val="000000"/>
                <w:lang w:val="el-GR"/>
              </w:rPr>
              <w:t xml:space="preserve"> </w:t>
            </w:r>
            <w:r w:rsidRPr="002956F1">
              <w:rPr>
                <w:color w:val="000000"/>
              </w:rPr>
              <w:t>Queuing</w:t>
            </w:r>
            <w:r w:rsidRPr="002956F1">
              <w:rPr>
                <w:color w:val="000000"/>
                <w:lang w:val="el-GR"/>
              </w:rPr>
              <w:t xml:space="preserve"> ή άλλες λειτουργικά ισοδύναμες)</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BBBB8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16447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F4D974B" w14:textId="77777777" w:rsidR="00384761" w:rsidRPr="002956F1" w:rsidRDefault="00384761" w:rsidP="00384761">
            <w:pPr>
              <w:spacing w:after="0"/>
              <w:rPr>
                <w:sz w:val="20"/>
                <w:szCs w:val="20"/>
              </w:rPr>
            </w:pPr>
          </w:p>
        </w:tc>
      </w:tr>
      <w:tr w:rsidR="00384761" w:rsidRPr="002956F1" w14:paraId="38FCEF9C" w14:textId="77777777" w:rsidTr="00044A78">
        <w:trPr>
          <w:trHeight w:val="83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4DDFEDC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2B29848" w14:textId="77777777" w:rsidR="00384761" w:rsidRPr="002956F1" w:rsidRDefault="00384761" w:rsidP="00384761">
            <w:pPr>
              <w:spacing w:after="0"/>
              <w:rPr>
                <w:color w:val="000000"/>
                <w:lang w:val="el-GR"/>
              </w:rPr>
            </w:pPr>
            <w:r w:rsidRPr="002956F1">
              <w:rPr>
                <w:color w:val="000000"/>
                <w:lang w:val="el-GR"/>
              </w:rPr>
              <w:t xml:space="preserve">Υποστήριξη μηχανισμών διασφάλισης απαιτούμενου </w:t>
            </w:r>
            <w:r w:rsidRPr="002956F1">
              <w:rPr>
                <w:color w:val="000000"/>
              </w:rPr>
              <w:t>Bandwidth</w:t>
            </w:r>
            <w:r w:rsidRPr="002956F1">
              <w:rPr>
                <w:color w:val="000000"/>
                <w:lang w:val="el-GR"/>
              </w:rPr>
              <w:t xml:space="preserve"> από άκρο σε </w:t>
            </w:r>
          </w:p>
          <w:p w14:paraId="736A0E74" w14:textId="48C212AF" w:rsidR="00384761" w:rsidRPr="002956F1" w:rsidRDefault="00384761" w:rsidP="00044A78">
            <w:pPr>
              <w:spacing w:after="0"/>
              <w:ind w:right="133"/>
              <w:rPr>
                <w:color w:val="000000"/>
                <w:lang w:val="el-GR"/>
              </w:rPr>
            </w:pPr>
            <w:r w:rsidRPr="002956F1">
              <w:rPr>
                <w:color w:val="000000"/>
                <w:lang w:val="el-GR"/>
              </w:rPr>
              <w:t>άκρο σε δίκτυο ευρείας περιοχής (</w:t>
            </w:r>
            <w:r w:rsidRPr="002956F1">
              <w:rPr>
                <w:color w:val="000000"/>
              </w:rPr>
              <w:t>WAN</w:t>
            </w:r>
            <w:r w:rsidRPr="002956F1">
              <w:rPr>
                <w:color w:val="000000"/>
                <w:lang w:val="el-GR"/>
              </w:rPr>
              <w:t>) για κάθε ανεξάρτητη εφαρμογή (</w:t>
            </w:r>
            <w:r w:rsidRPr="002956F1">
              <w:rPr>
                <w:color w:val="000000"/>
              </w:rPr>
              <w:t>GTS</w:t>
            </w:r>
            <w:r w:rsidRPr="002956F1">
              <w:rPr>
                <w:color w:val="000000"/>
                <w:lang w:val="el-GR"/>
              </w:rPr>
              <w:t xml:space="preserve">, </w:t>
            </w:r>
            <w:r w:rsidRPr="002956F1">
              <w:rPr>
                <w:color w:val="000000"/>
              </w:rPr>
              <w:t>FRTS</w:t>
            </w:r>
            <w:r w:rsidRPr="002956F1">
              <w:rPr>
                <w:color w:val="000000"/>
                <w:lang w:val="el-GR"/>
              </w:rPr>
              <w:t xml:space="preserve">, </w:t>
            </w:r>
            <w:r w:rsidRPr="002956F1">
              <w:rPr>
                <w:color w:val="000000"/>
              </w:rPr>
              <w:t>CAR</w:t>
            </w:r>
            <w:r w:rsidRPr="002956F1">
              <w:rPr>
                <w:color w:val="000000"/>
                <w:lang w:val="el-GR"/>
              </w:rPr>
              <w:t xml:space="preserve">, </w:t>
            </w:r>
            <w:r w:rsidRPr="002956F1">
              <w:rPr>
                <w:color w:val="000000"/>
              </w:rPr>
              <w:t>RED</w:t>
            </w:r>
            <w:r w:rsidRPr="002956F1">
              <w:rPr>
                <w:color w:val="000000"/>
                <w:lang w:val="el-GR"/>
              </w:rPr>
              <w:t xml:space="preserve"> ή άλλων λειτουργικά ισοδύναμων)</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B980A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589AB6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82AB93" w14:textId="77777777" w:rsidR="00384761" w:rsidRPr="002956F1" w:rsidRDefault="00384761" w:rsidP="00384761">
            <w:pPr>
              <w:spacing w:after="0"/>
              <w:rPr>
                <w:sz w:val="20"/>
                <w:szCs w:val="20"/>
              </w:rPr>
            </w:pPr>
          </w:p>
        </w:tc>
      </w:tr>
      <w:tr w:rsidR="00384761" w:rsidRPr="002956F1" w14:paraId="18F1CC0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5A80F8E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0D9AFD4" w14:textId="77777777" w:rsidR="00384761" w:rsidRPr="002956F1" w:rsidRDefault="00384761" w:rsidP="00384761">
            <w:pPr>
              <w:spacing w:after="0"/>
              <w:rPr>
                <w:color w:val="000000"/>
              </w:rPr>
            </w:pPr>
            <w:r w:rsidRPr="002956F1">
              <w:rPr>
                <w:color w:val="000000"/>
              </w:rPr>
              <w:t>Resource Reservation Protocol (RSVP)</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A3B1FCC" w14:textId="77777777" w:rsidR="00384761" w:rsidRPr="002956F1" w:rsidRDefault="00384761" w:rsidP="00384761">
            <w:pPr>
              <w:spacing w:after="0"/>
              <w:jc w:val="center"/>
              <w:rPr>
                <w:color w:val="000000"/>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93FAF66" w14:textId="77777777" w:rsidR="00384761" w:rsidRPr="002956F1" w:rsidRDefault="00384761" w:rsidP="00384761">
            <w:pPr>
              <w:spacing w:after="0"/>
              <w:rPr>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B38B12D" w14:textId="77777777" w:rsidR="00384761" w:rsidRPr="002956F1" w:rsidRDefault="00384761" w:rsidP="00384761">
            <w:pPr>
              <w:spacing w:after="0"/>
              <w:rPr>
                <w:sz w:val="20"/>
                <w:szCs w:val="20"/>
              </w:rPr>
            </w:pPr>
          </w:p>
        </w:tc>
      </w:tr>
      <w:tr w:rsidR="00384761" w:rsidRPr="002956F1" w14:paraId="4EEED42E"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0F2C5F9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45AF44D" w14:textId="77777777" w:rsidR="00384761" w:rsidRPr="002956F1" w:rsidRDefault="00384761" w:rsidP="00384761">
            <w:pPr>
              <w:spacing w:after="0"/>
              <w:rPr>
                <w:color w:val="000000"/>
                <w:lang w:val="el-GR"/>
              </w:rPr>
            </w:pPr>
            <w:r w:rsidRPr="002956F1">
              <w:rPr>
                <w:color w:val="000000"/>
                <w:lang w:val="el-GR"/>
              </w:rPr>
              <w:t xml:space="preserve">Υποστήριξη καθορισμού ανεξάρτητης πολιτικής δρομολόγησης, για δεδομένα </w:t>
            </w:r>
          </w:p>
          <w:p w14:paraId="205AF169" w14:textId="77777777" w:rsidR="00384761" w:rsidRPr="002956F1" w:rsidRDefault="00384761" w:rsidP="00384761">
            <w:pPr>
              <w:spacing w:after="0"/>
              <w:rPr>
                <w:color w:val="000000"/>
              </w:rPr>
            </w:pPr>
            <w:r w:rsidRPr="002956F1">
              <w:rPr>
                <w:color w:val="000000"/>
              </w:rPr>
              <w:t>διαφορετικών εφαρμογών (policy routing)</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BEC0EE7"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A0491E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C5D3608" w14:textId="77777777" w:rsidR="00384761" w:rsidRPr="002956F1" w:rsidRDefault="00384761" w:rsidP="00384761">
            <w:pPr>
              <w:spacing w:after="0"/>
              <w:rPr>
                <w:sz w:val="20"/>
                <w:szCs w:val="20"/>
              </w:rPr>
            </w:pPr>
          </w:p>
        </w:tc>
      </w:tr>
      <w:tr w:rsidR="00384761" w:rsidRPr="002956F1" w14:paraId="1048B4BF" w14:textId="77777777" w:rsidTr="002C344C">
        <w:trPr>
          <w:trHeight w:val="728"/>
        </w:trPr>
        <w:tc>
          <w:tcPr>
            <w:tcW w:w="1284" w:type="dxa"/>
            <w:tcBorders>
              <w:top w:val="single" w:sz="6" w:space="0" w:color="CCCCCC"/>
              <w:left w:val="single" w:sz="6" w:space="0" w:color="000000"/>
              <w:bottom w:val="single" w:sz="6" w:space="0" w:color="000000"/>
              <w:right w:val="single" w:sz="6" w:space="0" w:color="000000"/>
            </w:tcBorders>
            <w:shd w:val="clear" w:color="auto" w:fill="auto"/>
            <w:vAlign w:val="center"/>
          </w:tcPr>
          <w:p w14:paraId="3B4ECB8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8E35D60"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w:t>
            </w:r>
            <w:r w:rsidRPr="002956F1">
              <w:rPr>
                <w:color w:val="000000"/>
              </w:rPr>
              <w:t>χαρακτηριστικών</w:t>
            </w:r>
            <w:r w:rsidRPr="002956F1">
              <w:rPr>
                <w:color w:val="000000"/>
                <w:lang w:val="en-US"/>
              </w:rPr>
              <w:t xml:space="preserve"> SLA: Delay (both round-trip and one-way), Jitter </w:t>
            </w:r>
          </w:p>
          <w:p w14:paraId="25820976" w14:textId="77777777" w:rsidR="00384761" w:rsidRPr="002956F1" w:rsidRDefault="00384761" w:rsidP="00384761">
            <w:pPr>
              <w:spacing w:after="0"/>
              <w:rPr>
                <w:color w:val="000000"/>
                <w:lang w:val="en-US"/>
              </w:rPr>
            </w:pPr>
            <w:r w:rsidRPr="002956F1">
              <w:rPr>
                <w:color w:val="000000"/>
                <w:lang w:val="en-US"/>
              </w:rPr>
              <w:t xml:space="preserve">(directional), Packet loss (directional), Packet sequencing (packet ordering), </w:t>
            </w:r>
          </w:p>
          <w:p w14:paraId="08B1C8B1" w14:textId="77777777" w:rsidR="00384761" w:rsidRPr="002956F1" w:rsidRDefault="00384761" w:rsidP="00384761">
            <w:pPr>
              <w:spacing w:after="0"/>
              <w:rPr>
                <w:color w:val="000000"/>
                <w:lang w:val="en-US"/>
              </w:rPr>
            </w:pPr>
            <w:r w:rsidRPr="002956F1">
              <w:rPr>
                <w:color w:val="000000"/>
                <w:lang w:val="en-US"/>
              </w:rPr>
              <w:t>Path (per hop), Connectivity (directional)</w:t>
            </w:r>
          </w:p>
        </w:tc>
        <w:tc>
          <w:tcPr>
            <w:tcW w:w="1417"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276CD318" w14:textId="77777777" w:rsidR="00384761" w:rsidRPr="002956F1" w:rsidRDefault="00384761" w:rsidP="00384761">
            <w:pPr>
              <w:spacing w:after="0"/>
              <w:jc w:val="center"/>
              <w:rPr>
                <w:color w:val="000000"/>
                <w:lang w:val="en-US"/>
              </w:rPr>
            </w:pPr>
          </w:p>
        </w:tc>
        <w:tc>
          <w:tcPr>
            <w:tcW w:w="2126"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4EAFA51" w14:textId="77777777" w:rsidR="00384761" w:rsidRPr="002956F1" w:rsidRDefault="00384761" w:rsidP="00384761">
            <w:pPr>
              <w:spacing w:after="0"/>
              <w:rPr>
                <w:sz w:val="20"/>
                <w:szCs w:val="20"/>
                <w:lang w:val="en-US"/>
              </w:rPr>
            </w:pPr>
          </w:p>
        </w:tc>
        <w:tc>
          <w:tcPr>
            <w:tcW w:w="1560" w:type="dxa"/>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591AA8E" w14:textId="77777777" w:rsidR="00384761" w:rsidRPr="002956F1" w:rsidRDefault="00384761" w:rsidP="00384761">
            <w:pPr>
              <w:spacing w:after="0"/>
              <w:rPr>
                <w:sz w:val="20"/>
                <w:szCs w:val="20"/>
                <w:lang w:val="en-US"/>
              </w:rPr>
            </w:pPr>
          </w:p>
        </w:tc>
      </w:tr>
      <w:tr w:rsidR="00384761" w:rsidRPr="002956F1" w14:paraId="60EDE492"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504ACED7"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ασφάλειας</w:t>
            </w:r>
          </w:p>
        </w:tc>
      </w:tr>
      <w:tr w:rsidR="00384761" w:rsidRPr="002956F1" w14:paraId="44988CA9" w14:textId="77777777" w:rsidTr="00044A78">
        <w:trPr>
          <w:trHeight w:val="814"/>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166A66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A0AB6CC"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authentication </w:t>
            </w:r>
            <w:r w:rsidRPr="002956F1">
              <w:rPr>
                <w:color w:val="000000"/>
              </w:rPr>
              <w:t>και</w:t>
            </w:r>
            <w:r w:rsidRPr="002956F1">
              <w:rPr>
                <w:color w:val="000000"/>
                <w:lang w:val="en-US"/>
              </w:rPr>
              <w:t xml:space="preserve"> authorization </w:t>
            </w:r>
            <w:r w:rsidRPr="002956F1">
              <w:rPr>
                <w:color w:val="000000"/>
              </w:rPr>
              <w:t>μέσω</w:t>
            </w:r>
            <w:r w:rsidRPr="002956F1">
              <w:rPr>
                <w:color w:val="000000"/>
                <w:lang w:val="en-US"/>
              </w:rPr>
              <w:t xml:space="preserve"> RADIUS </w:t>
            </w:r>
            <w:r w:rsidRPr="002956F1">
              <w:rPr>
                <w:color w:val="000000"/>
              </w:rPr>
              <w:t>για</w:t>
            </w:r>
            <w:r w:rsidRPr="002956F1">
              <w:rPr>
                <w:color w:val="000000"/>
                <w:lang w:val="en-US"/>
              </w:rPr>
              <w:t xml:space="preserve"> </w:t>
            </w:r>
            <w:r w:rsidRPr="002956F1">
              <w:rPr>
                <w:color w:val="000000"/>
              </w:rPr>
              <w:t>προστασία</w:t>
            </w:r>
            <w:r w:rsidRPr="002956F1">
              <w:rPr>
                <w:color w:val="000000"/>
                <w:lang w:val="en-US"/>
              </w:rPr>
              <w:t xml:space="preserve"> </w:t>
            </w:r>
          </w:p>
          <w:p w14:paraId="0813BA35" w14:textId="765C34EF" w:rsidR="00384761" w:rsidRPr="002956F1" w:rsidRDefault="00384761" w:rsidP="00044A78">
            <w:pPr>
              <w:spacing w:after="0"/>
              <w:ind w:right="133"/>
              <w:rPr>
                <w:color w:val="000000"/>
                <w:lang w:val="el-GR"/>
              </w:rPr>
            </w:pPr>
            <w:r w:rsidRPr="002956F1">
              <w:rPr>
                <w:color w:val="000000"/>
                <w:lang w:val="el-GR"/>
              </w:rPr>
              <w:t xml:space="preserve">απομακρυσμένης ή τοπικής πρόσβασης (συμμόρφωση με τα </w:t>
            </w:r>
            <w:r w:rsidRPr="002956F1">
              <w:rPr>
                <w:color w:val="000000"/>
              </w:rPr>
              <w:t>RFC</w:t>
            </w:r>
            <w:r w:rsidRPr="002956F1">
              <w:rPr>
                <w:color w:val="000000"/>
                <w:lang w:val="el-GR"/>
              </w:rPr>
              <w:t xml:space="preserve"> 2138, 2139 ή ισοδύναμα </w:t>
            </w:r>
            <w:r w:rsidRPr="002956F1">
              <w:rPr>
                <w:color w:val="000000"/>
                <w:lang w:val="en-US"/>
              </w:rPr>
              <w:t>RFC</w:t>
            </w:r>
            <w:r w:rsidRPr="002956F1">
              <w:rPr>
                <w:color w:val="000000"/>
                <w:lang w:val="el-GR"/>
              </w:rPr>
              <w:t xml:space="preserve"> 2865 και 2866)</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7DB2DB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E76852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3DDF1F9" w14:textId="77777777" w:rsidR="00384761" w:rsidRPr="002956F1" w:rsidRDefault="00384761" w:rsidP="00384761">
            <w:pPr>
              <w:spacing w:after="0"/>
              <w:rPr>
                <w:sz w:val="20"/>
                <w:szCs w:val="20"/>
              </w:rPr>
            </w:pPr>
          </w:p>
        </w:tc>
      </w:tr>
      <w:tr w:rsidR="00384761" w:rsidRPr="002956F1" w14:paraId="1730516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B5919DF"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B61ECB6" w14:textId="77350C63" w:rsidR="00384761" w:rsidRPr="002956F1" w:rsidRDefault="00384761" w:rsidP="00044A78">
            <w:pPr>
              <w:spacing w:after="0"/>
              <w:ind w:right="133"/>
              <w:rPr>
                <w:color w:val="000000"/>
                <w:lang w:val="el-GR"/>
              </w:rPr>
            </w:pPr>
            <w:r w:rsidRPr="002956F1">
              <w:rPr>
                <w:color w:val="000000"/>
                <w:lang w:val="el-GR"/>
              </w:rPr>
              <w:t xml:space="preserve">Υποστήριξη περιορισμού των πακέτων με βάση την </w:t>
            </w:r>
            <w:r w:rsidRPr="002956F1">
              <w:rPr>
                <w:color w:val="000000"/>
              </w:rPr>
              <w:t>MAC</w:t>
            </w:r>
            <w:r w:rsidRPr="002956F1">
              <w:rPr>
                <w:color w:val="000000"/>
                <w:lang w:val="el-GR"/>
              </w:rPr>
              <w:t xml:space="preserve"> </w:t>
            </w:r>
            <w:r w:rsidRPr="002956F1">
              <w:rPr>
                <w:color w:val="000000"/>
              </w:rPr>
              <w:t>address</w:t>
            </w:r>
            <w:r w:rsidRPr="002956F1">
              <w:rPr>
                <w:color w:val="000000"/>
                <w:lang w:val="el-GR"/>
              </w:rPr>
              <w:t xml:space="preserve"> (</w:t>
            </w:r>
            <w:r w:rsidRPr="002956F1">
              <w:rPr>
                <w:color w:val="000000"/>
              </w:rPr>
              <w:t>MAC</w:t>
            </w:r>
            <w:r w:rsidR="00044A78" w:rsidRPr="002956F1">
              <w:rPr>
                <w:color w:val="000000"/>
                <w:lang w:val="el-GR"/>
              </w:rPr>
              <w:t xml:space="preserve"> </w:t>
            </w:r>
            <w:r w:rsidRPr="002956F1">
              <w:rPr>
                <w:color w:val="000000"/>
              </w:rPr>
              <w:t>filtering</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6C2D6C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BB6C09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D0796C8" w14:textId="77777777" w:rsidR="00384761" w:rsidRPr="002956F1" w:rsidRDefault="00384761" w:rsidP="00384761">
            <w:pPr>
              <w:spacing w:after="0"/>
              <w:rPr>
                <w:sz w:val="20"/>
                <w:szCs w:val="20"/>
              </w:rPr>
            </w:pPr>
          </w:p>
        </w:tc>
      </w:tr>
      <w:tr w:rsidR="00384761" w:rsidRPr="002956F1" w14:paraId="33407DCB" w14:textId="77777777" w:rsidTr="00044A78">
        <w:trPr>
          <w:trHeight w:val="692"/>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3AF6842"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B3F7A46" w14:textId="77777777" w:rsidR="00384761" w:rsidRPr="002956F1" w:rsidRDefault="00384761" w:rsidP="00384761">
            <w:pPr>
              <w:spacing w:after="0"/>
              <w:rPr>
                <w:color w:val="000000"/>
                <w:lang w:val="el-GR"/>
              </w:rPr>
            </w:pPr>
            <w:r w:rsidRPr="002956F1">
              <w:rPr>
                <w:color w:val="000000"/>
                <w:lang w:val="el-GR"/>
              </w:rPr>
              <w:t xml:space="preserve">Υποστήριξη φίλτρων περιορισμού της </w:t>
            </w:r>
            <w:r w:rsidRPr="002956F1">
              <w:rPr>
                <w:color w:val="000000"/>
              </w:rPr>
              <w:t>IP</w:t>
            </w:r>
            <w:r w:rsidRPr="002956F1">
              <w:rPr>
                <w:color w:val="000000"/>
                <w:lang w:val="el-GR"/>
              </w:rPr>
              <w:t xml:space="preserve"> κίνησης με βάση την διεύθυνση και </w:t>
            </w:r>
          </w:p>
          <w:p w14:paraId="7D42C883" w14:textId="77777777" w:rsidR="00384761" w:rsidRPr="002956F1" w:rsidRDefault="00384761" w:rsidP="00384761">
            <w:pPr>
              <w:spacing w:after="0"/>
              <w:rPr>
                <w:color w:val="000000"/>
                <w:lang w:val="el-GR"/>
              </w:rPr>
            </w:pPr>
            <w:r w:rsidRPr="002956F1">
              <w:rPr>
                <w:color w:val="000000"/>
                <w:lang w:val="el-GR"/>
              </w:rPr>
              <w:t xml:space="preserve">το </w:t>
            </w:r>
            <w:r w:rsidRPr="002956F1">
              <w:rPr>
                <w:color w:val="000000"/>
              </w:rPr>
              <w:t>TCP</w:t>
            </w:r>
            <w:r w:rsidRPr="002956F1">
              <w:rPr>
                <w:color w:val="000000"/>
                <w:lang w:val="el-GR"/>
              </w:rPr>
              <w:t>/</w:t>
            </w:r>
            <w:r w:rsidRPr="002956F1">
              <w:rPr>
                <w:color w:val="000000"/>
              </w:rPr>
              <w:t>UDP</w:t>
            </w:r>
            <w:r w:rsidRPr="002956F1">
              <w:rPr>
                <w:color w:val="000000"/>
                <w:lang w:val="el-GR"/>
              </w:rPr>
              <w:t>/</w:t>
            </w:r>
            <w:r w:rsidRPr="002956F1">
              <w:rPr>
                <w:color w:val="000000"/>
              </w:rPr>
              <w:t>ICMP</w:t>
            </w:r>
            <w:r w:rsidRPr="002956F1">
              <w:rPr>
                <w:color w:val="000000"/>
                <w:lang w:val="el-GR"/>
              </w:rPr>
              <w:t xml:space="preserve"> </w:t>
            </w:r>
            <w:r w:rsidRPr="002956F1">
              <w:rPr>
                <w:color w:val="000000"/>
              </w:rPr>
              <w:t>port</w:t>
            </w:r>
            <w:r w:rsidRPr="002956F1">
              <w:rPr>
                <w:color w:val="000000"/>
                <w:lang w:val="el-GR"/>
              </w:rPr>
              <w:t xml:space="preserve"> προορισμού και προέλευσης (</w:t>
            </w:r>
            <w:r w:rsidRPr="002956F1">
              <w:rPr>
                <w:color w:val="000000"/>
              </w:rPr>
              <w:t>access</w:t>
            </w:r>
            <w:r w:rsidRPr="002956F1">
              <w:rPr>
                <w:color w:val="000000"/>
                <w:lang w:val="el-GR"/>
              </w:rPr>
              <w:t xml:space="preserve"> </w:t>
            </w:r>
            <w:r w:rsidRPr="002956F1">
              <w:rPr>
                <w:color w:val="000000"/>
              </w:rPr>
              <w:t>control</w:t>
            </w:r>
            <w:r w:rsidRPr="002956F1">
              <w:rPr>
                <w:color w:val="000000"/>
                <w:lang w:val="el-GR"/>
              </w:rPr>
              <w:t xml:space="preserve"> </w:t>
            </w:r>
            <w:r w:rsidRPr="002956F1">
              <w:rPr>
                <w:color w:val="000000"/>
              </w:rPr>
              <w:t>lists</w:t>
            </w:r>
            <w:r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61337D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A50E18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BE8F65E" w14:textId="77777777" w:rsidR="00384761" w:rsidRPr="002956F1" w:rsidRDefault="00384761" w:rsidP="00384761">
            <w:pPr>
              <w:spacing w:after="0"/>
              <w:rPr>
                <w:sz w:val="20"/>
                <w:szCs w:val="20"/>
              </w:rPr>
            </w:pPr>
          </w:p>
        </w:tc>
      </w:tr>
      <w:tr w:rsidR="00384761" w:rsidRPr="002956F1" w14:paraId="14BE279E" w14:textId="77777777" w:rsidTr="00EA6ED4">
        <w:trPr>
          <w:trHeight w:val="58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C26A22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12757A3" w14:textId="77777777" w:rsidR="00384761" w:rsidRPr="002956F1" w:rsidRDefault="00384761" w:rsidP="00384761">
            <w:pPr>
              <w:spacing w:after="0"/>
              <w:rPr>
                <w:color w:val="000000"/>
                <w:lang w:val="el-GR"/>
              </w:rPr>
            </w:pPr>
            <w:r w:rsidRPr="002956F1">
              <w:rPr>
                <w:color w:val="000000"/>
                <w:lang w:val="el-GR"/>
              </w:rPr>
              <w:t xml:space="preserve">Να διαθέτει ενσωματωμένο </w:t>
            </w:r>
            <w:r w:rsidRPr="002956F1">
              <w:rPr>
                <w:color w:val="000000"/>
              </w:rPr>
              <w:t>SSH</w:t>
            </w:r>
            <w:r w:rsidRPr="002956F1">
              <w:rPr>
                <w:color w:val="000000"/>
                <w:lang w:val="el-GR"/>
              </w:rPr>
              <w:t xml:space="preserve"> </w:t>
            </w:r>
            <w:r w:rsidRPr="002956F1">
              <w:rPr>
                <w:color w:val="000000"/>
              </w:rPr>
              <w:t>Client</w:t>
            </w:r>
            <w:r w:rsidRPr="002956F1">
              <w:rPr>
                <w:color w:val="000000"/>
                <w:lang w:val="el-GR"/>
              </w:rPr>
              <w:t xml:space="preserve"> και υποστήριξη για </w:t>
            </w:r>
            <w:r w:rsidRPr="002956F1">
              <w:rPr>
                <w:color w:val="000000"/>
              </w:rPr>
              <w:t>SSH</w:t>
            </w:r>
            <w:r w:rsidRPr="002956F1">
              <w:rPr>
                <w:color w:val="000000"/>
                <w:lang w:val="el-GR"/>
              </w:rPr>
              <w:t xml:space="preserve"> </w:t>
            </w:r>
            <w:r w:rsidRPr="002956F1">
              <w:rPr>
                <w:color w:val="000000"/>
              </w:rPr>
              <w:t>Server</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D59B4C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579D2D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D9B955F" w14:textId="77777777" w:rsidR="00384761" w:rsidRPr="002956F1" w:rsidRDefault="00384761" w:rsidP="00384761">
            <w:pPr>
              <w:spacing w:after="0"/>
              <w:rPr>
                <w:sz w:val="20"/>
                <w:szCs w:val="20"/>
              </w:rPr>
            </w:pPr>
          </w:p>
        </w:tc>
      </w:tr>
      <w:tr w:rsidR="00384761" w:rsidRPr="002956F1" w14:paraId="330A0DD4"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E02A48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66E9780" w14:textId="1A39A2C9" w:rsidR="00384761" w:rsidRPr="002956F1" w:rsidRDefault="00384761" w:rsidP="00384761">
            <w:pPr>
              <w:spacing w:after="0"/>
              <w:rPr>
                <w:color w:val="000000"/>
                <w:lang w:val="en-US"/>
              </w:rPr>
            </w:pPr>
            <w:r w:rsidRPr="002956F1">
              <w:rPr>
                <w:color w:val="000000"/>
                <w:lang w:val="en-US"/>
              </w:rPr>
              <w:t>Y</w:t>
            </w:r>
            <w:r w:rsidRPr="002956F1">
              <w:rPr>
                <w:color w:val="000000"/>
              </w:rPr>
              <w:t>ποστήριξη</w:t>
            </w:r>
            <w:r w:rsidRPr="002956F1">
              <w:rPr>
                <w:color w:val="000000"/>
                <w:lang w:val="en-US"/>
              </w:rPr>
              <w:t xml:space="preserve"> IPSec AES </w:t>
            </w:r>
            <w:r w:rsidRPr="002956F1">
              <w:rPr>
                <w:color w:val="000000"/>
              </w:rPr>
              <w:t>και</w:t>
            </w:r>
            <w:r w:rsidRPr="002956F1">
              <w:rPr>
                <w:color w:val="000000"/>
                <w:lang w:val="en-US"/>
              </w:rPr>
              <w:t xml:space="preserve"> 3DES </w:t>
            </w:r>
            <w:r w:rsidRPr="002956F1">
              <w:rPr>
                <w:color w:val="000000"/>
              </w:rPr>
              <w:t>κρυπτογράφηση</w:t>
            </w:r>
            <w:r w:rsidRPr="002956F1">
              <w:rPr>
                <w:color w:val="000000"/>
                <w:lang w:val="en-US"/>
              </w:rPr>
              <w:t xml:space="preserve">, </w:t>
            </w:r>
            <w:r w:rsidRPr="002956F1">
              <w:rPr>
                <w:color w:val="000000"/>
              </w:rPr>
              <w:t>για</w:t>
            </w:r>
            <w:r w:rsidRPr="002956F1">
              <w:rPr>
                <w:color w:val="000000"/>
                <w:lang w:val="en-US"/>
              </w:rPr>
              <w:t xml:space="preserve"> unicast &amp; multicast </w:t>
            </w:r>
          </w:p>
          <w:p w14:paraId="7BB6D5C6" w14:textId="572A3081" w:rsidR="00384761" w:rsidRPr="002956F1" w:rsidRDefault="00044A78" w:rsidP="00384761">
            <w:pPr>
              <w:spacing w:after="0"/>
              <w:rPr>
                <w:color w:val="000000"/>
              </w:rPr>
            </w:pPr>
            <w:r w:rsidRPr="002956F1">
              <w:rPr>
                <w:color w:val="000000"/>
              </w:rPr>
              <w:t>Κ</w:t>
            </w:r>
            <w:r w:rsidR="00384761" w:rsidRPr="002956F1">
              <w:rPr>
                <w:color w:val="000000"/>
              </w:rPr>
              <w:t>ίνηση</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03409B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764690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21ECF78" w14:textId="77777777" w:rsidR="00384761" w:rsidRPr="002956F1" w:rsidRDefault="00384761" w:rsidP="00384761">
            <w:pPr>
              <w:spacing w:after="0"/>
              <w:rPr>
                <w:sz w:val="20"/>
                <w:szCs w:val="20"/>
              </w:rPr>
            </w:pPr>
          </w:p>
        </w:tc>
      </w:tr>
      <w:tr w:rsidR="00384761" w:rsidRPr="007B7F7E" w14:paraId="42291635"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3C152B0" w14:textId="77777777" w:rsidR="00384761" w:rsidRPr="002956F1" w:rsidRDefault="00384761" w:rsidP="003047C8">
            <w:pPr>
              <w:pStyle w:val="ListParagraph"/>
              <w:numPr>
                <w:ilvl w:val="1"/>
                <w:numId w:val="64"/>
              </w:numPr>
              <w:jc w:val="both"/>
              <w:rPr>
                <w:rFonts w:ascii="Arial" w:hAnsi="Arial" w:cs="Arial"/>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A8DE727" w14:textId="77777777" w:rsidR="00384761" w:rsidRPr="002956F1" w:rsidRDefault="00384761" w:rsidP="00044A78">
            <w:pPr>
              <w:spacing w:after="0"/>
              <w:ind w:right="133"/>
              <w:rPr>
                <w:color w:val="000000"/>
                <w:lang w:val="el-GR"/>
              </w:rPr>
            </w:pPr>
            <w:r w:rsidRPr="002956F1">
              <w:rPr>
                <w:color w:val="000000"/>
                <w:lang w:val="el-GR"/>
              </w:rPr>
              <w:t xml:space="preserve">Υποστήριξη κρυπτογράφησης της κίνησης με βάση το </w:t>
            </w:r>
            <w:r w:rsidRPr="002956F1">
              <w:rPr>
                <w:color w:val="000000"/>
              </w:rPr>
              <w:t>RFC</w:t>
            </w:r>
            <w:r w:rsidRPr="002956F1">
              <w:rPr>
                <w:color w:val="000000"/>
                <w:lang w:val="el-GR"/>
              </w:rPr>
              <w:t xml:space="preserve"> 6379 </w:t>
            </w:r>
            <w:r w:rsidRPr="002956F1">
              <w:rPr>
                <w:color w:val="000000"/>
              </w:rPr>
              <w:t>suite</w:t>
            </w:r>
            <w:r w:rsidRPr="002956F1">
              <w:rPr>
                <w:color w:val="000000"/>
                <w:lang w:val="el-GR"/>
              </w:rPr>
              <w:t xml:space="preserve"> </w:t>
            </w:r>
            <w:r w:rsidRPr="002956F1">
              <w:rPr>
                <w:color w:val="000000"/>
              </w:rPr>
              <w:t>B</w:t>
            </w:r>
            <w:r w:rsidRPr="002956F1">
              <w:rPr>
                <w:color w:val="000000"/>
                <w:lang w:val="el-GR"/>
              </w:rPr>
              <w:t xml:space="preserve"> </w:t>
            </w:r>
            <w:r w:rsidRPr="002956F1">
              <w:rPr>
                <w:color w:val="000000"/>
              </w:rPr>
              <w:t>cryptographic</w:t>
            </w:r>
            <w:r w:rsidRPr="002956F1">
              <w:rPr>
                <w:color w:val="000000"/>
                <w:lang w:val="el-GR"/>
              </w:rPr>
              <w:t xml:space="preserve"> </w:t>
            </w:r>
            <w:r w:rsidRPr="002956F1">
              <w:rPr>
                <w:color w:val="000000"/>
              </w:rPr>
              <w:t>suites</w:t>
            </w:r>
            <w:r w:rsidRPr="002956F1">
              <w:rPr>
                <w:color w:val="000000"/>
                <w:lang w:val="el-GR"/>
              </w:rPr>
              <w:t xml:space="preserve"> </w:t>
            </w:r>
            <w:r w:rsidRPr="002956F1">
              <w:rPr>
                <w:color w:val="000000"/>
              </w:rPr>
              <w:t>for</w:t>
            </w:r>
            <w:r w:rsidRPr="002956F1">
              <w:rPr>
                <w:color w:val="000000"/>
                <w:lang w:val="el-GR"/>
              </w:rPr>
              <w:t xml:space="preserve"> </w:t>
            </w:r>
            <w:r w:rsidRPr="002956F1">
              <w:rPr>
                <w:color w:val="000000"/>
              </w:rPr>
              <w:t>IPsec</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0E9AC5E"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F866CE3" w14:textId="77777777" w:rsidR="00384761" w:rsidRPr="002956F1" w:rsidRDefault="00384761" w:rsidP="00384761">
            <w:pPr>
              <w:spacing w:after="0"/>
              <w:rPr>
                <w:color w:val="00000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30C1908" w14:textId="77777777" w:rsidR="00384761" w:rsidRPr="002956F1" w:rsidRDefault="00384761" w:rsidP="00384761">
            <w:pPr>
              <w:spacing w:after="0"/>
              <w:rPr>
                <w:sz w:val="20"/>
                <w:szCs w:val="20"/>
                <w:lang w:val="el-GR"/>
              </w:rPr>
            </w:pPr>
          </w:p>
        </w:tc>
      </w:tr>
      <w:tr w:rsidR="00384761" w:rsidRPr="002956F1" w14:paraId="72E6E8AD"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D45C1FA"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82F5BAD" w14:textId="4670B983" w:rsidR="00384761" w:rsidRPr="002956F1" w:rsidRDefault="00384761" w:rsidP="00384761">
            <w:pPr>
              <w:spacing w:after="0"/>
              <w:rPr>
                <w:color w:val="000000"/>
                <w:lang w:val="el-GR"/>
              </w:rPr>
            </w:pPr>
            <w:r w:rsidRPr="002956F1">
              <w:rPr>
                <w:color w:val="000000"/>
                <w:lang w:val="el-GR"/>
              </w:rPr>
              <w:t xml:space="preserve">Υποστήριξης σουίτας </w:t>
            </w:r>
            <w:r w:rsidR="00044A78" w:rsidRPr="002956F1">
              <w:rPr>
                <w:color w:val="000000"/>
                <w:lang w:val="el-GR"/>
              </w:rPr>
              <w:t>πρωτοκόλλων</w:t>
            </w:r>
            <w:r w:rsidRPr="002956F1">
              <w:rPr>
                <w:color w:val="000000"/>
                <w:lang w:val="el-GR"/>
              </w:rPr>
              <w:t xml:space="preserve"> </w:t>
            </w:r>
            <w:r w:rsidRPr="002956F1">
              <w:rPr>
                <w:color w:val="000000"/>
              </w:rPr>
              <w:t>IETF</w:t>
            </w:r>
            <w:r w:rsidRPr="002956F1">
              <w:rPr>
                <w:color w:val="000000"/>
                <w:lang w:val="el-GR"/>
              </w:rPr>
              <w:t xml:space="preserve"> </w:t>
            </w:r>
            <w:r w:rsidRPr="002956F1">
              <w:rPr>
                <w:color w:val="000000"/>
              </w:rPr>
              <w:t>IPSec</w:t>
            </w:r>
            <w:r w:rsidRPr="002956F1">
              <w:rPr>
                <w:color w:val="000000"/>
                <w:lang w:val="el-GR"/>
              </w:rPr>
              <w:t xml:space="preserve">, </w:t>
            </w:r>
            <w:r w:rsidRPr="002956F1">
              <w:rPr>
                <w:color w:val="000000"/>
              </w:rPr>
              <w:t>Authentication</w:t>
            </w:r>
            <w:r w:rsidRPr="002956F1">
              <w:rPr>
                <w:color w:val="000000"/>
                <w:lang w:val="el-GR"/>
              </w:rPr>
              <w:t xml:space="preserve"> </w:t>
            </w:r>
            <w:r w:rsidRPr="002956F1">
              <w:rPr>
                <w:color w:val="000000"/>
              </w:rPr>
              <w:t>Header</w:t>
            </w:r>
            <w:r w:rsidRPr="002956F1">
              <w:rPr>
                <w:color w:val="000000"/>
                <w:lang w:val="el-GR"/>
              </w:rPr>
              <w:t xml:space="preserve"> (</w:t>
            </w:r>
            <w:r w:rsidRPr="002956F1">
              <w:rPr>
                <w:color w:val="000000"/>
              </w:rPr>
              <w:t>AH</w:t>
            </w:r>
            <w:r w:rsidRPr="002956F1">
              <w:rPr>
                <w:color w:val="000000"/>
                <w:lang w:val="el-GR"/>
              </w:rPr>
              <w:t xml:space="preserve">), </w:t>
            </w:r>
          </w:p>
          <w:p w14:paraId="0BDCDD1C" w14:textId="77777777" w:rsidR="00384761" w:rsidRPr="002956F1" w:rsidRDefault="00384761" w:rsidP="00384761">
            <w:pPr>
              <w:spacing w:after="0"/>
              <w:rPr>
                <w:color w:val="000000"/>
                <w:lang w:val="en-US"/>
              </w:rPr>
            </w:pPr>
            <w:r w:rsidRPr="002956F1">
              <w:rPr>
                <w:color w:val="000000"/>
                <w:lang w:val="en-US"/>
              </w:rPr>
              <w:t xml:space="preserve">Encapsulating Security Payload (ESP), Internet Key Exchange Security Protocol. </w:t>
            </w:r>
          </w:p>
          <w:p w14:paraId="331B25CF" w14:textId="5F34AFD4" w:rsidR="00384761" w:rsidRPr="002956F1" w:rsidRDefault="00384761" w:rsidP="00384761">
            <w:pPr>
              <w:spacing w:after="0"/>
              <w:rPr>
                <w:color w:val="000000"/>
                <w:lang w:val="el-GR"/>
              </w:rPr>
            </w:pPr>
            <w:r w:rsidRPr="002956F1">
              <w:rPr>
                <w:color w:val="000000"/>
              </w:rPr>
              <w:t>Nα αναφερθούν άλλα</w:t>
            </w:r>
            <w:r w:rsidR="00044A78"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386373D"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F01EC1D"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7CBDCEA" w14:textId="77777777" w:rsidR="00384761" w:rsidRPr="002956F1" w:rsidRDefault="00384761" w:rsidP="00384761">
            <w:pPr>
              <w:spacing w:after="0"/>
              <w:rPr>
                <w:sz w:val="20"/>
                <w:szCs w:val="20"/>
              </w:rPr>
            </w:pPr>
          </w:p>
        </w:tc>
      </w:tr>
      <w:tr w:rsidR="00384761" w:rsidRPr="002956F1" w14:paraId="6AF5F832" w14:textId="77777777" w:rsidTr="00044A78">
        <w:trPr>
          <w:trHeight w:val="428"/>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F7935BA" w14:textId="77777777" w:rsidR="00384761" w:rsidRPr="002956F1" w:rsidRDefault="00384761" w:rsidP="003047C8">
            <w:pPr>
              <w:pStyle w:val="ListParagraph"/>
              <w:numPr>
                <w:ilvl w:val="1"/>
                <w:numId w:val="64"/>
              </w:numPr>
              <w:jc w:val="both"/>
              <w:rPr>
                <w:rFonts w:cstheme="minorBidi"/>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80EE43C"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Internet Key Exchange Protocol version 2 (IKE v2)</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E568619" w14:textId="77777777" w:rsidR="00384761" w:rsidRPr="002956F1" w:rsidRDefault="00384761" w:rsidP="00384761">
            <w:pPr>
              <w:spacing w:after="0"/>
              <w:jc w:val="center"/>
              <w:rPr>
                <w:color w:val="000000"/>
                <w:lang w:val="en-US"/>
              </w:rPr>
            </w:pPr>
            <w:r w:rsidRPr="002956F1">
              <w:rPr>
                <w:color w:val="000000"/>
                <w:lang w:val="en-US"/>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8633EA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2686BA2" w14:textId="77777777" w:rsidR="00384761" w:rsidRPr="002956F1" w:rsidRDefault="00384761" w:rsidP="00384761">
            <w:pPr>
              <w:spacing w:after="0"/>
              <w:rPr>
                <w:sz w:val="20"/>
                <w:szCs w:val="20"/>
              </w:rPr>
            </w:pPr>
          </w:p>
        </w:tc>
      </w:tr>
      <w:tr w:rsidR="00384761" w:rsidRPr="002956F1" w14:paraId="00D396CD"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93F87E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54D9EEF"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hardware-accelerated IPSec VPNs encryption (Tuneled: site-site, </w:t>
            </w:r>
          </w:p>
          <w:p w14:paraId="5DD6ED98" w14:textId="2904CAD1" w:rsidR="00384761" w:rsidRPr="002956F1" w:rsidRDefault="00384761" w:rsidP="00384761">
            <w:pPr>
              <w:spacing w:after="0"/>
              <w:rPr>
                <w:color w:val="000000"/>
                <w:lang w:val="en-US"/>
              </w:rPr>
            </w:pPr>
            <w:r w:rsidRPr="002956F1">
              <w:rPr>
                <w:color w:val="000000"/>
                <w:lang w:val="en-US"/>
              </w:rPr>
              <w:t>hub &amp; spoke Tuneless:</w:t>
            </w:r>
            <w:r w:rsidR="00044A78" w:rsidRPr="002956F1">
              <w:rPr>
                <w:color w:val="000000"/>
                <w:lang w:val="en-US"/>
              </w:rPr>
              <w:t xml:space="preserve"> </w:t>
            </w:r>
            <w:r w:rsidRPr="002956F1">
              <w:rPr>
                <w:color w:val="000000"/>
                <w:lang w:val="en-US"/>
              </w:rPr>
              <w:t>any-any)</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965D7F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1A8F8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D00C006" w14:textId="77777777" w:rsidR="00384761" w:rsidRPr="002956F1" w:rsidRDefault="00384761" w:rsidP="00384761">
            <w:pPr>
              <w:spacing w:after="0"/>
              <w:rPr>
                <w:sz w:val="20"/>
                <w:szCs w:val="20"/>
              </w:rPr>
            </w:pPr>
          </w:p>
        </w:tc>
      </w:tr>
      <w:tr w:rsidR="00384761" w:rsidRPr="002956F1" w14:paraId="3857B6B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04CEA2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1C08090" w14:textId="77777777" w:rsidR="00384761" w:rsidRPr="002956F1" w:rsidRDefault="00384761" w:rsidP="00384761">
            <w:pPr>
              <w:spacing w:after="0"/>
              <w:rPr>
                <w:color w:val="000000"/>
              </w:rPr>
            </w:pPr>
            <w:r w:rsidRPr="002956F1">
              <w:rPr>
                <w:color w:val="000000"/>
                <w:lang w:val="el-GR"/>
              </w:rPr>
              <w:t xml:space="preserve">Υποστήριξη μεγάλου αριθμού </w:t>
            </w:r>
            <w:r w:rsidRPr="002956F1">
              <w:rPr>
                <w:color w:val="000000"/>
              </w:rPr>
              <w:t>IPSec</w:t>
            </w:r>
            <w:r w:rsidRPr="002956F1">
              <w:rPr>
                <w:color w:val="000000"/>
                <w:lang w:val="el-GR"/>
              </w:rPr>
              <w:t xml:space="preserve"> </w:t>
            </w:r>
            <w:r w:rsidRPr="002956F1">
              <w:rPr>
                <w:color w:val="000000"/>
              </w:rPr>
              <w:t>tunnels</w:t>
            </w:r>
            <w:r w:rsidRPr="002956F1">
              <w:rPr>
                <w:color w:val="000000"/>
                <w:lang w:val="el-GR"/>
              </w:rPr>
              <w:t xml:space="preserve">. </w:t>
            </w:r>
            <w:r w:rsidRPr="002956F1">
              <w:rPr>
                <w:color w:val="000000"/>
              </w:rPr>
              <w:t>Να αναφερθεί το πλήθος.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110ECCE"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159622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D17E277" w14:textId="77777777" w:rsidR="00384761" w:rsidRPr="002956F1" w:rsidRDefault="00384761" w:rsidP="00384761">
            <w:pPr>
              <w:spacing w:after="0"/>
              <w:rPr>
                <w:sz w:val="20"/>
                <w:szCs w:val="20"/>
              </w:rPr>
            </w:pPr>
          </w:p>
        </w:tc>
      </w:tr>
      <w:tr w:rsidR="00384761" w:rsidRPr="002956F1" w14:paraId="034824FB"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80948E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73E5ECC" w14:textId="77777777" w:rsidR="00384761" w:rsidRPr="002956F1" w:rsidRDefault="00384761" w:rsidP="00384761">
            <w:pPr>
              <w:spacing w:after="0"/>
              <w:rPr>
                <w:color w:val="000000"/>
                <w:lang w:val="el-GR"/>
              </w:rPr>
            </w:pPr>
            <w:r w:rsidRPr="002956F1">
              <w:rPr>
                <w:color w:val="000000"/>
                <w:lang w:val="el-GR"/>
              </w:rPr>
              <w:t xml:space="preserve">Υποστήριξης ενσωματωμένων λειτουργιών </w:t>
            </w:r>
            <w:r w:rsidRPr="002956F1">
              <w:rPr>
                <w:color w:val="000000"/>
              </w:rPr>
              <w:t>stateful</w:t>
            </w:r>
            <w:r w:rsidRPr="002956F1">
              <w:rPr>
                <w:color w:val="000000"/>
                <w:lang w:val="el-GR"/>
              </w:rPr>
              <w:t xml:space="preserve"> </w:t>
            </w:r>
            <w:r w:rsidRPr="002956F1">
              <w:rPr>
                <w:color w:val="000000"/>
              </w:rPr>
              <w:t>Firewall</w:t>
            </w:r>
            <w:r w:rsidRPr="002956F1">
              <w:rPr>
                <w:color w:val="000000"/>
                <w:lang w:val="el-GR"/>
              </w:rPr>
              <w:t xml:space="preserve"> και ΝΑΤ</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EC77745"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53796FC"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0A84ABD" w14:textId="77777777" w:rsidR="00384761" w:rsidRPr="002956F1" w:rsidRDefault="00384761" w:rsidP="00384761">
            <w:pPr>
              <w:spacing w:after="0"/>
              <w:rPr>
                <w:sz w:val="20"/>
                <w:szCs w:val="20"/>
              </w:rPr>
            </w:pPr>
          </w:p>
        </w:tc>
      </w:tr>
      <w:tr w:rsidR="00384761" w:rsidRPr="007B7F7E" w14:paraId="0E80F93F"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1BF6F74" w14:textId="77777777" w:rsidR="00384761" w:rsidRPr="002956F1" w:rsidRDefault="00384761" w:rsidP="003047C8">
            <w:pPr>
              <w:pStyle w:val="ListParagraph"/>
              <w:numPr>
                <w:ilvl w:val="1"/>
                <w:numId w:val="64"/>
              </w:numPr>
              <w:jc w:val="both"/>
              <w:rPr>
                <w:rFonts w:ascii="Arial" w:hAnsi="Arial" w:cs="Arial"/>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8236673" w14:textId="670BC328" w:rsidR="00384761" w:rsidRPr="002956F1" w:rsidRDefault="00384761" w:rsidP="00044A78">
            <w:pPr>
              <w:spacing w:after="0"/>
              <w:ind w:right="133"/>
              <w:rPr>
                <w:color w:val="000000"/>
                <w:lang w:val="el-GR"/>
              </w:rPr>
            </w:pPr>
            <w:r w:rsidRPr="002956F1">
              <w:rPr>
                <w:color w:val="000000"/>
                <w:lang w:val="el-GR"/>
              </w:rPr>
              <w:t>Υποστήριξη μηχανισμού αποτροπής εκτέλεσης τροποποιημένου/</w:t>
            </w:r>
            <w:r w:rsidR="007B6615" w:rsidRPr="002956F1">
              <w:rPr>
                <w:color w:val="000000"/>
                <w:lang w:val="el-GR"/>
              </w:rPr>
              <w:t xml:space="preserve"> </w:t>
            </w:r>
            <w:r w:rsidRPr="002956F1">
              <w:rPr>
                <w:color w:val="000000"/>
                <w:lang w:val="el-GR"/>
              </w:rPr>
              <w:t>κακόβουλου λογισμικού κατά την εκκίνηση του δρομολογητή</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11E01D1"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738A264" w14:textId="77777777" w:rsidR="00384761" w:rsidRPr="002956F1" w:rsidRDefault="00384761" w:rsidP="00384761">
            <w:pPr>
              <w:spacing w:after="0"/>
              <w:rPr>
                <w:color w:val="00000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2BAACB8" w14:textId="77777777" w:rsidR="00384761" w:rsidRPr="002956F1" w:rsidRDefault="00384761" w:rsidP="00384761">
            <w:pPr>
              <w:spacing w:after="0"/>
              <w:rPr>
                <w:sz w:val="20"/>
                <w:szCs w:val="20"/>
                <w:lang w:val="el-GR"/>
              </w:rPr>
            </w:pPr>
          </w:p>
        </w:tc>
      </w:tr>
      <w:tr w:rsidR="00384761" w:rsidRPr="002956F1" w14:paraId="6B4CD378"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4E696AB" w14:textId="77777777" w:rsidR="00384761" w:rsidRPr="002956F1" w:rsidRDefault="00384761" w:rsidP="003047C8">
            <w:pPr>
              <w:pStyle w:val="ListParagraph"/>
              <w:numPr>
                <w:ilvl w:val="1"/>
                <w:numId w:val="64"/>
              </w:numPr>
              <w:jc w:val="both"/>
              <w:rPr>
                <w:rFonts w:ascii="Arial" w:hAnsi="Arial" w:cs="Arial"/>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D2EDB1D" w14:textId="54BA58B4" w:rsidR="00384761" w:rsidRPr="002956F1" w:rsidRDefault="00384761" w:rsidP="00044A78">
            <w:pPr>
              <w:spacing w:after="0"/>
              <w:ind w:right="133"/>
              <w:rPr>
                <w:color w:val="000000"/>
                <w:lang w:val="el-GR"/>
              </w:rPr>
            </w:pPr>
            <w:r w:rsidRPr="002956F1">
              <w:rPr>
                <w:color w:val="000000"/>
                <w:lang w:val="el-GR"/>
              </w:rPr>
              <w:t>Υποστήριξη ελέγχου εκτέλεσης τροποποιημένου/κακόβουλου λογισμικού κατά τη λειτουργία του δρομολογητή</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2998BBD5" w14:textId="77777777" w:rsidR="00384761" w:rsidRPr="002956F1" w:rsidRDefault="00384761" w:rsidP="00384761">
            <w:pPr>
              <w:spacing w:after="0"/>
              <w:jc w:val="center"/>
              <w:rPr>
                <w:color w:val="000000"/>
                <w:lang w:val="en-US"/>
              </w:rPr>
            </w:pPr>
            <w:r w:rsidRPr="002956F1">
              <w:rPr>
                <w:color w:val="000000"/>
                <w:lang w:val="en-US"/>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36A9B1D"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0BCDA558" w14:textId="77777777" w:rsidR="00384761" w:rsidRPr="002956F1" w:rsidRDefault="00384761" w:rsidP="00384761">
            <w:pPr>
              <w:spacing w:after="0"/>
              <w:rPr>
                <w:sz w:val="20"/>
                <w:szCs w:val="20"/>
              </w:rPr>
            </w:pPr>
          </w:p>
        </w:tc>
      </w:tr>
      <w:tr w:rsidR="00384761" w:rsidRPr="002956F1" w14:paraId="025036D6" w14:textId="77777777" w:rsidTr="00044A78">
        <w:trPr>
          <w:trHeight w:val="44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D598CC4" w14:textId="77777777" w:rsidR="00384761" w:rsidRPr="002956F1" w:rsidRDefault="00384761" w:rsidP="003047C8">
            <w:pPr>
              <w:pStyle w:val="ListParagraph"/>
              <w:numPr>
                <w:ilvl w:val="1"/>
                <w:numId w:val="64"/>
              </w:numPr>
              <w:jc w:val="both"/>
              <w:rPr>
                <w:rFonts w:ascii="Arial" w:hAnsi="Arial" w:cs="Arial"/>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6F7A23E0" w14:textId="77777777" w:rsidR="00384761" w:rsidRPr="002956F1" w:rsidRDefault="00384761" w:rsidP="00044A78">
            <w:pPr>
              <w:spacing w:after="0"/>
              <w:ind w:right="133"/>
              <w:rPr>
                <w:lang w:val="el-GR"/>
              </w:rPr>
            </w:pPr>
            <w:r w:rsidRPr="002956F1">
              <w:rPr>
                <w:color w:val="000000"/>
                <w:lang w:val="el-GR"/>
              </w:rPr>
              <w:t>Υποστήριξη ελέγχου κακόβουλης προσπάθειας παραποίησης του λογισμικού κατά τη λειτουργία του δρομολογητή</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BBF3F23" w14:textId="77777777" w:rsidR="00384761" w:rsidRPr="002956F1" w:rsidRDefault="00384761" w:rsidP="00384761">
            <w:pPr>
              <w:spacing w:after="0"/>
              <w:jc w:val="center"/>
              <w:rPr>
                <w:color w:val="000000"/>
                <w:lang w:val="en-US"/>
              </w:rPr>
            </w:pPr>
            <w:r w:rsidRPr="002956F1">
              <w:rPr>
                <w:color w:val="000000"/>
                <w:lang w:val="en-US"/>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2E5F7CF"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3B608EBA" w14:textId="77777777" w:rsidR="00384761" w:rsidRPr="002956F1" w:rsidRDefault="00384761" w:rsidP="00384761">
            <w:pPr>
              <w:spacing w:after="0"/>
              <w:rPr>
                <w:sz w:val="20"/>
                <w:szCs w:val="20"/>
              </w:rPr>
            </w:pPr>
          </w:p>
        </w:tc>
      </w:tr>
      <w:tr w:rsidR="00384761" w:rsidRPr="002956F1" w14:paraId="43F17EFA"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A546B3C" w14:textId="77777777" w:rsidR="00384761" w:rsidRPr="002956F1" w:rsidRDefault="00384761" w:rsidP="003047C8">
            <w:pPr>
              <w:pStyle w:val="ListParagraph"/>
              <w:numPr>
                <w:ilvl w:val="1"/>
                <w:numId w:val="64"/>
              </w:numPr>
              <w:jc w:val="both"/>
              <w:rPr>
                <w:rFonts w:ascii="Arial" w:hAnsi="Arial" w:cs="Arial"/>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73A2BF2D" w14:textId="0E9BA3ED" w:rsidR="00384761" w:rsidRPr="002956F1" w:rsidRDefault="00384761" w:rsidP="00044A78">
            <w:pPr>
              <w:ind w:right="133"/>
              <w:rPr>
                <w:lang w:val="el-GR"/>
              </w:rPr>
            </w:pPr>
            <w:r w:rsidRPr="002956F1">
              <w:rPr>
                <w:color w:val="000000"/>
                <w:lang w:val="el-GR"/>
              </w:rPr>
              <w:t>Υποστήριξη ασφαλούς &amp; κρυπτογραφ</w:t>
            </w:r>
            <w:r w:rsidR="00044A78" w:rsidRPr="002956F1">
              <w:rPr>
                <w:color w:val="000000"/>
                <w:lang w:val="el-GR"/>
              </w:rPr>
              <w:t>η</w:t>
            </w:r>
            <w:r w:rsidRPr="002956F1">
              <w:rPr>
                <w:color w:val="000000"/>
                <w:lang w:val="el-GR"/>
              </w:rPr>
              <w:t>μένης αποθήκευσης κλειδιών, κωδικών και πιστοποιητικών πρόσβασης στην μνήμη του δρομολογητή</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458D2526" w14:textId="77777777" w:rsidR="00384761" w:rsidRPr="002956F1" w:rsidRDefault="00384761" w:rsidP="00384761">
            <w:pPr>
              <w:spacing w:after="0"/>
              <w:jc w:val="center"/>
              <w:rPr>
                <w:color w:val="000000"/>
                <w:lang w:val="en-US"/>
              </w:rPr>
            </w:pPr>
            <w:r w:rsidRPr="002956F1">
              <w:rPr>
                <w:color w:val="000000"/>
                <w:lang w:val="en-US"/>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52D6E9C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tcPr>
          <w:p w14:paraId="19D2B835" w14:textId="77777777" w:rsidR="00384761" w:rsidRPr="002956F1" w:rsidRDefault="00384761" w:rsidP="00384761">
            <w:pPr>
              <w:spacing w:after="0"/>
              <w:rPr>
                <w:sz w:val="20"/>
                <w:szCs w:val="20"/>
              </w:rPr>
            </w:pPr>
          </w:p>
        </w:tc>
      </w:tr>
      <w:tr w:rsidR="00384761" w:rsidRPr="002956F1" w14:paraId="1A4AF36C"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22A11FBA"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διαχείρισης</w:t>
            </w:r>
          </w:p>
        </w:tc>
      </w:tr>
      <w:tr w:rsidR="00384761" w:rsidRPr="002956F1" w14:paraId="470DEBF7"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869295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5639D71" w14:textId="00114B6B" w:rsidR="00384761" w:rsidRPr="002956F1" w:rsidRDefault="00384761" w:rsidP="00044A78">
            <w:pPr>
              <w:spacing w:after="0"/>
              <w:ind w:right="133"/>
              <w:rPr>
                <w:color w:val="000000"/>
                <w:lang w:val="el-GR"/>
              </w:rPr>
            </w:pPr>
            <w:r w:rsidRPr="002956F1">
              <w:rPr>
                <w:color w:val="000000"/>
                <w:lang w:val="el-GR"/>
              </w:rPr>
              <w:t xml:space="preserve">Δυνατότητα απομακρυσμένης διαχείρισης/ρύθμισης μέσω </w:t>
            </w:r>
            <w:r w:rsidRPr="002956F1">
              <w:rPr>
                <w:color w:val="000000"/>
              </w:rPr>
              <w:t>Telnet</w:t>
            </w:r>
            <w:r w:rsidRPr="002956F1">
              <w:rPr>
                <w:color w:val="000000"/>
                <w:lang w:val="el-GR"/>
              </w:rPr>
              <w:t xml:space="preserve">, </w:t>
            </w:r>
            <w:r w:rsidRPr="002956F1">
              <w:rPr>
                <w:color w:val="000000"/>
              </w:rPr>
              <w:t>SSH</w:t>
            </w:r>
            <w:r w:rsidRPr="002956F1">
              <w:rPr>
                <w:color w:val="000000"/>
                <w:lang w:val="el-GR"/>
              </w:rPr>
              <w:t xml:space="preserve"> ή </w:t>
            </w:r>
            <w:r w:rsidRPr="002956F1">
              <w:rPr>
                <w:color w:val="000000"/>
              </w:rPr>
              <w:t>NETCONF</w:t>
            </w:r>
            <w:r w:rsidRPr="002956F1">
              <w:rPr>
                <w:color w:val="000000"/>
                <w:lang w:val="el-GR"/>
              </w:rPr>
              <w:t xml:space="preserve"> με βάση το </w:t>
            </w:r>
            <w:r w:rsidRPr="002956F1">
              <w:rPr>
                <w:color w:val="000000"/>
              </w:rPr>
              <w:t>RFC</w:t>
            </w:r>
            <w:r w:rsidRPr="002956F1">
              <w:rPr>
                <w:color w:val="000000"/>
                <w:lang w:val="el-GR"/>
              </w:rPr>
              <w:t xml:space="preserve"> 6241</w:t>
            </w:r>
            <w:r w:rsidR="00303DB7" w:rsidRPr="002956F1">
              <w:rPr>
                <w:color w:val="000000"/>
                <w:lang w:val="el-GR"/>
              </w:rPr>
              <w:t>.</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99B995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155AB24"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E936171" w14:textId="77777777" w:rsidR="00384761" w:rsidRPr="002956F1" w:rsidRDefault="00384761" w:rsidP="00384761">
            <w:pPr>
              <w:spacing w:after="0"/>
              <w:rPr>
                <w:sz w:val="20"/>
                <w:szCs w:val="20"/>
              </w:rPr>
            </w:pPr>
          </w:p>
        </w:tc>
      </w:tr>
      <w:tr w:rsidR="00384761" w:rsidRPr="002956F1" w14:paraId="0B59251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C223A3E" w14:textId="77777777" w:rsidR="00384761" w:rsidRPr="002956F1" w:rsidRDefault="00384761" w:rsidP="00384761">
            <w:pPr>
              <w:rPr>
                <w:color w:val="000000"/>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82162B8" w14:textId="7C9E269A" w:rsidR="00384761" w:rsidRPr="002956F1" w:rsidRDefault="00384761" w:rsidP="00384761">
            <w:pPr>
              <w:spacing w:after="0"/>
              <w:rPr>
                <w:color w:val="000000"/>
                <w:lang w:val="el-GR"/>
              </w:rPr>
            </w:pPr>
            <w:r w:rsidRPr="002956F1">
              <w:rPr>
                <w:color w:val="000000"/>
                <w:lang w:val="el-GR"/>
              </w:rPr>
              <w:t xml:space="preserve">Δυνατότητα απομακρυσμένης </w:t>
            </w:r>
            <w:r w:rsidR="00044A78" w:rsidRPr="002956F1">
              <w:rPr>
                <w:color w:val="000000"/>
                <w:lang w:val="el-GR"/>
              </w:rPr>
              <w:t>αποθήκευσης</w:t>
            </w:r>
            <w:r w:rsidRPr="002956F1">
              <w:rPr>
                <w:color w:val="000000"/>
                <w:lang w:val="el-GR"/>
              </w:rPr>
              <w:t xml:space="preserve"> ρυθμίσεων μέσω </w:t>
            </w:r>
            <w:r w:rsidRPr="002956F1">
              <w:rPr>
                <w:color w:val="000000"/>
              </w:rPr>
              <w:t>TFTP</w:t>
            </w:r>
            <w:r w:rsidRPr="002956F1">
              <w:rPr>
                <w:color w:val="000000"/>
                <w:lang w:val="el-GR"/>
              </w:rPr>
              <w:t xml:space="preserve"> ή </w:t>
            </w:r>
            <w:r w:rsidRPr="002956F1">
              <w:rPr>
                <w:color w:val="000000"/>
              </w:rPr>
              <w:t>FTP</w:t>
            </w:r>
            <w:r w:rsidRPr="002956F1">
              <w:rPr>
                <w:color w:val="000000"/>
                <w:lang w:val="el-GR"/>
              </w:rPr>
              <w:t xml:space="preserve"> ή </w:t>
            </w:r>
          </w:p>
          <w:p w14:paraId="43D512F9" w14:textId="77777777" w:rsidR="00384761" w:rsidRPr="002956F1" w:rsidRDefault="00384761" w:rsidP="00384761">
            <w:pPr>
              <w:spacing w:after="0"/>
              <w:rPr>
                <w:color w:val="000000"/>
              </w:rPr>
            </w:pPr>
            <w:r w:rsidRPr="002956F1">
              <w:rPr>
                <w:color w:val="000000"/>
              </w:rPr>
              <w:t>άλλου ισοδύναμου τρόπου</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045A40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AB2D55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9AF7645" w14:textId="77777777" w:rsidR="00384761" w:rsidRPr="002956F1" w:rsidRDefault="00384761" w:rsidP="00384761">
            <w:pPr>
              <w:spacing w:after="0"/>
              <w:rPr>
                <w:sz w:val="20"/>
                <w:szCs w:val="20"/>
              </w:rPr>
            </w:pPr>
          </w:p>
        </w:tc>
      </w:tr>
      <w:tr w:rsidR="00384761" w:rsidRPr="002956F1" w14:paraId="15747AE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5F085A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744F8AB" w14:textId="77777777" w:rsidR="00384761" w:rsidRPr="002956F1" w:rsidRDefault="00384761" w:rsidP="00384761">
            <w:pPr>
              <w:spacing w:after="0"/>
              <w:rPr>
                <w:color w:val="000000"/>
                <w:lang w:val="el-GR"/>
              </w:rPr>
            </w:pPr>
            <w:r w:rsidRPr="002956F1">
              <w:rPr>
                <w:color w:val="000000"/>
                <w:lang w:val="el-GR"/>
              </w:rPr>
              <w:t xml:space="preserve">Δυνατότητα απομακρυσμένης διαχείρισης/ρύθμισης μέσω </w:t>
            </w:r>
            <w:r w:rsidRPr="002956F1">
              <w:rPr>
                <w:color w:val="000000"/>
              </w:rPr>
              <w:t>SSHv</w:t>
            </w:r>
            <w:r w:rsidRPr="002956F1">
              <w:rPr>
                <w:color w:val="000000"/>
                <w:lang w:val="el-GR"/>
              </w:rPr>
              <w:t>2</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C04823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404B73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F4E7FB" w14:textId="77777777" w:rsidR="00384761" w:rsidRPr="002956F1" w:rsidRDefault="00384761" w:rsidP="00384761">
            <w:pPr>
              <w:spacing w:after="0"/>
              <w:rPr>
                <w:sz w:val="20"/>
                <w:szCs w:val="20"/>
              </w:rPr>
            </w:pPr>
          </w:p>
        </w:tc>
      </w:tr>
      <w:tr w:rsidR="00384761" w:rsidRPr="002956F1" w14:paraId="7042F104"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09BA6FE"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622527" w14:textId="77777777" w:rsidR="00384761" w:rsidRPr="002956F1" w:rsidRDefault="00384761" w:rsidP="00384761">
            <w:pPr>
              <w:spacing w:after="0"/>
              <w:rPr>
                <w:color w:val="000000"/>
              </w:rPr>
            </w:pPr>
            <w:r w:rsidRPr="002956F1">
              <w:rPr>
                <w:color w:val="000000"/>
              </w:rPr>
              <w:t>Υποστήριξη remote commands μέσω RSH ή SSH</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63842E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76C5E4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36AB8DE" w14:textId="77777777" w:rsidR="00384761" w:rsidRPr="002956F1" w:rsidRDefault="00384761" w:rsidP="00384761">
            <w:pPr>
              <w:spacing w:after="0"/>
              <w:rPr>
                <w:sz w:val="20"/>
                <w:szCs w:val="20"/>
              </w:rPr>
            </w:pPr>
          </w:p>
        </w:tc>
      </w:tr>
      <w:tr w:rsidR="00384761" w:rsidRPr="002956F1" w14:paraId="234C966B"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325148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0912C13" w14:textId="77777777" w:rsidR="00384761" w:rsidRPr="002956F1" w:rsidRDefault="00384761" w:rsidP="00384761">
            <w:pPr>
              <w:spacing w:after="0"/>
              <w:rPr>
                <w:color w:val="000000"/>
                <w:lang w:val="el-GR"/>
              </w:rPr>
            </w:pPr>
            <w:r w:rsidRPr="002956F1">
              <w:rPr>
                <w:color w:val="000000"/>
                <w:lang w:val="el-GR"/>
              </w:rPr>
              <w:t xml:space="preserve">Υποστήριξη διαχείρισης τοπικά μέσω </w:t>
            </w:r>
            <w:r w:rsidRPr="002956F1">
              <w:rPr>
                <w:color w:val="000000"/>
              </w:rPr>
              <w:t>command</w:t>
            </w:r>
            <w:r w:rsidRPr="002956F1">
              <w:rPr>
                <w:color w:val="000000"/>
                <w:lang w:val="el-GR"/>
              </w:rPr>
              <w:t xml:space="preserve"> </w:t>
            </w:r>
            <w:r w:rsidRPr="002956F1">
              <w:rPr>
                <w:color w:val="000000"/>
              </w:rPr>
              <w:t>line</w:t>
            </w:r>
            <w:r w:rsidRPr="002956F1">
              <w:rPr>
                <w:color w:val="000000"/>
                <w:lang w:val="el-GR"/>
              </w:rPr>
              <w:t xml:space="preserve"> </w:t>
            </w:r>
            <w:r w:rsidRPr="002956F1">
              <w:rPr>
                <w:color w:val="000000"/>
              </w:rPr>
              <w:t>interface</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54B51C"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8B4D5B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C772ED6" w14:textId="77777777" w:rsidR="00384761" w:rsidRPr="002956F1" w:rsidRDefault="00384761" w:rsidP="00384761">
            <w:pPr>
              <w:spacing w:after="0"/>
              <w:rPr>
                <w:sz w:val="20"/>
                <w:szCs w:val="20"/>
              </w:rPr>
            </w:pPr>
          </w:p>
        </w:tc>
      </w:tr>
      <w:tr w:rsidR="00384761" w:rsidRPr="002956F1" w14:paraId="6879CA27"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4C335612"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Χαρακτηριστικά πρωτοκόλλου SNMP</w:t>
            </w:r>
          </w:p>
        </w:tc>
      </w:tr>
      <w:tr w:rsidR="00384761" w:rsidRPr="002956F1" w14:paraId="534D5B54"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34D1D4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069D25C"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SNMPv</w:t>
            </w:r>
            <w:r w:rsidRPr="002956F1">
              <w:rPr>
                <w:color w:val="000000"/>
                <w:lang w:val="el-GR"/>
              </w:rPr>
              <w:t xml:space="preserve">2 (συμμόρφωση με τα </w:t>
            </w:r>
            <w:r w:rsidRPr="002956F1">
              <w:rPr>
                <w:color w:val="000000"/>
              </w:rPr>
              <w:t>RFC</w:t>
            </w:r>
            <w:r w:rsidRPr="002956F1">
              <w:rPr>
                <w:color w:val="000000"/>
                <w:lang w:val="el-GR"/>
              </w:rPr>
              <w:t xml:space="preserve"> 2580, 3416, 3417)</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6B806E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ED08C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C76C416" w14:textId="77777777" w:rsidR="00384761" w:rsidRPr="002956F1" w:rsidRDefault="00384761" w:rsidP="00384761">
            <w:pPr>
              <w:spacing w:after="0"/>
              <w:rPr>
                <w:sz w:val="20"/>
                <w:szCs w:val="20"/>
              </w:rPr>
            </w:pPr>
          </w:p>
        </w:tc>
      </w:tr>
      <w:tr w:rsidR="00384761" w:rsidRPr="002956F1" w14:paraId="2CA5E12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9B58F7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54D9BED" w14:textId="6CCEA792"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MIB</w:t>
            </w:r>
            <w:r w:rsidRPr="002956F1">
              <w:rPr>
                <w:color w:val="000000"/>
                <w:lang w:val="el-GR"/>
              </w:rPr>
              <w:t xml:space="preserve"> για </w:t>
            </w:r>
            <w:r w:rsidRPr="002956F1">
              <w:rPr>
                <w:color w:val="000000"/>
              </w:rPr>
              <w:t>SNMPv</w:t>
            </w:r>
            <w:r w:rsidRPr="002956F1">
              <w:rPr>
                <w:color w:val="000000"/>
                <w:lang w:val="el-GR"/>
              </w:rPr>
              <w:t xml:space="preserve">2 (συμμόρφωση με </w:t>
            </w:r>
            <w:r w:rsidRPr="002956F1">
              <w:rPr>
                <w:color w:val="000000"/>
              </w:rPr>
              <w:t>RFC</w:t>
            </w:r>
            <w:r w:rsidRPr="002956F1">
              <w:rPr>
                <w:color w:val="000000"/>
                <w:lang w:val="el-GR"/>
              </w:rPr>
              <w:t xml:space="preserve"> 3418)</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D63A8D1"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3502BF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5B3C554" w14:textId="77777777" w:rsidR="00384761" w:rsidRPr="002956F1" w:rsidRDefault="00384761" w:rsidP="00384761">
            <w:pPr>
              <w:spacing w:after="0"/>
              <w:rPr>
                <w:sz w:val="20"/>
                <w:szCs w:val="20"/>
              </w:rPr>
            </w:pPr>
          </w:p>
        </w:tc>
      </w:tr>
      <w:tr w:rsidR="00384761" w:rsidRPr="007B7F7E" w14:paraId="6B4E203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2BAC95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2CAEF58" w14:textId="77777777" w:rsidR="00384761" w:rsidRPr="002956F1" w:rsidRDefault="00384761" w:rsidP="00044A78">
            <w:pPr>
              <w:spacing w:after="0"/>
              <w:ind w:right="275"/>
              <w:rPr>
                <w:color w:val="000000"/>
                <w:lang w:val="el-GR"/>
              </w:rPr>
            </w:pPr>
            <w:r w:rsidRPr="002956F1">
              <w:rPr>
                <w:color w:val="000000"/>
                <w:lang w:val="el-GR"/>
              </w:rPr>
              <w:t xml:space="preserve">Υλοποίηση </w:t>
            </w:r>
            <w:r w:rsidRPr="002956F1">
              <w:rPr>
                <w:color w:val="000000"/>
              </w:rPr>
              <w:t>MIB</w:t>
            </w:r>
            <w:r w:rsidRPr="002956F1">
              <w:rPr>
                <w:color w:val="000000"/>
                <w:lang w:val="el-GR"/>
              </w:rPr>
              <w:t>-</w:t>
            </w:r>
            <w:r w:rsidRPr="002956F1">
              <w:rPr>
                <w:color w:val="000000"/>
              </w:rPr>
              <w:t>II</w:t>
            </w:r>
            <w:r w:rsidRPr="002956F1">
              <w:rPr>
                <w:color w:val="000000"/>
                <w:lang w:val="el-GR"/>
              </w:rPr>
              <w:t xml:space="preserve"> (συμμόρφωση με τα </w:t>
            </w:r>
            <w:r w:rsidRPr="002956F1">
              <w:rPr>
                <w:color w:val="000000"/>
              </w:rPr>
              <w:t>RFC</w:t>
            </w:r>
            <w:r w:rsidRPr="002956F1">
              <w:rPr>
                <w:color w:val="000000"/>
                <w:lang w:val="el-GR"/>
              </w:rPr>
              <w:t xml:space="preserve"> 4293, 4022, 4113 ή ισοδύναμα </w:t>
            </w:r>
            <w:r w:rsidRPr="002956F1">
              <w:rPr>
                <w:color w:val="000000"/>
                <w:lang w:val="en-US"/>
              </w:rPr>
              <w:t>RFC</w:t>
            </w:r>
            <w:r w:rsidRPr="002956F1">
              <w:rPr>
                <w:color w:val="000000"/>
                <w:lang w:val="el-GR"/>
              </w:rPr>
              <w:t xml:space="preserve"> 1213, 4293, 4022, 4113)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E4CA343"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D202633"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566295F" w14:textId="77777777" w:rsidR="00384761" w:rsidRPr="002956F1" w:rsidRDefault="00384761" w:rsidP="00384761">
            <w:pPr>
              <w:spacing w:after="0"/>
              <w:rPr>
                <w:sz w:val="20"/>
                <w:szCs w:val="20"/>
                <w:lang w:val="el-GR"/>
              </w:rPr>
            </w:pPr>
          </w:p>
        </w:tc>
      </w:tr>
      <w:tr w:rsidR="00384761" w:rsidRPr="002956F1" w14:paraId="2B54314F"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F36BDD1"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21CBAB0" w14:textId="253FEFEC" w:rsidR="00384761" w:rsidRPr="002956F1" w:rsidRDefault="00384761" w:rsidP="00044A78">
            <w:pPr>
              <w:spacing w:after="0"/>
              <w:ind w:right="133"/>
              <w:rPr>
                <w:color w:val="000000"/>
                <w:lang w:val="el-GR"/>
              </w:rPr>
            </w:pPr>
            <w:r w:rsidRPr="002956F1">
              <w:rPr>
                <w:color w:val="000000"/>
                <w:lang w:val="el-GR"/>
              </w:rPr>
              <w:t xml:space="preserve">Υλοποίηση </w:t>
            </w:r>
            <w:r w:rsidRPr="002956F1">
              <w:rPr>
                <w:color w:val="000000"/>
              </w:rPr>
              <w:t>Entity</w:t>
            </w:r>
            <w:r w:rsidRPr="002956F1">
              <w:rPr>
                <w:color w:val="000000"/>
                <w:lang w:val="el-GR"/>
              </w:rPr>
              <w:t xml:space="preserve"> </w:t>
            </w:r>
            <w:r w:rsidRPr="002956F1">
              <w:rPr>
                <w:color w:val="000000"/>
              </w:rPr>
              <w:t>MIB</w:t>
            </w:r>
            <w:r w:rsidRPr="002956F1">
              <w:rPr>
                <w:color w:val="000000"/>
                <w:lang w:val="el-GR"/>
              </w:rPr>
              <w:t xml:space="preserve"> </w:t>
            </w:r>
            <w:r w:rsidRPr="002956F1">
              <w:rPr>
                <w:color w:val="000000"/>
              </w:rPr>
              <w:t>version</w:t>
            </w:r>
            <w:r w:rsidRPr="002956F1">
              <w:rPr>
                <w:color w:val="000000"/>
                <w:lang w:val="el-GR"/>
              </w:rPr>
              <w:t xml:space="preserve"> 3 (συμμόρφωση με </w:t>
            </w:r>
            <w:r w:rsidRPr="002956F1">
              <w:rPr>
                <w:color w:val="000000"/>
              </w:rPr>
              <w:t>RFC</w:t>
            </w:r>
            <w:r w:rsidRPr="002956F1">
              <w:rPr>
                <w:color w:val="000000"/>
                <w:lang w:val="el-GR"/>
              </w:rPr>
              <w:t xml:space="preserve"> 4133) ή ισοδύναμα </w:t>
            </w:r>
            <w:r w:rsidRPr="002956F1">
              <w:rPr>
                <w:color w:val="000000"/>
              </w:rPr>
              <w:t>Entity</w:t>
            </w:r>
            <w:r w:rsidRPr="002956F1">
              <w:rPr>
                <w:color w:val="000000"/>
                <w:lang w:val="el-GR"/>
              </w:rPr>
              <w:t xml:space="preserve"> </w:t>
            </w:r>
            <w:r w:rsidRPr="002956F1">
              <w:rPr>
                <w:color w:val="000000"/>
              </w:rPr>
              <w:t>MIB</w:t>
            </w:r>
            <w:r w:rsidRPr="002956F1">
              <w:rPr>
                <w:color w:val="000000"/>
                <w:lang w:val="el-GR"/>
              </w:rPr>
              <w:t xml:space="preserve"> </w:t>
            </w:r>
            <w:r w:rsidRPr="002956F1">
              <w:rPr>
                <w:color w:val="000000"/>
              </w:rPr>
              <w:t>version</w:t>
            </w:r>
            <w:r w:rsidRPr="002956F1">
              <w:rPr>
                <w:color w:val="000000"/>
                <w:lang w:val="el-GR"/>
              </w:rPr>
              <w:t xml:space="preserve"> 4 (συμμόρφωση με </w:t>
            </w:r>
            <w:r w:rsidRPr="002956F1">
              <w:rPr>
                <w:color w:val="000000"/>
              </w:rPr>
              <w:t>RFC</w:t>
            </w:r>
            <w:r w:rsidRPr="002956F1">
              <w:rPr>
                <w:color w:val="000000"/>
                <w:lang w:val="el-GR"/>
              </w:rPr>
              <w:t xml:space="preserve"> 6933)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332E1E2"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2105CD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8C57CDE" w14:textId="77777777" w:rsidR="00384761" w:rsidRPr="002956F1" w:rsidRDefault="00384761" w:rsidP="00384761">
            <w:pPr>
              <w:spacing w:after="0"/>
              <w:rPr>
                <w:sz w:val="20"/>
                <w:szCs w:val="20"/>
              </w:rPr>
            </w:pPr>
          </w:p>
        </w:tc>
      </w:tr>
      <w:tr w:rsidR="00384761" w:rsidRPr="007B7F7E" w14:paraId="38E7CC53"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7F46350"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592D611" w14:textId="66C8A227" w:rsidR="00384761" w:rsidRPr="002956F1" w:rsidRDefault="00384761" w:rsidP="00384761">
            <w:pPr>
              <w:spacing w:after="0"/>
              <w:rPr>
                <w:color w:val="000000"/>
                <w:lang w:val="el-GR"/>
              </w:rPr>
            </w:pPr>
            <w:r w:rsidRPr="002956F1">
              <w:rPr>
                <w:color w:val="000000"/>
                <w:lang w:val="el-GR"/>
              </w:rPr>
              <w:t xml:space="preserve">Υλοποίηση </w:t>
            </w:r>
            <w:r w:rsidRPr="002956F1">
              <w:rPr>
                <w:color w:val="000000"/>
              </w:rPr>
              <w:t>Interfaces</w:t>
            </w:r>
            <w:r w:rsidRPr="002956F1">
              <w:rPr>
                <w:color w:val="000000"/>
                <w:lang w:val="el-GR"/>
              </w:rPr>
              <w:t xml:space="preserve"> </w:t>
            </w:r>
            <w:r w:rsidRPr="002956F1">
              <w:rPr>
                <w:color w:val="000000"/>
              </w:rPr>
              <w:t>MIB</w:t>
            </w:r>
            <w:r w:rsidRPr="002956F1">
              <w:rPr>
                <w:color w:val="000000"/>
                <w:lang w:val="el-GR"/>
              </w:rPr>
              <w:t>-</w:t>
            </w:r>
            <w:r w:rsidRPr="002956F1">
              <w:rPr>
                <w:color w:val="000000"/>
              </w:rPr>
              <w:t>II</w:t>
            </w:r>
            <w:r w:rsidRPr="002956F1">
              <w:rPr>
                <w:color w:val="000000"/>
                <w:lang w:val="el-GR"/>
              </w:rPr>
              <w:t xml:space="preserve"> (συμμόρφωση με </w:t>
            </w:r>
            <w:r w:rsidRPr="002956F1">
              <w:rPr>
                <w:color w:val="000000"/>
              </w:rPr>
              <w:t>RFC</w:t>
            </w:r>
            <w:r w:rsidRPr="002956F1">
              <w:rPr>
                <w:color w:val="000000"/>
                <w:lang w:val="el-GR"/>
              </w:rPr>
              <w:t xml:space="preserve"> 2863)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D2B3A7D"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E6FD853"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3CADF5E" w14:textId="77777777" w:rsidR="00384761" w:rsidRPr="002956F1" w:rsidRDefault="00384761" w:rsidP="00384761">
            <w:pPr>
              <w:spacing w:after="0"/>
              <w:rPr>
                <w:sz w:val="20"/>
                <w:szCs w:val="20"/>
                <w:lang w:val="el-GR"/>
              </w:rPr>
            </w:pPr>
          </w:p>
        </w:tc>
      </w:tr>
      <w:tr w:rsidR="00384761" w:rsidRPr="002956F1" w14:paraId="73850340" w14:textId="77777777" w:rsidTr="00044A78">
        <w:trPr>
          <w:trHeight w:val="382"/>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F966851"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82CAEF0" w14:textId="77777777" w:rsidR="00384761" w:rsidRPr="002956F1" w:rsidRDefault="00384761" w:rsidP="00384761">
            <w:pPr>
              <w:spacing w:after="0"/>
              <w:rPr>
                <w:color w:val="000000"/>
                <w:lang w:val="en-US"/>
              </w:rPr>
            </w:pPr>
            <w:r w:rsidRPr="002956F1">
              <w:rPr>
                <w:color w:val="000000"/>
              </w:rPr>
              <w:t>Υποστήριξη</w:t>
            </w:r>
            <w:r w:rsidRPr="002956F1">
              <w:rPr>
                <w:color w:val="000000"/>
                <w:lang w:val="en-US"/>
              </w:rPr>
              <w:t xml:space="preserve"> Interfaces MIB-II </w:t>
            </w:r>
            <w:r w:rsidRPr="002956F1">
              <w:rPr>
                <w:color w:val="000000"/>
              </w:rPr>
              <w:t>και</w:t>
            </w:r>
            <w:r w:rsidRPr="002956F1">
              <w:rPr>
                <w:color w:val="000000"/>
                <w:lang w:val="en-US"/>
              </w:rPr>
              <w:t xml:space="preserve"> </w:t>
            </w:r>
            <w:r w:rsidRPr="002956F1">
              <w:rPr>
                <w:color w:val="000000"/>
              </w:rPr>
              <w:t>των</w:t>
            </w:r>
            <w:r w:rsidRPr="002956F1">
              <w:rPr>
                <w:color w:val="000000"/>
                <w:lang w:val="en-US"/>
              </w:rPr>
              <w:t xml:space="preserve"> 802.1Q VLAN Sub-interfaces</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53FF9EB"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2635FD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960D981" w14:textId="77777777" w:rsidR="00384761" w:rsidRPr="002956F1" w:rsidRDefault="00384761" w:rsidP="00384761">
            <w:pPr>
              <w:spacing w:after="0"/>
              <w:rPr>
                <w:sz w:val="20"/>
                <w:szCs w:val="20"/>
              </w:rPr>
            </w:pPr>
          </w:p>
        </w:tc>
      </w:tr>
      <w:tr w:rsidR="00384761" w:rsidRPr="002956F1" w14:paraId="5D69D79F"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0DAA2D6"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EA5DDDB" w14:textId="3A01A974"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traps</w:t>
            </w:r>
            <w:r w:rsidRPr="002956F1">
              <w:rPr>
                <w:color w:val="000000"/>
                <w:lang w:val="el-GR"/>
              </w:rPr>
              <w:t xml:space="preserve"> (συμμόρφωση με </w:t>
            </w:r>
            <w:r w:rsidRPr="002956F1">
              <w:rPr>
                <w:color w:val="000000"/>
              </w:rPr>
              <w:t>RFC</w:t>
            </w:r>
            <w:r w:rsidRPr="002956F1">
              <w:rPr>
                <w:color w:val="000000"/>
                <w:lang w:val="el-GR"/>
              </w:rPr>
              <w:t xml:space="preserve"> 1215)</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3D0CE6"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D24B495"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430C107" w14:textId="77777777" w:rsidR="00384761" w:rsidRPr="002956F1" w:rsidRDefault="00384761" w:rsidP="00384761">
            <w:pPr>
              <w:spacing w:after="0"/>
              <w:rPr>
                <w:sz w:val="20"/>
                <w:szCs w:val="20"/>
              </w:rPr>
            </w:pPr>
          </w:p>
        </w:tc>
      </w:tr>
      <w:tr w:rsidR="00384761" w:rsidRPr="002956F1" w14:paraId="0080A29E" w14:textId="77777777" w:rsidTr="00044A78">
        <w:trPr>
          <w:trHeight w:val="352"/>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081E3C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20CFEAC" w14:textId="77777777" w:rsidR="00384761" w:rsidRPr="002956F1" w:rsidRDefault="00384761" w:rsidP="00384761">
            <w:pPr>
              <w:spacing w:after="0"/>
              <w:rPr>
                <w:color w:val="000000"/>
                <w:lang w:val="el-GR"/>
              </w:rPr>
            </w:pPr>
            <w:r w:rsidRPr="002956F1">
              <w:rPr>
                <w:color w:val="000000"/>
                <w:lang w:val="el-GR"/>
              </w:rPr>
              <w:t xml:space="preserve">Υποστήριξη </w:t>
            </w:r>
            <w:r w:rsidRPr="002956F1">
              <w:rPr>
                <w:color w:val="000000"/>
              </w:rPr>
              <w:t>NTP</w:t>
            </w:r>
            <w:r w:rsidRPr="002956F1">
              <w:rPr>
                <w:color w:val="000000"/>
                <w:lang w:val="el-GR"/>
              </w:rPr>
              <w:t xml:space="preserve"> </w:t>
            </w:r>
            <w:r w:rsidRPr="002956F1">
              <w:rPr>
                <w:color w:val="000000"/>
              </w:rPr>
              <w:t>version</w:t>
            </w:r>
            <w:r w:rsidRPr="002956F1">
              <w:rPr>
                <w:color w:val="000000"/>
                <w:lang w:val="el-GR"/>
              </w:rPr>
              <w:t xml:space="preserve"> 4 </w:t>
            </w:r>
            <w:r w:rsidRPr="002956F1">
              <w:rPr>
                <w:color w:val="000000"/>
              </w:rPr>
              <w:t>Server</w:t>
            </w:r>
            <w:r w:rsidRPr="002956F1">
              <w:rPr>
                <w:color w:val="000000"/>
                <w:lang w:val="el-GR"/>
              </w:rPr>
              <w:t xml:space="preserve"> και </w:t>
            </w:r>
            <w:r w:rsidRPr="002956F1">
              <w:rPr>
                <w:color w:val="000000"/>
              </w:rPr>
              <w:t>Client</w:t>
            </w:r>
            <w:r w:rsidRPr="002956F1">
              <w:rPr>
                <w:color w:val="000000"/>
                <w:lang w:val="el-GR"/>
              </w:rPr>
              <w:t xml:space="preserve"> (συμμόρφωση με </w:t>
            </w:r>
            <w:r w:rsidRPr="002956F1">
              <w:rPr>
                <w:color w:val="000000"/>
              </w:rPr>
              <w:t>RFC</w:t>
            </w:r>
            <w:r w:rsidRPr="002956F1">
              <w:rPr>
                <w:color w:val="000000"/>
                <w:lang w:val="el-GR"/>
              </w:rPr>
              <w:t xml:space="preserve"> 5905)</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792E61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9923036"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8506D5F" w14:textId="77777777" w:rsidR="00384761" w:rsidRPr="002956F1" w:rsidRDefault="00384761" w:rsidP="00384761">
            <w:pPr>
              <w:spacing w:after="0"/>
              <w:rPr>
                <w:sz w:val="20"/>
                <w:szCs w:val="20"/>
              </w:rPr>
            </w:pPr>
          </w:p>
        </w:tc>
      </w:tr>
      <w:tr w:rsidR="00384761" w:rsidRPr="002956F1" w14:paraId="55795C9E"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1EB375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7B75B21" w14:textId="77777777" w:rsidR="00384761" w:rsidRPr="002956F1" w:rsidRDefault="00384761" w:rsidP="00384761">
            <w:pPr>
              <w:spacing w:after="0"/>
              <w:rPr>
                <w:color w:val="000000"/>
              </w:rPr>
            </w:pPr>
            <w:r w:rsidRPr="002956F1">
              <w:rPr>
                <w:color w:val="000000"/>
              </w:rPr>
              <w:t>Υποστήριξη SNMPv3</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02FC15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1974A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29D3EA7" w14:textId="77777777" w:rsidR="00384761" w:rsidRPr="002956F1" w:rsidRDefault="00384761" w:rsidP="00384761">
            <w:pPr>
              <w:spacing w:after="0"/>
              <w:rPr>
                <w:sz w:val="20"/>
                <w:szCs w:val="20"/>
              </w:rPr>
            </w:pPr>
          </w:p>
        </w:tc>
      </w:tr>
      <w:tr w:rsidR="00384761" w:rsidRPr="002956F1" w14:paraId="0ACE968E"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BE2EBF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B836961" w14:textId="77777777" w:rsidR="00384761" w:rsidRPr="002956F1" w:rsidRDefault="00384761" w:rsidP="00384761">
            <w:pPr>
              <w:spacing w:after="0"/>
              <w:rPr>
                <w:color w:val="000000"/>
              </w:rPr>
            </w:pPr>
            <w:r w:rsidRPr="002956F1">
              <w:rPr>
                <w:color w:val="000000"/>
              </w:rPr>
              <w:t>Υποστήριξη RMON (alarms &amp; events)</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B6E7160"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700402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FA8D3B4" w14:textId="77777777" w:rsidR="00384761" w:rsidRPr="002956F1" w:rsidRDefault="00384761" w:rsidP="00384761">
            <w:pPr>
              <w:spacing w:after="0"/>
              <w:rPr>
                <w:sz w:val="20"/>
                <w:szCs w:val="20"/>
              </w:rPr>
            </w:pPr>
          </w:p>
        </w:tc>
      </w:tr>
      <w:tr w:rsidR="00384761" w:rsidRPr="002956F1" w14:paraId="6F304EBD"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32728A4C"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Ειδικά χαρακτηριστικά</w:t>
            </w:r>
          </w:p>
        </w:tc>
      </w:tr>
      <w:tr w:rsidR="00384761" w:rsidRPr="002956F1" w14:paraId="5F691F58" w14:textId="77777777" w:rsidTr="007B6615">
        <w:trPr>
          <w:trHeight w:val="443"/>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B498D4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FBE27A0" w14:textId="77777777" w:rsidR="00384761" w:rsidRPr="002956F1" w:rsidRDefault="00384761" w:rsidP="00384761">
            <w:pPr>
              <w:spacing w:after="0"/>
              <w:rPr>
                <w:color w:val="000000"/>
                <w:lang w:val="el-GR"/>
              </w:rPr>
            </w:pPr>
            <w:r w:rsidRPr="002956F1">
              <w:rPr>
                <w:color w:val="000000"/>
                <w:lang w:val="el-GR"/>
              </w:rPr>
              <w:t xml:space="preserve">Μνήμη </w:t>
            </w:r>
            <w:r w:rsidRPr="002956F1">
              <w:rPr>
                <w:color w:val="000000"/>
              </w:rPr>
              <w:t>RAM</w:t>
            </w:r>
            <w:r w:rsidRPr="002956F1">
              <w:rPr>
                <w:color w:val="000000"/>
                <w:lang w:val="el-GR"/>
              </w:rPr>
              <w:t>. Να αναφερθεί η προσφερόμενη και η μέγιστη υποστηριζόμενη</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D02F37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5444F30"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89ECE9C" w14:textId="77777777" w:rsidR="00384761" w:rsidRPr="002956F1" w:rsidRDefault="00384761" w:rsidP="00384761">
            <w:pPr>
              <w:spacing w:after="0"/>
              <w:rPr>
                <w:sz w:val="20"/>
                <w:szCs w:val="20"/>
              </w:rPr>
            </w:pPr>
          </w:p>
        </w:tc>
      </w:tr>
      <w:tr w:rsidR="00384761" w:rsidRPr="002956F1" w14:paraId="14B31986" w14:textId="77777777" w:rsidTr="00384761">
        <w:trPr>
          <w:trHeight w:val="85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5EE469A7"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BB62114" w14:textId="77777777" w:rsidR="00384761" w:rsidRPr="002956F1" w:rsidRDefault="00384761" w:rsidP="00384761">
            <w:pPr>
              <w:spacing w:after="0"/>
              <w:rPr>
                <w:color w:val="000000"/>
                <w:lang w:val="el-GR"/>
              </w:rPr>
            </w:pPr>
            <w:r w:rsidRPr="002956F1">
              <w:rPr>
                <w:color w:val="000000"/>
                <w:lang w:val="el-GR"/>
              </w:rPr>
              <w:t xml:space="preserve">Μνήμη αποθήκευσης λειτουργικού συστήματος και αρχείων ρυθμίσεων </w:t>
            </w:r>
          </w:p>
          <w:p w14:paraId="1E12F59D" w14:textId="77777777" w:rsidR="00065378" w:rsidRPr="002956F1" w:rsidRDefault="00384761" w:rsidP="00384761">
            <w:pPr>
              <w:spacing w:after="0"/>
              <w:rPr>
                <w:color w:val="000000"/>
                <w:lang w:val="el-GR"/>
              </w:rPr>
            </w:pPr>
            <w:r w:rsidRPr="002956F1">
              <w:rPr>
                <w:color w:val="000000"/>
                <w:lang w:val="el-GR"/>
              </w:rPr>
              <w:t>(</w:t>
            </w:r>
            <w:r w:rsidRPr="002956F1">
              <w:rPr>
                <w:color w:val="000000"/>
              </w:rPr>
              <w:t>configuration</w:t>
            </w:r>
            <w:r w:rsidRPr="002956F1">
              <w:rPr>
                <w:color w:val="000000"/>
                <w:lang w:val="el-GR"/>
              </w:rPr>
              <w:t xml:space="preserve">) </w:t>
            </w:r>
            <w:r w:rsidRPr="002956F1">
              <w:rPr>
                <w:color w:val="000000"/>
              </w:rPr>
              <w:t>flash</w:t>
            </w:r>
            <w:r w:rsidRPr="002956F1">
              <w:rPr>
                <w:color w:val="000000"/>
                <w:lang w:val="el-GR"/>
              </w:rPr>
              <w:t xml:space="preserve">. </w:t>
            </w:r>
          </w:p>
          <w:p w14:paraId="050611DD" w14:textId="540644A9" w:rsidR="00384761" w:rsidRPr="002956F1" w:rsidRDefault="00384761" w:rsidP="00065378">
            <w:pPr>
              <w:spacing w:after="0"/>
              <w:rPr>
                <w:color w:val="000000"/>
                <w:lang w:val="el-GR"/>
              </w:rPr>
            </w:pPr>
            <w:r w:rsidRPr="002956F1">
              <w:rPr>
                <w:color w:val="000000"/>
                <w:lang w:val="el-GR"/>
              </w:rPr>
              <w:t>Να αναφερθεί η προσφερόμενη και η μέγιστη</w:t>
            </w:r>
            <w:r w:rsidR="00065378" w:rsidRPr="002956F1">
              <w:rPr>
                <w:color w:val="000000"/>
                <w:lang w:val="el-GR"/>
              </w:rPr>
              <w:t xml:space="preserve"> </w:t>
            </w:r>
            <w:r w:rsidRPr="002956F1">
              <w:rPr>
                <w:color w:val="000000"/>
                <w:lang w:val="el-GR"/>
              </w:rPr>
              <w:t>υποστηριζόμενη</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4E7F17F"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128876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ADF5454" w14:textId="77777777" w:rsidR="00384761" w:rsidRPr="002956F1" w:rsidRDefault="00384761" w:rsidP="00384761">
            <w:pPr>
              <w:spacing w:after="0"/>
              <w:rPr>
                <w:sz w:val="20"/>
                <w:szCs w:val="20"/>
              </w:rPr>
            </w:pPr>
          </w:p>
        </w:tc>
      </w:tr>
      <w:tr w:rsidR="00384761" w:rsidRPr="002956F1" w14:paraId="7412A0F6"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35E6D8A9"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Επεκτασιμότητα</w:t>
            </w:r>
          </w:p>
        </w:tc>
      </w:tr>
      <w:tr w:rsidR="00384761" w:rsidRPr="002956F1" w14:paraId="5AA46BA8" w14:textId="77777777" w:rsidTr="007B6615">
        <w:trPr>
          <w:trHeight w:val="668"/>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9B5E7D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28C014B" w14:textId="77777777" w:rsidR="00384761" w:rsidRPr="002956F1" w:rsidRDefault="00384761" w:rsidP="00384761">
            <w:pPr>
              <w:spacing w:after="0"/>
              <w:rPr>
                <w:color w:val="000000"/>
                <w:lang w:val="el-GR"/>
              </w:rPr>
            </w:pPr>
            <w:r w:rsidRPr="002956F1">
              <w:rPr>
                <w:color w:val="000000"/>
                <w:lang w:val="el-GR"/>
              </w:rPr>
              <w:t xml:space="preserve">Το σύστημα θα παρέχει τη δυνατότητα επέκτασης σε θύρες διασύνδεσης με </w:t>
            </w:r>
          </w:p>
          <w:p w14:paraId="701A5A15" w14:textId="77777777" w:rsidR="00384761" w:rsidRPr="002956F1" w:rsidRDefault="00384761" w:rsidP="00384761">
            <w:pPr>
              <w:spacing w:after="0"/>
              <w:rPr>
                <w:color w:val="000000"/>
                <w:lang w:val="el-GR"/>
              </w:rPr>
            </w:pPr>
            <w:r w:rsidRPr="002956F1">
              <w:rPr>
                <w:color w:val="000000"/>
                <w:lang w:val="el-GR"/>
              </w:rPr>
              <w:t>τις ακόλουθες θύρες διασύνδεσης αν αυτό απαιτηθεί στο μέλλον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DFECE8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3466829"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F16D98A" w14:textId="77777777" w:rsidR="00384761" w:rsidRPr="002956F1" w:rsidRDefault="00384761" w:rsidP="00384761">
            <w:pPr>
              <w:spacing w:after="0"/>
              <w:rPr>
                <w:sz w:val="20"/>
                <w:szCs w:val="20"/>
              </w:rPr>
            </w:pPr>
          </w:p>
        </w:tc>
      </w:tr>
      <w:tr w:rsidR="00384761" w:rsidRPr="002956F1" w14:paraId="1E647517"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0C2F4DA"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23853D3" w14:textId="77777777" w:rsidR="00384761" w:rsidRPr="002956F1" w:rsidRDefault="00384761" w:rsidP="00384761">
            <w:pPr>
              <w:spacing w:after="0"/>
              <w:rPr>
                <w:color w:val="000000"/>
                <w:lang w:val="el-GR"/>
              </w:rPr>
            </w:pPr>
            <w:r w:rsidRPr="002956F1">
              <w:rPr>
                <w:color w:val="000000"/>
                <w:lang w:val="el-GR"/>
              </w:rPr>
              <w:t xml:space="preserve">Η επέκτασης σε θύρες διασύνδεσης θα πρέπει να γίνεται χωρίς την αφαίρεση </w:t>
            </w:r>
          </w:p>
          <w:p w14:paraId="45F4663F" w14:textId="77777777" w:rsidR="00384761" w:rsidRPr="002956F1" w:rsidRDefault="00384761" w:rsidP="00384761">
            <w:pPr>
              <w:spacing w:after="0"/>
              <w:rPr>
                <w:color w:val="000000"/>
              </w:rPr>
            </w:pPr>
            <w:r w:rsidRPr="002956F1">
              <w:rPr>
                <w:color w:val="000000"/>
              </w:rPr>
              <w:t>υφιστάμενων αρθρωμάτων διασύνδεσης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C035941" w14:textId="77777777" w:rsidR="00384761" w:rsidRPr="002956F1" w:rsidRDefault="00384761" w:rsidP="00384761">
            <w:pPr>
              <w:spacing w:after="0"/>
              <w:jc w:val="center"/>
              <w:rPr>
                <w:color w:val="000000"/>
              </w:rPr>
            </w:pPr>
            <w:r w:rsidRPr="002956F1">
              <w:rPr>
                <w:color w:val="000000"/>
              </w:rPr>
              <w:t>NAI</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783DF5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91BE671" w14:textId="77777777" w:rsidR="00384761" w:rsidRPr="002956F1" w:rsidRDefault="00384761" w:rsidP="00384761">
            <w:pPr>
              <w:spacing w:after="0"/>
              <w:rPr>
                <w:sz w:val="20"/>
                <w:szCs w:val="20"/>
              </w:rPr>
            </w:pPr>
          </w:p>
        </w:tc>
      </w:tr>
      <w:tr w:rsidR="00384761" w:rsidRPr="002956F1" w14:paraId="405742D5"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EECA663"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7B7CBD4" w14:textId="77777777" w:rsidR="00384761" w:rsidRPr="002956F1" w:rsidRDefault="00384761" w:rsidP="00384761">
            <w:pPr>
              <w:spacing w:after="0"/>
              <w:rPr>
                <w:color w:val="000000"/>
                <w:lang w:val="en-US"/>
              </w:rPr>
            </w:pPr>
            <w:r w:rsidRPr="002956F1">
              <w:rPr>
                <w:color w:val="000000"/>
              </w:rPr>
              <w:t>Επιπλέον</w:t>
            </w:r>
            <w:r w:rsidRPr="002956F1">
              <w:rPr>
                <w:color w:val="000000"/>
                <w:lang w:val="en-US"/>
              </w:rPr>
              <w:t xml:space="preserve"> </w:t>
            </w:r>
            <w:r w:rsidRPr="002956F1">
              <w:rPr>
                <w:color w:val="000000"/>
              </w:rPr>
              <w:t>θύρες</w:t>
            </w:r>
            <w:r w:rsidRPr="002956F1">
              <w:rPr>
                <w:color w:val="000000"/>
                <w:lang w:val="en-US"/>
              </w:rPr>
              <w:t xml:space="preserve"> </w:t>
            </w:r>
            <w:r w:rsidRPr="002956F1">
              <w:rPr>
                <w:color w:val="000000"/>
              </w:rPr>
              <w:t>διασύνδεσης</w:t>
            </w:r>
            <w:r w:rsidRPr="002956F1">
              <w:rPr>
                <w:color w:val="000000"/>
                <w:lang w:val="en-US"/>
              </w:rPr>
              <w:t xml:space="preserve"> 10 Gigabit Ethernet </w:t>
            </w:r>
            <w:r w:rsidRPr="002956F1">
              <w:rPr>
                <w:color w:val="000000"/>
              </w:rPr>
              <w:t>θυρών</w:t>
            </w:r>
            <w:r w:rsidRPr="002956F1">
              <w:rPr>
                <w:color w:val="000000"/>
                <w:lang w:val="en-US"/>
              </w:rPr>
              <w:t xml:space="preserve"> (10 GE)</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1134FC4" w14:textId="77777777" w:rsidR="00384761" w:rsidRPr="002956F1" w:rsidRDefault="00384761" w:rsidP="00384761">
            <w:pPr>
              <w:spacing w:after="0"/>
              <w:jc w:val="center"/>
              <w:rPr>
                <w:color w:val="000000"/>
              </w:rPr>
            </w:pPr>
            <w:r w:rsidRPr="002956F1">
              <w:rPr>
                <w:color w:val="000000"/>
              </w:rPr>
              <w:t>≥10</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E8048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C032962" w14:textId="77777777" w:rsidR="00384761" w:rsidRPr="002956F1" w:rsidRDefault="00384761" w:rsidP="00384761">
            <w:pPr>
              <w:spacing w:after="0"/>
              <w:rPr>
                <w:sz w:val="20"/>
                <w:szCs w:val="20"/>
              </w:rPr>
            </w:pPr>
          </w:p>
        </w:tc>
      </w:tr>
      <w:tr w:rsidR="00384761" w:rsidRPr="002956F1" w14:paraId="1CED1798" w14:textId="77777777" w:rsidTr="00384761">
        <w:trPr>
          <w:trHeight w:val="24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EABC1F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E3DF43B" w14:textId="77777777" w:rsidR="00384761" w:rsidRPr="002956F1" w:rsidRDefault="00384761" w:rsidP="00384761">
            <w:pPr>
              <w:spacing w:after="0"/>
              <w:rPr>
                <w:color w:val="000000"/>
                <w:lang w:val="en-US"/>
              </w:rPr>
            </w:pPr>
            <w:r w:rsidRPr="002956F1">
              <w:rPr>
                <w:color w:val="000000"/>
              </w:rPr>
              <w:t>Επιπλέον</w:t>
            </w:r>
            <w:r w:rsidRPr="002956F1">
              <w:rPr>
                <w:color w:val="000000"/>
                <w:lang w:val="en-US"/>
              </w:rPr>
              <w:t xml:space="preserve"> </w:t>
            </w:r>
            <w:r w:rsidRPr="002956F1">
              <w:rPr>
                <w:color w:val="000000"/>
              </w:rPr>
              <w:t>θύρες</w:t>
            </w:r>
            <w:r w:rsidRPr="002956F1">
              <w:rPr>
                <w:color w:val="000000"/>
                <w:lang w:val="en-US"/>
              </w:rPr>
              <w:t xml:space="preserve"> </w:t>
            </w:r>
            <w:r w:rsidRPr="002956F1">
              <w:rPr>
                <w:color w:val="000000"/>
              </w:rPr>
              <w:t>διασύνδεσης</w:t>
            </w:r>
            <w:r w:rsidRPr="002956F1">
              <w:rPr>
                <w:color w:val="000000"/>
                <w:lang w:val="en-US"/>
              </w:rPr>
              <w:t xml:space="preserve"> 40 Gigabit Ethernet </w:t>
            </w:r>
            <w:r w:rsidRPr="002956F1">
              <w:rPr>
                <w:color w:val="000000"/>
              </w:rPr>
              <w:t>θυρών</w:t>
            </w:r>
            <w:r w:rsidRPr="002956F1">
              <w:rPr>
                <w:color w:val="000000"/>
                <w:lang w:val="en-US"/>
              </w:rPr>
              <w:t xml:space="preserve"> (40 GE)</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9CF55DF" w14:textId="77777777" w:rsidR="00384761" w:rsidRPr="002956F1" w:rsidRDefault="00384761" w:rsidP="00384761">
            <w:pPr>
              <w:spacing w:after="0"/>
              <w:jc w:val="center"/>
              <w:rPr>
                <w:color w:val="000000"/>
              </w:rPr>
            </w:pPr>
            <w:r w:rsidRPr="002956F1">
              <w:rPr>
                <w:color w:val="000000"/>
              </w:rPr>
              <w:t>&gt;=2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21E2F11"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B007DF6" w14:textId="77777777" w:rsidR="00384761" w:rsidRPr="002956F1" w:rsidRDefault="00384761" w:rsidP="00384761">
            <w:pPr>
              <w:spacing w:after="0"/>
              <w:rPr>
                <w:sz w:val="20"/>
                <w:szCs w:val="20"/>
              </w:rPr>
            </w:pPr>
          </w:p>
        </w:tc>
      </w:tr>
      <w:tr w:rsidR="00384761" w:rsidRPr="002956F1" w14:paraId="565CEBA8"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EAED1C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3B36610" w14:textId="77777777" w:rsidR="00384761" w:rsidRPr="002956F1" w:rsidRDefault="00384761" w:rsidP="00384761">
            <w:pPr>
              <w:spacing w:after="0"/>
              <w:rPr>
                <w:color w:val="000000"/>
                <w:lang w:val="en-US"/>
              </w:rPr>
            </w:pPr>
            <w:r w:rsidRPr="002956F1">
              <w:rPr>
                <w:color w:val="000000"/>
              </w:rPr>
              <w:t>Επιπλέον</w:t>
            </w:r>
            <w:r w:rsidRPr="002956F1">
              <w:rPr>
                <w:color w:val="000000"/>
                <w:lang w:val="en-US"/>
              </w:rPr>
              <w:t xml:space="preserve"> </w:t>
            </w:r>
            <w:r w:rsidRPr="002956F1">
              <w:rPr>
                <w:color w:val="000000"/>
              </w:rPr>
              <w:t>θύρες</w:t>
            </w:r>
            <w:r w:rsidRPr="002956F1">
              <w:rPr>
                <w:color w:val="000000"/>
                <w:lang w:val="en-US"/>
              </w:rPr>
              <w:t xml:space="preserve"> </w:t>
            </w:r>
            <w:r w:rsidRPr="002956F1">
              <w:rPr>
                <w:color w:val="000000"/>
              </w:rPr>
              <w:t>διασύνδεσης</w:t>
            </w:r>
            <w:r w:rsidRPr="002956F1">
              <w:rPr>
                <w:color w:val="000000"/>
                <w:lang w:val="en-US"/>
              </w:rPr>
              <w:t xml:space="preserve"> 100 Gigabit Ethernet </w:t>
            </w:r>
            <w:r w:rsidRPr="002956F1">
              <w:rPr>
                <w:color w:val="000000"/>
              </w:rPr>
              <w:t>θυρών</w:t>
            </w:r>
            <w:r w:rsidRPr="002956F1">
              <w:rPr>
                <w:color w:val="000000"/>
                <w:lang w:val="en-US"/>
              </w:rPr>
              <w:t xml:space="preserve"> (100 GE)</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45F3D51" w14:textId="77777777" w:rsidR="00384761" w:rsidRPr="002956F1" w:rsidRDefault="00384761" w:rsidP="00384761">
            <w:pPr>
              <w:spacing w:after="0"/>
              <w:jc w:val="center"/>
              <w:rPr>
                <w:color w:val="000000"/>
              </w:rPr>
            </w:pPr>
            <w:r w:rsidRPr="002956F1">
              <w:rPr>
                <w:color w:val="000000"/>
              </w:rPr>
              <w:t>&gt;=2</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4C02D88"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B9FA3D5" w14:textId="77777777" w:rsidR="00384761" w:rsidRPr="002956F1" w:rsidRDefault="00384761" w:rsidP="00384761">
            <w:pPr>
              <w:spacing w:after="0"/>
              <w:rPr>
                <w:sz w:val="20"/>
                <w:szCs w:val="20"/>
              </w:rPr>
            </w:pPr>
          </w:p>
        </w:tc>
      </w:tr>
      <w:tr w:rsidR="00384761" w:rsidRPr="007B7F7E" w14:paraId="68DDDDFE" w14:textId="77777777" w:rsidTr="00384761">
        <w:trPr>
          <w:trHeight w:val="403"/>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5C97E99"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0A8301" w14:textId="77777777" w:rsidR="00384761" w:rsidRPr="002956F1" w:rsidRDefault="00384761" w:rsidP="00384761">
            <w:pPr>
              <w:spacing w:after="0"/>
              <w:rPr>
                <w:color w:val="000000"/>
                <w:lang w:val="el-GR"/>
              </w:rPr>
            </w:pPr>
            <w:r w:rsidRPr="002956F1">
              <w:rPr>
                <w:color w:val="000000"/>
                <w:lang w:val="el-GR"/>
              </w:rPr>
              <w:t xml:space="preserve">Η ως άνω επεκτασιμότητα δεν απαιτεί ταυτόχρονη παροχή όλων των ως άνω </w:t>
            </w:r>
          </w:p>
          <w:p w14:paraId="5450ABE2" w14:textId="77777777" w:rsidR="00384761" w:rsidRPr="002956F1" w:rsidRDefault="00384761" w:rsidP="00384761">
            <w:pPr>
              <w:spacing w:after="0"/>
              <w:rPr>
                <w:color w:val="000000"/>
                <w:lang w:val="el-GR"/>
              </w:rPr>
            </w:pPr>
            <w:r w:rsidRPr="002956F1">
              <w:rPr>
                <w:color w:val="000000"/>
                <w:lang w:val="el-GR"/>
              </w:rPr>
              <w:t xml:space="preserve">θυρών αλλά θα μπορεί να είναι ή 10 </w:t>
            </w:r>
            <w:r w:rsidRPr="002956F1">
              <w:rPr>
                <w:color w:val="000000"/>
              </w:rPr>
              <w:t>GE</w:t>
            </w:r>
            <w:r w:rsidRPr="002956F1">
              <w:rPr>
                <w:color w:val="000000"/>
                <w:lang w:val="el-GR"/>
              </w:rPr>
              <w:t xml:space="preserve"> ή 40 </w:t>
            </w:r>
            <w:r w:rsidRPr="002956F1">
              <w:rPr>
                <w:color w:val="000000"/>
              </w:rPr>
              <w:t>GE</w:t>
            </w:r>
            <w:r w:rsidRPr="002956F1">
              <w:rPr>
                <w:color w:val="000000"/>
                <w:lang w:val="el-GR"/>
              </w:rPr>
              <w:t xml:space="preserve"> ή 100 </w:t>
            </w:r>
            <w:r w:rsidRPr="002956F1">
              <w:rPr>
                <w:color w:val="000000"/>
              </w:rPr>
              <w:t>GE</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5DED3DF" w14:textId="77777777" w:rsidR="00384761" w:rsidRPr="002956F1" w:rsidRDefault="00384761" w:rsidP="00384761">
            <w:pPr>
              <w:spacing w:after="0"/>
              <w:jc w:val="center"/>
              <w:rPr>
                <w:color w:val="000000"/>
                <w:lang w:val="el-GR"/>
              </w:rPr>
            </w:pP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072D286" w14:textId="77777777" w:rsidR="00384761" w:rsidRPr="002956F1" w:rsidRDefault="00384761" w:rsidP="00384761">
            <w:pPr>
              <w:spacing w:after="0"/>
              <w:rPr>
                <w:sz w:val="20"/>
                <w:szCs w:val="20"/>
                <w:lang w:val="el-GR"/>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0034795" w14:textId="77777777" w:rsidR="00384761" w:rsidRPr="002956F1" w:rsidRDefault="00384761" w:rsidP="00384761">
            <w:pPr>
              <w:spacing w:after="0"/>
              <w:rPr>
                <w:sz w:val="20"/>
                <w:szCs w:val="20"/>
                <w:lang w:val="el-GR"/>
              </w:rPr>
            </w:pPr>
          </w:p>
        </w:tc>
      </w:tr>
      <w:tr w:rsidR="00384761" w:rsidRPr="002956F1" w14:paraId="0296C162" w14:textId="77777777" w:rsidTr="007B6615">
        <w:trPr>
          <w:trHeight w:val="8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29A4253" w14:textId="77777777" w:rsidR="00384761" w:rsidRPr="002956F1" w:rsidRDefault="00384761" w:rsidP="003047C8">
            <w:pPr>
              <w:pStyle w:val="ListParagraph"/>
              <w:numPr>
                <w:ilvl w:val="1"/>
                <w:numId w:val="64"/>
              </w:numPr>
              <w:jc w:val="both"/>
              <w:rPr>
                <w:lang w:val="el-GR"/>
              </w:rPr>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2EF36F5" w14:textId="77777777" w:rsidR="00384761" w:rsidRPr="002956F1" w:rsidRDefault="00384761" w:rsidP="00384761">
            <w:pPr>
              <w:spacing w:after="0"/>
              <w:rPr>
                <w:color w:val="000000"/>
                <w:lang w:val="el-GR"/>
              </w:rPr>
            </w:pPr>
            <w:r w:rsidRPr="002956F1">
              <w:rPr>
                <w:color w:val="000000"/>
                <w:lang w:val="el-GR"/>
              </w:rPr>
              <w:t xml:space="preserve">Η τοποθέτηση των ως άνω αρθρωμάτων επέκτασης θα πρέπει να γίνεται με </w:t>
            </w:r>
          </w:p>
          <w:p w14:paraId="7E1C0F72" w14:textId="77777777" w:rsidR="00384761" w:rsidRPr="002956F1" w:rsidRDefault="00384761" w:rsidP="00384761">
            <w:pPr>
              <w:spacing w:after="0"/>
              <w:rPr>
                <w:color w:val="000000"/>
                <w:lang w:val="el-GR"/>
              </w:rPr>
            </w:pPr>
            <w:r w:rsidRPr="002956F1">
              <w:rPr>
                <w:color w:val="000000"/>
                <w:lang w:val="el-GR"/>
              </w:rPr>
              <w:t xml:space="preserve">το σύστημα εν λειτουργία χωρίς να απαιτείται η διακοπή της λειτουργίας </w:t>
            </w:r>
          </w:p>
          <w:p w14:paraId="15897C55" w14:textId="77777777" w:rsidR="00384761" w:rsidRPr="002956F1" w:rsidRDefault="00384761" w:rsidP="00384761">
            <w:pPr>
              <w:spacing w:after="0"/>
              <w:rPr>
                <w:color w:val="000000"/>
                <w:lang w:val="en-US"/>
              </w:rPr>
            </w:pPr>
            <w:r w:rsidRPr="002956F1">
              <w:rPr>
                <w:color w:val="000000"/>
              </w:rPr>
              <w:t>ολόκληρης</w:t>
            </w:r>
            <w:r w:rsidRPr="002956F1">
              <w:rPr>
                <w:color w:val="000000"/>
                <w:lang w:val="en-US"/>
              </w:rPr>
              <w:t xml:space="preserve"> </w:t>
            </w:r>
            <w:r w:rsidRPr="002956F1">
              <w:rPr>
                <w:color w:val="000000"/>
              </w:rPr>
              <w:t>της</w:t>
            </w:r>
            <w:r w:rsidRPr="002956F1">
              <w:rPr>
                <w:color w:val="000000"/>
                <w:lang w:val="en-US"/>
              </w:rPr>
              <w:t xml:space="preserve"> </w:t>
            </w:r>
            <w:r w:rsidRPr="002956F1">
              <w:rPr>
                <w:color w:val="000000"/>
              </w:rPr>
              <w:t>συσκευής</w:t>
            </w:r>
            <w:r w:rsidRPr="002956F1">
              <w:rPr>
                <w:color w:val="000000"/>
                <w:lang w:val="en-US"/>
              </w:rPr>
              <w:t xml:space="preserve"> (Online Insertion &amp; Removal </w:t>
            </w:r>
            <w:r w:rsidRPr="002956F1">
              <w:rPr>
                <w:color w:val="000000"/>
              </w:rPr>
              <w:t>ή</w:t>
            </w:r>
            <w:r w:rsidRPr="002956F1">
              <w:rPr>
                <w:color w:val="000000"/>
                <w:lang w:val="en-US"/>
              </w:rPr>
              <w:t xml:space="preserve"> Hot Swap)</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6737C5B"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77680B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8355F54" w14:textId="77777777" w:rsidR="00384761" w:rsidRPr="002956F1" w:rsidRDefault="00384761" w:rsidP="00384761">
            <w:pPr>
              <w:spacing w:after="0"/>
              <w:rPr>
                <w:sz w:val="20"/>
                <w:szCs w:val="20"/>
              </w:rPr>
            </w:pPr>
          </w:p>
        </w:tc>
      </w:tr>
      <w:tr w:rsidR="00384761" w:rsidRPr="002956F1" w14:paraId="4D96CAD0"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6C8571FD"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672E941" w14:textId="77777777" w:rsidR="00384761" w:rsidRPr="002956F1" w:rsidRDefault="00384761" w:rsidP="00384761">
            <w:pPr>
              <w:spacing w:after="0"/>
              <w:rPr>
                <w:color w:val="000000"/>
                <w:lang w:val="el-GR"/>
              </w:rPr>
            </w:pPr>
            <w:r w:rsidRPr="002956F1">
              <w:rPr>
                <w:color w:val="000000"/>
                <w:lang w:val="el-GR"/>
              </w:rPr>
              <w:t>Να γίνει αναφορά των ελεύθερων υποδοχών καρτών επέκτασης (</w:t>
            </w:r>
            <w:r w:rsidRPr="002956F1">
              <w:rPr>
                <w:color w:val="000000"/>
              </w:rPr>
              <w:t>modules</w:t>
            </w:r>
            <w:r w:rsidRPr="002956F1">
              <w:rPr>
                <w:color w:val="000000"/>
                <w:lang w:val="el-GR"/>
              </w:rPr>
              <w:t xml:space="preserve">) </w:t>
            </w:r>
          </w:p>
          <w:p w14:paraId="116B3437" w14:textId="77777777" w:rsidR="00384761" w:rsidRPr="002956F1" w:rsidRDefault="00384761" w:rsidP="00384761">
            <w:pPr>
              <w:spacing w:after="0"/>
              <w:rPr>
                <w:color w:val="000000"/>
              </w:rPr>
            </w:pPr>
            <w:r w:rsidRPr="002956F1">
              <w:rPr>
                <w:color w:val="000000"/>
              </w:rPr>
              <w:t>για μελλοντική χρήση</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8BECE0A"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AF327FB"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D519390" w14:textId="77777777" w:rsidR="00384761" w:rsidRPr="002956F1" w:rsidRDefault="00384761" w:rsidP="00384761">
            <w:pPr>
              <w:spacing w:after="0"/>
              <w:rPr>
                <w:sz w:val="20"/>
                <w:szCs w:val="20"/>
              </w:rPr>
            </w:pPr>
          </w:p>
        </w:tc>
      </w:tr>
      <w:tr w:rsidR="00384761" w:rsidRPr="002956F1" w14:paraId="75C39E95"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2CEF5CB0"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Άλλα χαρακτηριστικά</w:t>
            </w:r>
          </w:p>
        </w:tc>
      </w:tr>
      <w:tr w:rsidR="00384761" w:rsidRPr="002956F1" w14:paraId="2E0F42AF" w14:textId="77777777" w:rsidTr="00384761">
        <w:trPr>
          <w:trHeight w:val="285"/>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6CA7A161"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FFFFFF"/>
            <w:vAlign w:val="center"/>
            <w:hideMark/>
          </w:tcPr>
          <w:p w14:paraId="75E6EBC3" w14:textId="77777777" w:rsidR="00384761" w:rsidRPr="002956F1" w:rsidRDefault="00384761" w:rsidP="00384761">
            <w:pPr>
              <w:spacing w:after="0"/>
              <w:rPr>
                <w:color w:val="000000"/>
                <w:lang w:val="el-GR"/>
              </w:rPr>
            </w:pPr>
            <w:r w:rsidRPr="002956F1">
              <w:rPr>
                <w:color w:val="000000"/>
              </w:rPr>
              <w:t>Λειτουργία με ηλεκτρική τροφοδοσία:</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6EF9CD7"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160A778"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4056563" w14:textId="77777777" w:rsidR="00384761" w:rsidRPr="002956F1" w:rsidRDefault="00384761" w:rsidP="00384761">
            <w:pPr>
              <w:spacing w:after="0"/>
              <w:rPr>
                <w:sz w:val="20"/>
                <w:szCs w:val="20"/>
              </w:rPr>
            </w:pPr>
          </w:p>
        </w:tc>
      </w:tr>
      <w:tr w:rsidR="00384761" w:rsidRPr="002956F1" w14:paraId="32F7F20E"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1A7E0480" w14:textId="77777777" w:rsidR="00384761" w:rsidRPr="002956F1" w:rsidRDefault="00384761" w:rsidP="00384761">
            <w:pPr>
              <w:rPr>
                <w:color w:val="000000"/>
              </w:rPr>
            </w:pPr>
          </w:p>
        </w:tc>
        <w:tc>
          <w:tcPr>
            <w:tcW w:w="7088" w:type="dxa"/>
            <w:tcBorders>
              <w:left w:val="single" w:sz="6" w:space="0" w:color="CCCCCC"/>
              <w:right w:val="single" w:sz="6" w:space="0" w:color="000000"/>
            </w:tcBorders>
            <w:shd w:val="clear" w:color="auto" w:fill="FFFFFF"/>
            <w:vAlign w:val="center"/>
            <w:hideMark/>
          </w:tcPr>
          <w:p w14:paraId="6F7F5C91" w14:textId="77777777" w:rsidR="00384761" w:rsidRPr="002956F1" w:rsidRDefault="00384761" w:rsidP="00384761">
            <w:pPr>
              <w:spacing w:after="0"/>
              <w:rPr>
                <w:color w:val="000000"/>
              </w:rPr>
            </w:pPr>
            <w:r w:rsidRPr="002956F1">
              <w:rPr>
                <w:color w:val="000000"/>
              </w:rPr>
              <w:t>· τάση 200-240 VAC</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040F1E1E" w14:textId="77777777" w:rsidR="00384761" w:rsidRPr="002956F1" w:rsidRDefault="00384761" w:rsidP="00384761">
            <w:pPr>
              <w:spacing w:after="0"/>
              <w:jc w:val="center"/>
              <w:rPr>
                <w:color w:val="000000"/>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30306B1" w14:textId="77777777" w:rsidR="00384761" w:rsidRPr="002956F1" w:rsidRDefault="00384761" w:rsidP="00384761">
            <w:pPr>
              <w:spacing w:after="0"/>
              <w:rPr>
                <w:color w:val="000000"/>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6248B12" w14:textId="77777777" w:rsidR="00384761" w:rsidRPr="002956F1" w:rsidRDefault="00384761" w:rsidP="00384761">
            <w:pPr>
              <w:spacing w:after="0"/>
              <w:rPr>
                <w:sz w:val="20"/>
                <w:szCs w:val="20"/>
              </w:rPr>
            </w:pPr>
          </w:p>
        </w:tc>
      </w:tr>
      <w:tr w:rsidR="00384761" w:rsidRPr="002956F1" w14:paraId="669690CA"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6D0DC59F" w14:textId="77777777" w:rsidR="00384761" w:rsidRPr="002956F1" w:rsidRDefault="00384761" w:rsidP="00384761">
            <w:pPr>
              <w:rPr>
                <w:color w:val="000000"/>
              </w:rPr>
            </w:pPr>
          </w:p>
        </w:tc>
        <w:tc>
          <w:tcPr>
            <w:tcW w:w="7088" w:type="dxa"/>
            <w:tcBorders>
              <w:left w:val="single" w:sz="6" w:space="0" w:color="CCCCCC"/>
              <w:bottom w:val="single" w:sz="6" w:space="0" w:color="000000"/>
              <w:right w:val="single" w:sz="6" w:space="0" w:color="000000"/>
            </w:tcBorders>
            <w:shd w:val="clear" w:color="auto" w:fill="FFFFFF"/>
            <w:vAlign w:val="center"/>
            <w:hideMark/>
          </w:tcPr>
          <w:p w14:paraId="446349FD" w14:textId="77777777" w:rsidR="00384761" w:rsidRPr="002956F1" w:rsidRDefault="00384761" w:rsidP="00384761">
            <w:pPr>
              <w:spacing w:after="0"/>
              <w:rPr>
                <w:color w:val="000000"/>
              </w:rPr>
            </w:pPr>
            <w:r w:rsidRPr="002956F1">
              <w:rPr>
                <w:color w:val="000000"/>
              </w:rPr>
              <w:t>· συχνότητα 50Hz</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01A5809" w14:textId="77777777" w:rsidR="00384761" w:rsidRPr="002956F1" w:rsidRDefault="00384761" w:rsidP="00384761">
            <w:pPr>
              <w:spacing w:after="0"/>
              <w:jc w:val="center"/>
              <w:rPr>
                <w:color w:val="000000"/>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B02509" w14:textId="77777777" w:rsidR="00384761" w:rsidRPr="002956F1" w:rsidRDefault="00384761" w:rsidP="00384761">
            <w:pPr>
              <w:spacing w:after="0"/>
              <w:rPr>
                <w:color w:val="000000"/>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6989CD51" w14:textId="77777777" w:rsidR="00384761" w:rsidRPr="002956F1" w:rsidRDefault="00384761" w:rsidP="00384761">
            <w:pPr>
              <w:spacing w:after="0"/>
              <w:rPr>
                <w:sz w:val="20"/>
                <w:szCs w:val="20"/>
              </w:rPr>
            </w:pPr>
          </w:p>
        </w:tc>
      </w:tr>
      <w:tr w:rsidR="00384761" w:rsidRPr="002956F1" w14:paraId="44A18B90" w14:textId="77777777" w:rsidTr="00384761">
        <w:trPr>
          <w:trHeight w:val="285"/>
        </w:trPr>
        <w:tc>
          <w:tcPr>
            <w:tcW w:w="1284" w:type="dxa"/>
            <w:vMerge w:val="restart"/>
            <w:tcBorders>
              <w:top w:val="single" w:sz="6" w:space="0" w:color="CCCCCC"/>
              <w:left w:val="single" w:sz="6" w:space="0" w:color="000000"/>
              <w:bottom w:val="single" w:sz="6" w:space="0" w:color="000000"/>
              <w:right w:val="single" w:sz="6" w:space="0" w:color="000000"/>
            </w:tcBorders>
            <w:shd w:val="clear" w:color="auto" w:fill="FFFFFF"/>
            <w:vAlign w:val="center"/>
          </w:tcPr>
          <w:p w14:paraId="393D7298"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right w:val="single" w:sz="6" w:space="0" w:color="000000"/>
            </w:tcBorders>
            <w:shd w:val="clear" w:color="auto" w:fill="FFFFFF"/>
            <w:vAlign w:val="center"/>
            <w:hideMark/>
          </w:tcPr>
          <w:p w14:paraId="05620990" w14:textId="77777777" w:rsidR="00384761" w:rsidRPr="002956F1" w:rsidRDefault="00384761" w:rsidP="00384761">
            <w:pPr>
              <w:spacing w:after="0"/>
              <w:rPr>
                <w:color w:val="000000"/>
              </w:rPr>
            </w:pPr>
            <w:r w:rsidRPr="002956F1">
              <w:rPr>
                <w:color w:val="000000"/>
              </w:rPr>
              <w:t xml:space="preserve">Συμβατότητα με προδιαγραφές: </w:t>
            </w:r>
          </w:p>
        </w:tc>
        <w:tc>
          <w:tcPr>
            <w:tcW w:w="1417"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D1592B6" w14:textId="77777777" w:rsidR="00384761" w:rsidRPr="002956F1" w:rsidRDefault="00384761" w:rsidP="00384761">
            <w:pPr>
              <w:spacing w:after="0"/>
              <w:jc w:val="center"/>
              <w:rPr>
                <w:color w:val="000000"/>
              </w:rPr>
            </w:pPr>
            <w:r w:rsidRPr="002956F1">
              <w:rPr>
                <w:color w:val="000000"/>
              </w:rPr>
              <w:t>ΝΑΙ</w:t>
            </w:r>
          </w:p>
        </w:tc>
        <w:tc>
          <w:tcPr>
            <w:tcW w:w="2126"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FAA08D6" w14:textId="77777777" w:rsidR="00384761" w:rsidRPr="002956F1" w:rsidRDefault="00384761" w:rsidP="00384761">
            <w:pPr>
              <w:spacing w:after="0"/>
              <w:rPr>
                <w:color w:val="000000"/>
              </w:rPr>
            </w:pPr>
          </w:p>
        </w:tc>
        <w:tc>
          <w:tcPr>
            <w:tcW w:w="1560" w:type="dxa"/>
            <w:vMerge w:val="restart"/>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921E6D7" w14:textId="77777777" w:rsidR="00384761" w:rsidRPr="002956F1" w:rsidRDefault="00384761" w:rsidP="00384761">
            <w:pPr>
              <w:spacing w:after="0"/>
              <w:rPr>
                <w:sz w:val="20"/>
                <w:szCs w:val="20"/>
              </w:rPr>
            </w:pPr>
          </w:p>
        </w:tc>
      </w:tr>
      <w:tr w:rsidR="00384761" w:rsidRPr="002956F1" w14:paraId="5C3E1CDD"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0473FBC4" w14:textId="77777777" w:rsidR="00384761" w:rsidRPr="002956F1" w:rsidRDefault="00384761" w:rsidP="00384761">
            <w:pPr>
              <w:rPr>
                <w:color w:val="000000"/>
              </w:rPr>
            </w:pPr>
          </w:p>
        </w:tc>
        <w:tc>
          <w:tcPr>
            <w:tcW w:w="7088" w:type="dxa"/>
            <w:tcBorders>
              <w:left w:val="single" w:sz="6" w:space="0" w:color="CCCCCC"/>
              <w:right w:val="single" w:sz="6" w:space="0" w:color="000000"/>
            </w:tcBorders>
            <w:shd w:val="clear" w:color="auto" w:fill="FFFFFF"/>
            <w:vAlign w:val="center"/>
            <w:hideMark/>
          </w:tcPr>
          <w:p w14:paraId="708E499E" w14:textId="77777777" w:rsidR="00384761" w:rsidRPr="002956F1" w:rsidRDefault="00384761" w:rsidP="00384761">
            <w:pPr>
              <w:spacing w:after="0"/>
              <w:rPr>
                <w:color w:val="000000"/>
              </w:rPr>
            </w:pPr>
            <w:r w:rsidRPr="002956F1">
              <w:rPr>
                <w:color w:val="000000"/>
              </w:rPr>
              <w:t>· Περιβάλλοντος και εκπομπών ακτινοβολίας</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DAB342D" w14:textId="77777777" w:rsidR="00384761" w:rsidRPr="002956F1" w:rsidRDefault="00384761" w:rsidP="00384761">
            <w:pPr>
              <w:spacing w:after="0"/>
              <w:jc w:val="center"/>
              <w:rPr>
                <w:color w:val="000000"/>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BFD6CE7" w14:textId="77777777" w:rsidR="00384761" w:rsidRPr="002956F1" w:rsidRDefault="00384761" w:rsidP="00384761">
            <w:pPr>
              <w:spacing w:after="0"/>
              <w:rPr>
                <w:color w:val="000000"/>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5447A97E" w14:textId="77777777" w:rsidR="00384761" w:rsidRPr="002956F1" w:rsidRDefault="00384761" w:rsidP="00384761">
            <w:pPr>
              <w:spacing w:after="0"/>
              <w:rPr>
                <w:sz w:val="20"/>
                <w:szCs w:val="20"/>
              </w:rPr>
            </w:pPr>
          </w:p>
        </w:tc>
      </w:tr>
      <w:tr w:rsidR="00384761" w:rsidRPr="002956F1" w14:paraId="087413A4"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55E63F2C" w14:textId="77777777" w:rsidR="00384761" w:rsidRPr="002956F1" w:rsidRDefault="00384761" w:rsidP="00384761">
            <w:pPr>
              <w:rPr>
                <w:color w:val="000000"/>
              </w:rPr>
            </w:pPr>
          </w:p>
        </w:tc>
        <w:tc>
          <w:tcPr>
            <w:tcW w:w="7088" w:type="dxa"/>
            <w:tcBorders>
              <w:left w:val="single" w:sz="6" w:space="0" w:color="CCCCCC"/>
              <w:right w:val="single" w:sz="6" w:space="0" w:color="000000"/>
            </w:tcBorders>
            <w:shd w:val="clear" w:color="auto" w:fill="FFFFFF"/>
            <w:vAlign w:val="center"/>
            <w:hideMark/>
          </w:tcPr>
          <w:p w14:paraId="7D12629B" w14:textId="77777777" w:rsidR="00384761" w:rsidRPr="002956F1" w:rsidRDefault="00384761" w:rsidP="00384761">
            <w:pPr>
              <w:spacing w:after="0"/>
              <w:rPr>
                <w:color w:val="000000"/>
              </w:rPr>
            </w:pPr>
            <w:r w:rsidRPr="002956F1">
              <w:rPr>
                <w:color w:val="000000"/>
              </w:rPr>
              <w:t>· Ασφάλειας και προστασίας</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55DDC87" w14:textId="77777777" w:rsidR="00384761" w:rsidRPr="002956F1" w:rsidRDefault="00384761" w:rsidP="00384761">
            <w:pPr>
              <w:spacing w:after="0"/>
              <w:jc w:val="center"/>
              <w:rPr>
                <w:color w:val="000000"/>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E20993" w14:textId="77777777" w:rsidR="00384761" w:rsidRPr="002956F1" w:rsidRDefault="00384761" w:rsidP="00384761">
            <w:pPr>
              <w:spacing w:after="0"/>
              <w:rPr>
                <w:color w:val="000000"/>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469620C6" w14:textId="77777777" w:rsidR="00384761" w:rsidRPr="002956F1" w:rsidRDefault="00384761" w:rsidP="00384761">
            <w:pPr>
              <w:spacing w:after="0"/>
              <w:rPr>
                <w:sz w:val="20"/>
                <w:szCs w:val="20"/>
              </w:rPr>
            </w:pPr>
          </w:p>
        </w:tc>
      </w:tr>
      <w:tr w:rsidR="00384761" w:rsidRPr="002956F1" w14:paraId="2153AF10" w14:textId="77777777" w:rsidTr="00384761">
        <w:trPr>
          <w:trHeight w:val="285"/>
        </w:trPr>
        <w:tc>
          <w:tcPr>
            <w:tcW w:w="1284" w:type="dxa"/>
            <w:vMerge/>
            <w:tcBorders>
              <w:top w:val="single" w:sz="6" w:space="0" w:color="CCCCCC"/>
              <w:left w:val="single" w:sz="6" w:space="0" w:color="000000"/>
              <w:bottom w:val="single" w:sz="6" w:space="0" w:color="000000"/>
              <w:right w:val="single" w:sz="6" w:space="0" w:color="000000"/>
            </w:tcBorders>
            <w:shd w:val="clear" w:color="auto" w:fill="auto"/>
            <w:vAlign w:val="center"/>
          </w:tcPr>
          <w:p w14:paraId="68222788" w14:textId="77777777" w:rsidR="00384761" w:rsidRPr="002956F1" w:rsidRDefault="00384761" w:rsidP="00384761">
            <w:pPr>
              <w:rPr>
                <w:color w:val="000000"/>
              </w:rPr>
            </w:pPr>
          </w:p>
        </w:tc>
        <w:tc>
          <w:tcPr>
            <w:tcW w:w="7088" w:type="dxa"/>
            <w:tcBorders>
              <w:left w:val="single" w:sz="6" w:space="0" w:color="CCCCCC"/>
              <w:bottom w:val="single" w:sz="6" w:space="0" w:color="000000"/>
              <w:right w:val="single" w:sz="6" w:space="0" w:color="000000"/>
            </w:tcBorders>
            <w:shd w:val="clear" w:color="auto" w:fill="FFFFFF"/>
            <w:vAlign w:val="center"/>
            <w:hideMark/>
          </w:tcPr>
          <w:p w14:paraId="01538C03" w14:textId="77777777" w:rsidR="00384761" w:rsidRPr="002956F1" w:rsidRDefault="00384761" w:rsidP="00384761">
            <w:pPr>
              <w:spacing w:after="0"/>
              <w:rPr>
                <w:color w:val="000000"/>
              </w:rPr>
            </w:pPr>
            <w:r w:rsidRPr="002956F1">
              <w:rPr>
                <w:color w:val="000000"/>
              </w:rPr>
              <w:t>(Να αναφερθούν)</w:t>
            </w:r>
          </w:p>
        </w:tc>
        <w:tc>
          <w:tcPr>
            <w:tcW w:w="1417"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7D2F0F60" w14:textId="77777777" w:rsidR="00384761" w:rsidRPr="002956F1" w:rsidRDefault="00384761" w:rsidP="00384761">
            <w:pPr>
              <w:spacing w:after="0"/>
              <w:jc w:val="center"/>
              <w:rPr>
                <w:color w:val="000000"/>
              </w:rPr>
            </w:pPr>
          </w:p>
        </w:tc>
        <w:tc>
          <w:tcPr>
            <w:tcW w:w="2126"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116DD03D" w14:textId="77777777" w:rsidR="00384761" w:rsidRPr="002956F1" w:rsidRDefault="00384761" w:rsidP="00384761">
            <w:pPr>
              <w:spacing w:after="0"/>
              <w:rPr>
                <w:color w:val="000000"/>
              </w:rPr>
            </w:pPr>
          </w:p>
        </w:tc>
        <w:tc>
          <w:tcPr>
            <w:tcW w:w="1560" w:type="dxa"/>
            <w:vMerge/>
            <w:tcBorders>
              <w:top w:val="single" w:sz="6" w:space="0" w:color="CCCCCC"/>
              <w:left w:val="single" w:sz="6" w:space="0" w:color="CCCCCC"/>
              <w:bottom w:val="single" w:sz="6" w:space="0" w:color="000000"/>
              <w:right w:val="single" w:sz="6" w:space="0" w:color="000000"/>
            </w:tcBorders>
            <w:shd w:val="clear" w:color="auto" w:fill="auto"/>
            <w:vAlign w:val="center"/>
            <w:hideMark/>
          </w:tcPr>
          <w:p w14:paraId="3CDA64A4" w14:textId="77777777" w:rsidR="00384761" w:rsidRPr="002956F1" w:rsidRDefault="00384761" w:rsidP="00384761">
            <w:pPr>
              <w:spacing w:after="0"/>
              <w:rPr>
                <w:sz w:val="20"/>
                <w:szCs w:val="20"/>
              </w:rPr>
            </w:pPr>
          </w:p>
        </w:tc>
      </w:tr>
      <w:tr w:rsidR="00384761" w:rsidRPr="002956F1" w14:paraId="6FE2F5DA" w14:textId="77777777" w:rsidTr="007B6615">
        <w:trPr>
          <w:trHeight w:val="40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26FB73B"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2D511AD" w14:textId="721BC261" w:rsidR="00384761" w:rsidRPr="002956F1" w:rsidRDefault="00384761" w:rsidP="00384761">
            <w:pPr>
              <w:spacing w:after="0"/>
              <w:rPr>
                <w:color w:val="000000"/>
                <w:lang w:val="el-GR"/>
              </w:rPr>
            </w:pPr>
            <w:r w:rsidRPr="002956F1">
              <w:rPr>
                <w:color w:val="000000"/>
                <w:lang w:val="el-GR"/>
              </w:rPr>
              <w:t>Διαστάσεις και βάρος</w:t>
            </w:r>
            <w:r w:rsidR="007B6615" w:rsidRPr="002956F1">
              <w:rPr>
                <w:color w:val="000000"/>
                <w:lang w:val="el-GR"/>
              </w:rPr>
              <w:t xml:space="preserve">. </w:t>
            </w:r>
            <w:r w:rsidRPr="002956F1">
              <w:rPr>
                <w:color w:val="000000"/>
                <w:lang w:val="el-GR"/>
              </w:rPr>
              <w:t>Να αναφερθούν</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3313D903"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B7926A7"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1CC90FD" w14:textId="77777777" w:rsidR="00384761" w:rsidRPr="002956F1" w:rsidRDefault="00384761" w:rsidP="00384761">
            <w:pPr>
              <w:spacing w:after="0"/>
              <w:rPr>
                <w:sz w:val="20"/>
                <w:szCs w:val="20"/>
              </w:rPr>
            </w:pPr>
          </w:p>
        </w:tc>
      </w:tr>
      <w:tr w:rsidR="00384761" w:rsidRPr="002956F1" w14:paraId="7134C452" w14:textId="77777777" w:rsidTr="00384761">
        <w:trPr>
          <w:trHeight w:val="285"/>
        </w:trPr>
        <w:tc>
          <w:tcPr>
            <w:tcW w:w="13475" w:type="dxa"/>
            <w:gridSpan w:val="5"/>
            <w:tcBorders>
              <w:top w:val="single" w:sz="6" w:space="0" w:color="CCCCCC"/>
              <w:left w:val="single" w:sz="6" w:space="0" w:color="000000"/>
              <w:bottom w:val="single" w:sz="6" w:space="0" w:color="000000"/>
              <w:right w:val="single" w:sz="6" w:space="0" w:color="000000"/>
            </w:tcBorders>
            <w:shd w:val="clear" w:color="auto" w:fill="BFBFBF"/>
            <w:vAlign w:val="center"/>
            <w:hideMark/>
          </w:tcPr>
          <w:p w14:paraId="70FE9205" w14:textId="77777777" w:rsidR="00384761" w:rsidRPr="002956F1" w:rsidRDefault="00384761" w:rsidP="003047C8">
            <w:pPr>
              <w:pStyle w:val="ListParagraph"/>
              <w:numPr>
                <w:ilvl w:val="0"/>
                <w:numId w:val="64"/>
              </w:numPr>
              <w:jc w:val="both"/>
              <w:rPr>
                <w:rFonts w:asciiTheme="minorHAnsi" w:hAnsiTheme="minorHAnsi" w:cstheme="minorHAnsi"/>
                <w:sz w:val="22"/>
              </w:rPr>
            </w:pPr>
            <w:r w:rsidRPr="002956F1">
              <w:rPr>
                <w:rFonts w:asciiTheme="minorHAnsi" w:hAnsiTheme="minorHAnsi" w:cstheme="minorHAnsi"/>
                <w:sz w:val="22"/>
              </w:rPr>
              <w:t>Εγγύηση και υποστήριξη</w:t>
            </w:r>
          </w:p>
        </w:tc>
      </w:tr>
      <w:tr w:rsidR="00384761" w:rsidRPr="002956F1" w14:paraId="5398C137" w14:textId="77777777" w:rsidTr="00384761">
        <w:trPr>
          <w:trHeight w:val="285"/>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105C7D65"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7434C0E" w14:textId="4C06E5C4" w:rsidR="00384761" w:rsidRPr="002956F1" w:rsidRDefault="00580D14" w:rsidP="00384761">
            <w:pPr>
              <w:spacing w:after="0"/>
              <w:rPr>
                <w:color w:val="000000"/>
                <w:lang w:val="el-GR"/>
              </w:rPr>
            </w:pPr>
            <w:r w:rsidRPr="002956F1">
              <w:rPr>
                <w:color w:val="000000"/>
                <w:lang w:val="el-GR"/>
              </w:rPr>
              <w:t xml:space="preserve"> </w:t>
            </w:r>
            <w:r w:rsidR="00384761" w:rsidRPr="002956F1">
              <w:rPr>
                <w:color w:val="000000"/>
                <w:lang w:val="el-GR"/>
              </w:rPr>
              <w:t>Το ζητούμενο διάστημα εγγύησης και υποστήριξης είναι:</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BC9900C" w14:textId="77777777" w:rsidR="00384761" w:rsidRPr="002956F1" w:rsidRDefault="00384761" w:rsidP="00384761">
            <w:pPr>
              <w:spacing w:after="0"/>
              <w:jc w:val="center"/>
              <w:rPr>
                <w:b/>
                <w:color w:val="000000"/>
              </w:rPr>
            </w:pPr>
            <w:r w:rsidRPr="002956F1">
              <w:rPr>
                <w:b/>
              </w:rPr>
              <w:t>≥5 έτη</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EA809D3"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8DF265" w14:textId="77777777" w:rsidR="00384761" w:rsidRPr="002956F1" w:rsidRDefault="00384761" w:rsidP="00384761">
            <w:pPr>
              <w:spacing w:after="0"/>
              <w:rPr>
                <w:sz w:val="20"/>
                <w:szCs w:val="20"/>
              </w:rPr>
            </w:pPr>
          </w:p>
        </w:tc>
      </w:tr>
      <w:tr w:rsidR="00384761" w:rsidRPr="002956F1" w14:paraId="72B94B56" w14:textId="77777777" w:rsidTr="00384761">
        <w:trPr>
          <w:trHeight w:val="570"/>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2639417C"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7D91F81A" w14:textId="3FA975A8" w:rsidR="00384761" w:rsidRPr="002956F1" w:rsidRDefault="00580D14" w:rsidP="00580D14">
            <w:pPr>
              <w:spacing w:after="0"/>
              <w:rPr>
                <w:color w:val="000000"/>
                <w:lang w:val="el-GR"/>
              </w:rPr>
            </w:pPr>
            <w:r w:rsidRPr="002956F1">
              <w:rPr>
                <w:color w:val="000000"/>
                <w:lang w:val="el-GR"/>
              </w:rPr>
              <w:t xml:space="preserve"> </w:t>
            </w:r>
            <w:r w:rsidR="00384761" w:rsidRPr="002956F1">
              <w:rPr>
                <w:color w:val="000000"/>
              </w:rPr>
              <w:t>H</w:t>
            </w:r>
            <w:r w:rsidR="00384761" w:rsidRPr="002956F1">
              <w:rPr>
                <w:color w:val="000000"/>
                <w:lang w:val="el-GR"/>
              </w:rPr>
              <w:t xml:space="preserve"> παρεχόμενη εγγύηση και υποστήριξης θα είναι σύμφωνη με τον Πίνακα </w:t>
            </w:r>
          </w:p>
          <w:p w14:paraId="63E7F747" w14:textId="77777777" w:rsidR="00384761" w:rsidRPr="002956F1" w:rsidRDefault="00384761" w:rsidP="00384761">
            <w:pPr>
              <w:spacing w:after="0"/>
              <w:rPr>
                <w:color w:val="000000"/>
              </w:rPr>
            </w:pPr>
            <w:r w:rsidRPr="002956F1">
              <w:rPr>
                <w:color w:val="000000"/>
              </w:rPr>
              <w:t>Συμμόρφωσης ΠΣ 1</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506461E"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6CBCD93E"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23E71264" w14:textId="77777777" w:rsidR="00384761" w:rsidRPr="002956F1" w:rsidRDefault="00384761" w:rsidP="00384761">
            <w:pPr>
              <w:spacing w:after="0"/>
              <w:rPr>
                <w:sz w:val="20"/>
                <w:szCs w:val="20"/>
              </w:rPr>
            </w:pPr>
          </w:p>
        </w:tc>
      </w:tr>
      <w:tr w:rsidR="00384761" w:rsidRPr="002956F1" w14:paraId="6D4C8D4F" w14:textId="77777777" w:rsidTr="007B6615">
        <w:trPr>
          <w:trHeight w:val="478"/>
        </w:trPr>
        <w:tc>
          <w:tcPr>
            <w:tcW w:w="1284"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98C073F" w14:textId="77777777" w:rsidR="00384761" w:rsidRPr="002956F1" w:rsidRDefault="00384761" w:rsidP="003047C8">
            <w:pPr>
              <w:pStyle w:val="ListParagraph"/>
              <w:numPr>
                <w:ilvl w:val="1"/>
                <w:numId w:val="64"/>
              </w:numPr>
              <w:jc w:val="both"/>
            </w:pPr>
          </w:p>
        </w:tc>
        <w:tc>
          <w:tcPr>
            <w:tcW w:w="7088"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1BFED009" w14:textId="6313859F" w:rsidR="00384761" w:rsidRPr="002956F1" w:rsidRDefault="00580D14" w:rsidP="00384761">
            <w:pPr>
              <w:spacing w:after="0"/>
              <w:rPr>
                <w:color w:val="000000"/>
                <w:lang w:val="el-GR"/>
              </w:rPr>
            </w:pPr>
            <w:r w:rsidRPr="002956F1">
              <w:rPr>
                <w:color w:val="000000"/>
                <w:lang w:val="el-GR"/>
              </w:rPr>
              <w:t xml:space="preserve"> </w:t>
            </w:r>
            <w:r w:rsidR="00384761" w:rsidRPr="002956F1">
              <w:rPr>
                <w:color w:val="000000"/>
                <w:lang w:val="el-GR"/>
              </w:rPr>
              <w:t xml:space="preserve">Οι υπηρεσίες εγγύησης θα παρέχονται μέσω συμβολαίου υποστήριξης ή </w:t>
            </w:r>
          </w:p>
          <w:p w14:paraId="197F9C13" w14:textId="77777777" w:rsidR="00384761" w:rsidRPr="002956F1" w:rsidRDefault="00384761" w:rsidP="00384761">
            <w:pPr>
              <w:spacing w:after="0"/>
              <w:rPr>
                <w:color w:val="000000"/>
                <w:lang w:val="el-GR"/>
              </w:rPr>
            </w:pPr>
            <w:r w:rsidRPr="002956F1">
              <w:rPr>
                <w:color w:val="000000"/>
                <w:lang w:val="el-GR"/>
              </w:rPr>
              <w:t>επίσημης υπηρεσίας υποστήριξης από τον κατασκευαστή του συστήματος</w:t>
            </w:r>
          </w:p>
        </w:tc>
        <w:tc>
          <w:tcPr>
            <w:tcW w:w="1417"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4F933E39" w14:textId="77777777" w:rsidR="00384761" w:rsidRPr="002956F1" w:rsidRDefault="00384761" w:rsidP="00384761">
            <w:pPr>
              <w:spacing w:after="0"/>
              <w:jc w:val="center"/>
              <w:rPr>
                <w:color w:val="000000"/>
              </w:rPr>
            </w:pPr>
            <w:r w:rsidRPr="002956F1">
              <w:rPr>
                <w:color w:val="000000"/>
              </w:rPr>
              <w:t>ΝΑΙ</w:t>
            </w:r>
          </w:p>
        </w:tc>
        <w:tc>
          <w:tcPr>
            <w:tcW w:w="2126"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5EC6E8D2" w14:textId="77777777" w:rsidR="00384761" w:rsidRPr="002956F1" w:rsidRDefault="00384761" w:rsidP="00384761">
            <w:pPr>
              <w:spacing w:after="0"/>
              <w:rPr>
                <w:color w:val="000000"/>
              </w:rPr>
            </w:pPr>
          </w:p>
        </w:tc>
        <w:tc>
          <w:tcPr>
            <w:tcW w:w="1560" w:type="dxa"/>
            <w:tcBorders>
              <w:top w:val="single" w:sz="6" w:space="0" w:color="CCCCCC"/>
              <w:left w:val="single" w:sz="6" w:space="0" w:color="CCCCCC"/>
              <w:bottom w:val="single" w:sz="6" w:space="0" w:color="000000"/>
              <w:right w:val="single" w:sz="6" w:space="0" w:color="000000"/>
            </w:tcBorders>
            <w:shd w:val="clear" w:color="auto" w:fill="FFFFFF"/>
            <w:vAlign w:val="center"/>
            <w:hideMark/>
          </w:tcPr>
          <w:p w14:paraId="0FDEB182" w14:textId="77777777" w:rsidR="00384761" w:rsidRPr="002956F1" w:rsidRDefault="00384761" w:rsidP="00384761">
            <w:pPr>
              <w:spacing w:after="0"/>
              <w:rPr>
                <w:sz w:val="20"/>
                <w:szCs w:val="20"/>
              </w:rPr>
            </w:pPr>
          </w:p>
        </w:tc>
      </w:tr>
    </w:tbl>
    <w:p w14:paraId="1B5F2491" w14:textId="2C0A8C1E" w:rsidR="00384761" w:rsidRPr="002956F1" w:rsidRDefault="00384761" w:rsidP="00384761">
      <w:pPr>
        <w:rPr>
          <w:lang w:val="el-GR"/>
        </w:rPr>
      </w:pPr>
    </w:p>
    <w:p w14:paraId="0B1282C7" w14:textId="77777777" w:rsidR="007B6615" w:rsidRPr="002956F1" w:rsidRDefault="007B6615">
      <w:pPr>
        <w:suppressAutoHyphens w:val="0"/>
        <w:spacing w:after="0"/>
        <w:jc w:val="left"/>
        <w:rPr>
          <w:b/>
          <w:bCs/>
          <w:sz w:val="24"/>
          <w:szCs w:val="26"/>
          <w:lang w:val="el-GR"/>
        </w:rPr>
      </w:pPr>
      <w:r w:rsidRPr="002956F1">
        <w:rPr>
          <w:sz w:val="24"/>
          <w:lang w:val="el-GR"/>
        </w:rPr>
        <w:br w:type="page"/>
      </w:r>
    </w:p>
    <w:p w14:paraId="23DE32B8" w14:textId="214C66DA" w:rsidR="00384761" w:rsidRPr="002956F1" w:rsidRDefault="00384761" w:rsidP="00384761">
      <w:pPr>
        <w:pStyle w:val="Heading3"/>
        <w:numPr>
          <w:ilvl w:val="2"/>
          <w:numId w:val="0"/>
        </w:numPr>
        <w:spacing w:before="360" w:after="120"/>
        <w:ind w:left="720" w:hanging="581"/>
        <w:rPr>
          <w:rFonts w:ascii="Calibri" w:hAnsi="Calibri" w:cs="Calibri"/>
          <w:sz w:val="24"/>
          <w:lang w:val="el-GR"/>
        </w:rPr>
      </w:pPr>
      <w:bookmarkStart w:id="618" w:name="_Toc136940935"/>
      <w:r w:rsidRPr="002956F1">
        <w:rPr>
          <w:rFonts w:ascii="Calibri" w:hAnsi="Calibri" w:cs="Calibri"/>
          <w:sz w:val="24"/>
          <w:lang w:val="el-GR"/>
        </w:rPr>
        <w:lastRenderedPageBreak/>
        <w:t>ΠΤΧ 2. Μεταγωγείς υψηλής ταχύτητας – Multigigabit Ethernet Switches</w:t>
      </w:r>
      <w:bookmarkEnd w:id="618"/>
    </w:p>
    <w:tbl>
      <w:tblPr>
        <w:tblW w:w="50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2"/>
        <w:gridCol w:w="6701"/>
        <w:gridCol w:w="2094"/>
        <w:gridCol w:w="1697"/>
        <w:gridCol w:w="2208"/>
      </w:tblGrid>
      <w:tr w:rsidR="00384761" w:rsidRPr="002956F1" w14:paraId="64B97AC6" w14:textId="77777777" w:rsidTr="00384761">
        <w:trPr>
          <w:trHeight w:val="340"/>
          <w:tblHeader/>
          <w:jc w:val="center"/>
        </w:trPr>
        <w:tc>
          <w:tcPr>
            <w:tcW w:w="675" w:type="pct"/>
            <w:shd w:val="pct15" w:color="auto" w:fill="auto"/>
            <w:vAlign w:val="center"/>
          </w:tcPr>
          <w:p w14:paraId="495C0D05" w14:textId="77777777" w:rsidR="00384761" w:rsidRPr="002956F1" w:rsidRDefault="00384761" w:rsidP="00384761">
            <w:pPr>
              <w:spacing w:after="0"/>
              <w:jc w:val="center"/>
              <w:rPr>
                <w:rFonts w:cstheme="minorHAnsi"/>
                <w:b/>
              </w:rPr>
            </w:pPr>
            <w:r w:rsidRPr="002956F1">
              <w:rPr>
                <w:rFonts w:cstheme="minorHAnsi"/>
                <w:b/>
              </w:rPr>
              <w:t>Α/Α</w:t>
            </w:r>
          </w:p>
        </w:tc>
        <w:tc>
          <w:tcPr>
            <w:tcW w:w="2282" w:type="pct"/>
            <w:shd w:val="pct15" w:color="auto" w:fill="auto"/>
            <w:vAlign w:val="center"/>
          </w:tcPr>
          <w:p w14:paraId="6B6C5CFE" w14:textId="77777777" w:rsidR="00384761" w:rsidRPr="002956F1" w:rsidRDefault="00384761" w:rsidP="00384761">
            <w:pPr>
              <w:spacing w:after="0"/>
              <w:jc w:val="center"/>
              <w:rPr>
                <w:rFonts w:cstheme="minorHAnsi"/>
                <w:b/>
              </w:rPr>
            </w:pPr>
            <w:r w:rsidRPr="002956F1">
              <w:rPr>
                <w:rFonts w:cstheme="minorHAnsi"/>
                <w:b/>
              </w:rPr>
              <w:t>Περιγραφή / Προδιαγραφές</w:t>
            </w:r>
          </w:p>
        </w:tc>
        <w:tc>
          <w:tcPr>
            <w:tcW w:w="713" w:type="pct"/>
            <w:shd w:val="pct15" w:color="auto" w:fill="auto"/>
            <w:vAlign w:val="center"/>
          </w:tcPr>
          <w:p w14:paraId="373876DB" w14:textId="77777777" w:rsidR="00384761" w:rsidRPr="002956F1" w:rsidRDefault="00384761" w:rsidP="00384761">
            <w:pPr>
              <w:spacing w:after="0"/>
              <w:jc w:val="center"/>
              <w:rPr>
                <w:rFonts w:cstheme="minorHAnsi"/>
                <w:b/>
              </w:rPr>
            </w:pPr>
            <w:r w:rsidRPr="002956F1">
              <w:rPr>
                <w:rFonts w:cstheme="minorHAnsi"/>
                <w:b/>
              </w:rPr>
              <w:t>Υποχρεωτική Απαίτηση</w:t>
            </w:r>
          </w:p>
        </w:tc>
        <w:tc>
          <w:tcPr>
            <w:tcW w:w="578" w:type="pct"/>
            <w:shd w:val="pct15" w:color="auto" w:fill="auto"/>
            <w:vAlign w:val="center"/>
          </w:tcPr>
          <w:p w14:paraId="0C348FB2" w14:textId="77777777" w:rsidR="00384761" w:rsidRPr="002956F1" w:rsidRDefault="00384761" w:rsidP="00384761">
            <w:pPr>
              <w:spacing w:after="0"/>
              <w:jc w:val="center"/>
              <w:rPr>
                <w:rFonts w:cstheme="minorHAnsi"/>
                <w:b/>
              </w:rPr>
            </w:pPr>
            <w:r w:rsidRPr="002956F1">
              <w:rPr>
                <w:rFonts w:cstheme="minorHAnsi"/>
                <w:b/>
              </w:rPr>
              <w:t>Απάντηση Οικονομικού Φορέα</w:t>
            </w:r>
          </w:p>
        </w:tc>
        <w:tc>
          <w:tcPr>
            <w:tcW w:w="752" w:type="pct"/>
            <w:shd w:val="pct15" w:color="auto" w:fill="auto"/>
            <w:vAlign w:val="center"/>
          </w:tcPr>
          <w:p w14:paraId="577954DD" w14:textId="77777777" w:rsidR="00384761" w:rsidRPr="002956F1" w:rsidRDefault="00384761" w:rsidP="00384761">
            <w:pPr>
              <w:spacing w:after="0"/>
              <w:jc w:val="center"/>
              <w:rPr>
                <w:rFonts w:cstheme="minorHAnsi"/>
                <w:b/>
              </w:rPr>
            </w:pPr>
            <w:r w:rsidRPr="002956F1">
              <w:rPr>
                <w:rFonts w:cstheme="minorHAnsi"/>
                <w:b/>
              </w:rPr>
              <w:t>Παραπομπή</w:t>
            </w:r>
          </w:p>
        </w:tc>
      </w:tr>
      <w:tr w:rsidR="00384761" w:rsidRPr="007B7F7E" w14:paraId="57072FF7" w14:textId="77777777" w:rsidTr="00384761">
        <w:trPr>
          <w:trHeight w:val="340"/>
          <w:jc w:val="center"/>
        </w:trPr>
        <w:tc>
          <w:tcPr>
            <w:tcW w:w="5000" w:type="pct"/>
            <w:gridSpan w:val="5"/>
            <w:vAlign w:val="center"/>
          </w:tcPr>
          <w:p w14:paraId="3AA7EBA0" w14:textId="77777777" w:rsidR="00384761" w:rsidRPr="002956F1" w:rsidRDefault="00384761" w:rsidP="00384761">
            <w:pPr>
              <w:spacing w:after="0"/>
              <w:rPr>
                <w:rFonts w:cstheme="minorHAnsi"/>
                <w:lang w:val="el-GR"/>
              </w:rPr>
            </w:pPr>
            <w:r w:rsidRPr="002956F1">
              <w:rPr>
                <w:rFonts w:cstheme="minorHAnsi"/>
                <w:lang w:val="el-GR"/>
              </w:rPr>
              <w:t xml:space="preserve">Πρόκειται για δύο μεταγωγείς, σε διάταξη </w:t>
            </w:r>
            <w:r w:rsidRPr="002956F1">
              <w:rPr>
                <w:rFonts w:cstheme="minorHAnsi"/>
                <w:lang w:val="en-US"/>
              </w:rPr>
              <w:t>stack</w:t>
            </w:r>
            <w:r w:rsidRPr="002956F1">
              <w:rPr>
                <w:rFonts w:cstheme="minorHAnsi"/>
                <w:lang w:val="el-GR"/>
              </w:rPr>
              <w:t xml:space="preserve"> που θα διαθέτουν τουλάχιστον 24 10</w:t>
            </w:r>
            <w:r w:rsidRPr="002956F1">
              <w:rPr>
                <w:rFonts w:cstheme="minorHAnsi"/>
              </w:rPr>
              <w:t>G</w:t>
            </w:r>
            <w:r w:rsidRPr="002956F1">
              <w:rPr>
                <w:rFonts w:cstheme="minorHAnsi"/>
                <w:lang w:val="el-GR"/>
              </w:rPr>
              <w:t xml:space="preserve"> </w:t>
            </w:r>
            <w:r w:rsidRPr="002956F1">
              <w:rPr>
                <w:rFonts w:cstheme="minorHAnsi"/>
              </w:rPr>
              <w:t>SFP</w:t>
            </w:r>
            <w:r w:rsidRPr="002956F1">
              <w:rPr>
                <w:rFonts w:cstheme="minorHAnsi"/>
                <w:lang w:val="el-GR"/>
              </w:rPr>
              <w:t xml:space="preserve">+ </w:t>
            </w:r>
            <w:r w:rsidRPr="002956F1">
              <w:rPr>
                <w:rFonts w:cstheme="minorHAnsi"/>
                <w:lang w:val="en-US"/>
              </w:rPr>
              <w:t>o</w:t>
            </w:r>
            <w:r w:rsidRPr="002956F1">
              <w:rPr>
                <w:rFonts w:cstheme="minorHAnsi"/>
                <w:lang w:val="el-GR"/>
              </w:rPr>
              <w:t xml:space="preserve"> καθένας. Επιπλέον  θα υποστηρίζουν αρθρώματα  για </w:t>
            </w:r>
            <w:r w:rsidRPr="002956F1">
              <w:rPr>
                <w:rFonts w:cstheme="minorHAnsi"/>
                <w:lang w:val="en-US"/>
              </w:rPr>
              <w:t>Uplinks</w:t>
            </w:r>
            <w:r w:rsidRPr="002956F1">
              <w:rPr>
                <w:rFonts w:cstheme="minorHAnsi"/>
                <w:lang w:val="el-GR"/>
              </w:rPr>
              <w:t xml:space="preserve"> ≥ 8</w:t>
            </w:r>
            <w:r w:rsidRPr="002956F1">
              <w:rPr>
                <w:rFonts w:cstheme="minorHAnsi"/>
                <w:lang w:val="en-US"/>
              </w:rPr>
              <w:t>X</w:t>
            </w:r>
            <w:r w:rsidRPr="002956F1">
              <w:rPr>
                <w:rFonts w:cstheme="minorHAnsi"/>
                <w:lang w:val="el-GR"/>
              </w:rPr>
              <w:t xml:space="preserve"> 25</w:t>
            </w:r>
            <w:r w:rsidRPr="002956F1">
              <w:rPr>
                <w:rFonts w:cstheme="minorHAnsi"/>
                <w:lang w:val="en-US"/>
              </w:rPr>
              <w:t>G</w:t>
            </w:r>
            <w:r w:rsidRPr="002956F1">
              <w:rPr>
                <w:rFonts w:cstheme="minorHAnsi"/>
                <w:lang w:val="el-GR"/>
              </w:rPr>
              <w:t>/10</w:t>
            </w:r>
            <w:r w:rsidRPr="002956F1">
              <w:rPr>
                <w:rFonts w:cstheme="minorHAnsi"/>
                <w:lang w:val="en-US"/>
              </w:rPr>
              <w:t>G</w:t>
            </w:r>
            <w:r w:rsidRPr="002956F1">
              <w:rPr>
                <w:rFonts w:cstheme="minorHAnsi"/>
                <w:lang w:val="el-GR"/>
              </w:rPr>
              <w:t>/1</w:t>
            </w:r>
            <w:r w:rsidRPr="002956F1">
              <w:rPr>
                <w:rFonts w:cstheme="minorHAnsi"/>
                <w:lang w:val="en-US"/>
              </w:rPr>
              <w:t>G</w:t>
            </w:r>
            <w:r w:rsidRPr="002956F1">
              <w:rPr>
                <w:rFonts w:cstheme="minorHAnsi"/>
                <w:lang w:val="el-GR"/>
              </w:rPr>
              <w:t xml:space="preserve"> και ≥2Χ 100</w:t>
            </w:r>
            <w:r w:rsidRPr="002956F1">
              <w:rPr>
                <w:rFonts w:cstheme="minorHAnsi"/>
                <w:lang w:val="en-US"/>
              </w:rPr>
              <w:t>G</w:t>
            </w:r>
            <w:r w:rsidRPr="002956F1">
              <w:rPr>
                <w:rFonts w:cstheme="minorHAnsi"/>
                <w:lang w:val="el-GR"/>
              </w:rPr>
              <w:t>/40</w:t>
            </w:r>
            <w:r w:rsidRPr="002956F1">
              <w:rPr>
                <w:rFonts w:cstheme="minorHAnsi"/>
                <w:lang w:val="en-US"/>
              </w:rPr>
              <w:t>G</w:t>
            </w:r>
            <w:r w:rsidRPr="002956F1">
              <w:rPr>
                <w:rFonts w:cstheme="minorHAnsi"/>
                <w:lang w:val="el-GR"/>
              </w:rPr>
              <w:t xml:space="preserve"> σε μελλοντική επέκταση τους.</w:t>
            </w:r>
          </w:p>
        </w:tc>
      </w:tr>
      <w:tr w:rsidR="00384761" w:rsidRPr="002956F1" w14:paraId="1964602F" w14:textId="77777777" w:rsidTr="00384761">
        <w:trPr>
          <w:trHeight w:val="340"/>
          <w:jc w:val="center"/>
        </w:trPr>
        <w:tc>
          <w:tcPr>
            <w:tcW w:w="5000" w:type="pct"/>
            <w:gridSpan w:val="5"/>
            <w:shd w:val="pct15" w:color="auto" w:fill="auto"/>
            <w:vAlign w:val="center"/>
          </w:tcPr>
          <w:p w14:paraId="49C80493" w14:textId="77777777" w:rsidR="00384761" w:rsidRPr="002956F1" w:rsidRDefault="00384761" w:rsidP="003047C8">
            <w:pPr>
              <w:pStyle w:val="ListParagraph"/>
              <w:numPr>
                <w:ilvl w:val="0"/>
                <w:numId w:val="50"/>
              </w:numPr>
              <w:jc w:val="both"/>
              <w:rPr>
                <w:rFonts w:asciiTheme="minorHAnsi" w:hAnsiTheme="minorHAnsi" w:cstheme="minorHAnsi"/>
                <w:sz w:val="22"/>
              </w:rPr>
            </w:pPr>
            <w:r w:rsidRPr="002956F1">
              <w:rPr>
                <w:rFonts w:asciiTheme="minorHAnsi" w:hAnsiTheme="minorHAnsi" w:cstheme="minorHAnsi"/>
                <w:sz w:val="22"/>
              </w:rPr>
              <w:t>Γενικά Χαρακτηριστικά</w:t>
            </w:r>
          </w:p>
        </w:tc>
      </w:tr>
      <w:tr w:rsidR="00384761" w:rsidRPr="002956F1" w14:paraId="4169EC44" w14:textId="77777777" w:rsidTr="00384761">
        <w:trPr>
          <w:trHeight w:val="340"/>
          <w:jc w:val="center"/>
        </w:trPr>
        <w:tc>
          <w:tcPr>
            <w:tcW w:w="675" w:type="pct"/>
            <w:vAlign w:val="center"/>
          </w:tcPr>
          <w:p w14:paraId="3ACAAA50"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BF4A498" w14:textId="77777777" w:rsidR="00384761" w:rsidRPr="002956F1" w:rsidRDefault="00384761" w:rsidP="00384761">
            <w:pPr>
              <w:spacing w:after="0"/>
              <w:rPr>
                <w:rFonts w:cstheme="minorHAnsi"/>
                <w:lang w:val="el-GR"/>
              </w:rPr>
            </w:pPr>
            <w:r w:rsidRPr="002956F1">
              <w:rPr>
                <w:rFonts w:cstheme="minorHAnsi"/>
                <w:lang w:val="el-GR"/>
              </w:rPr>
              <w:t xml:space="preserve">Κατάλληλο πλαίσιο για προσαρμογή σε </w:t>
            </w:r>
            <w:r w:rsidRPr="002956F1">
              <w:rPr>
                <w:rFonts w:cstheme="minorHAnsi"/>
                <w:lang w:val="en-US"/>
              </w:rPr>
              <w:t>standard</w:t>
            </w:r>
            <w:r w:rsidRPr="002956F1">
              <w:rPr>
                <w:rFonts w:cstheme="minorHAnsi"/>
                <w:lang w:val="el-GR"/>
              </w:rPr>
              <w:t xml:space="preserve"> 19” </w:t>
            </w:r>
            <w:r w:rsidRPr="002956F1">
              <w:rPr>
                <w:rFonts w:cstheme="minorHAnsi"/>
                <w:lang w:val="en-US"/>
              </w:rPr>
              <w:t>EIA</w:t>
            </w:r>
            <w:r w:rsidRPr="002956F1">
              <w:rPr>
                <w:rFonts w:cstheme="minorHAnsi"/>
                <w:lang w:val="el-GR"/>
              </w:rPr>
              <w:t xml:space="preserve"> </w:t>
            </w:r>
            <w:r w:rsidRPr="002956F1">
              <w:rPr>
                <w:rFonts w:cstheme="minorHAnsi"/>
                <w:lang w:val="en-US"/>
              </w:rPr>
              <w:t>rack</w:t>
            </w:r>
            <w:r w:rsidRPr="002956F1">
              <w:rPr>
                <w:rFonts w:cstheme="minorHAnsi"/>
                <w:lang w:val="el-GR"/>
              </w:rPr>
              <w:t xml:space="preserve"> (να προσφερθούν και τα αντίστοιχα παρελκόμενα για την τοποθέτηση)</w:t>
            </w:r>
          </w:p>
        </w:tc>
        <w:tc>
          <w:tcPr>
            <w:tcW w:w="713" w:type="pct"/>
            <w:vAlign w:val="center"/>
          </w:tcPr>
          <w:p w14:paraId="435B136A" w14:textId="77777777" w:rsidR="00384761" w:rsidRPr="002956F1" w:rsidRDefault="00384761" w:rsidP="00384761">
            <w:pPr>
              <w:spacing w:after="0"/>
              <w:jc w:val="center"/>
              <w:rPr>
                <w:rFonts w:cstheme="minorHAnsi"/>
              </w:rPr>
            </w:pPr>
            <w:r w:rsidRPr="002956F1">
              <w:rPr>
                <w:rFonts w:cstheme="minorHAnsi"/>
              </w:rPr>
              <w:t>ΝΑΙ</w:t>
            </w:r>
          </w:p>
          <w:p w14:paraId="1804AC31" w14:textId="77777777" w:rsidR="00384761" w:rsidRPr="002956F1" w:rsidRDefault="00384761" w:rsidP="00384761">
            <w:pPr>
              <w:spacing w:after="0"/>
              <w:jc w:val="center"/>
              <w:rPr>
                <w:rFonts w:cstheme="minorHAnsi"/>
              </w:rPr>
            </w:pPr>
          </w:p>
        </w:tc>
        <w:tc>
          <w:tcPr>
            <w:tcW w:w="578" w:type="pct"/>
            <w:vAlign w:val="center"/>
          </w:tcPr>
          <w:p w14:paraId="064E8FBF" w14:textId="77777777" w:rsidR="00384761" w:rsidRPr="002956F1" w:rsidRDefault="00384761" w:rsidP="00384761">
            <w:pPr>
              <w:spacing w:after="0"/>
              <w:rPr>
                <w:rFonts w:cstheme="minorHAnsi"/>
              </w:rPr>
            </w:pPr>
          </w:p>
        </w:tc>
        <w:tc>
          <w:tcPr>
            <w:tcW w:w="752" w:type="pct"/>
            <w:vAlign w:val="center"/>
          </w:tcPr>
          <w:p w14:paraId="0EED51DB" w14:textId="77777777" w:rsidR="00384761" w:rsidRPr="002956F1" w:rsidRDefault="00384761" w:rsidP="00384761">
            <w:pPr>
              <w:spacing w:after="0"/>
              <w:rPr>
                <w:rFonts w:cstheme="minorHAnsi"/>
              </w:rPr>
            </w:pPr>
          </w:p>
        </w:tc>
      </w:tr>
      <w:tr w:rsidR="00384761" w:rsidRPr="002956F1" w14:paraId="0B6A1667" w14:textId="77777777" w:rsidTr="00384761">
        <w:trPr>
          <w:trHeight w:val="340"/>
          <w:jc w:val="center"/>
        </w:trPr>
        <w:tc>
          <w:tcPr>
            <w:tcW w:w="675" w:type="pct"/>
            <w:vAlign w:val="center"/>
          </w:tcPr>
          <w:p w14:paraId="1799BEE7"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03D615D" w14:textId="77777777" w:rsidR="00384761" w:rsidRPr="002956F1" w:rsidRDefault="00384761" w:rsidP="00384761">
            <w:pPr>
              <w:spacing w:after="0"/>
              <w:rPr>
                <w:rFonts w:cstheme="minorHAnsi"/>
              </w:rPr>
            </w:pPr>
            <w:r w:rsidRPr="002956F1">
              <w:rPr>
                <w:rFonts w:cstheme="minorHAnsi"/>
              </w:rPr>
              <w:t xml:space="preserve">Ύψος = 1 </w:t>
            </w:r>
            <w:r w:rsidRPr="002956F1">
              <w:rPr>
                <w:rFonts w:cstheme="minorHAnsi"/>
                <w:lang w:val="en-US"/>
              </w:rPr>
              <w:t>RU</w:t>
            </w:r>
          </w:p>
        </w:tc>
        <w:tc>
          <w:tcPr>
            <w:tcW w:w="713" w:type="pct"/>
            <w:vAlign w:val="center"/>
          </w:tcPr>
          <w:p w14:paraId="4DCCDE2A" w14:textId="77777777" w:rsidR="00384761" w:rsidRPr="002956F1" w:rsidRDefault="00384761" w:rsidP="00384761">
            <w:pPr>
              <w:spacing w:after="0"/>
              <w:jc w:val="center"/>
              <w:rPr>
                <w:rFonts w:cstheme="minorHAnsi"/>
                <w:lang w:val="en-US"/>
              </w:rPr>
            </w:pPr>
            <w:r w:rsidRPr="002956F1">
              <w:rPr>
                <w:rFonts w:cstheme="minorHAnsi"/>
                <w:lang w:val="en-US"/>
              </w:rPr>
              <w:t>NAI</w:t>
            </w:r>
          </w:p>
        </w:tc>
        <w:tc>
          <w:tcPr>
            <w:tcW w:w="578" w:type="pct"/>
            <w:vAlign w:val="center"/>
          </w:tcPr>
          <w:p w14:paraId="4773BFA2" w14:textId="77777777" w:rsidR="00384761" w:rsidRPr="002956F1" w:rsidRDefault="00384761" w:rsidP="00384761">
            <w:pPr>
              <w:spacing w:after="0"/>
              <w:rPr>
                <w:rFonts w:cstheme="minorHAnsi"/>
              </w:rPr>
            </w:pPr>
          </w:p>
        </w:tc>
        <w:tc>
          <w:tcPr>
            <w:tcW w:w="752" w:type="pct"/>
            <w:vAlign w:val="center"/>
          </w:tcPr>
          <w:p w14:paraId="3E8B91ED" w14:textId="77777777" w:rsidR="00384761" w:rsidRPr="002956F1" w:rsidRDefault="00384761" w:rsidP="00384761">
            <w:pPr>
              <w:spacing w:after="0"/>
              <w:rPr>
                <w:rFonts w:cstheme="minorHAnsi"/>
              </w:rPr>
            </w:pPr>
          </w:p>
        </w:tc>
      </w:tr>
      <w:tr w:rsidR="00384761" w:rsidRPr="002956F1" w14:paraId="76C091B8" w14:textId="77777777" w:rsidTr="00384761">
        <w:trPr>
          <w:trHeight w:val="340"/>
          <w:jc w:val="center"/>
        </w:trPr>
        <w:tc>
          <w:tcPr>
            <w:tcW w:w="675" w:type="pct"/>
            <w:tcBorders>
              <w:top w:val="single" w:sz="4" w:space="0" w:color="auto"/>
              <w:left w:val="single" w:sz="4" w:space="0" w:color="auto"/>
              <w:bottom w:val="single" w:sz="4" w:space="0" w:color="auto"/>
              <w:right w:val="single" w:sz="4" w:space="0" w:color="auto"/>
            </w:tcBorders>
            <w:vAlign w:val="center"/>
          </w:tcPr>
          <w:p w14:paraId="7FEA3712"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tcBorders>
              <w:top w:val="single" w:sz="4" w:space="0" w:color="auto"/>
              <w:left w:val="single" w:sz="4" w:space="0" w:color="auto"/>
              <w:bottom w:val="single" w:sz="4" w:space="0" w:color="auto"/>
              <w:right w:val="single" w:sz="4" w:space="0" w:color="auto"/>
            </w:tcBorders>
            <w:vAlign w:val="center"/>
          </w:tcPr>
          <w:p w14:paraId="574F9C95" w14:textId="77777777" w:rsidR="00384761" w:rsidRPr="002956F1" w:rsidRDefault="00384761" w:rsidP="00384761">
            <w:pPr>
              <w:spacing w:after="0"/>
              <w:rPr>
                <w:rFonts w:cstheme="minorHAnsi"/>
              </w:rPr>
            </w:pPr>
            <w:r w:rsidRPr="002956F1">
              <w:rPr>
                <w:rFonts w:cstheme="minorHAnsi"/>
              </w:rPr>
              <w:t>Δυνατότητα stacking</w:t>
            </w:r>
          </w:p>
        </w:tc>
        <w:tc>
          <w:tcPr>
            <w:tcW w:w="713" w:type="pct"/>
            <w:tcBorders>
              <w:top w:val="single" w:sz="4" w:space="0" w:color="auto"/>
              <w:left w:val="single" w:sz="4" w:space="0" w:color="auto"/>
              <w:bottom w:val="single" w:sz="4" w:space="0" w:color="auto"/>
              <w:right w:val="single" w:sz="4" w:space="0" w:color="auto"/>
            </w:tcBorders>
            <w:vAlign w:val="center"/>
          </w:tcPr>
          <w:p w14:paraId="2436E176" w14:textId="77777777" w:rsidR="00384761" w:rsidRPr="002956F1" w:rsidRDefault="00384761" w:rsidP="00384761">
            <w:pPr>
              <w:spacing w:after="0"/>
              <w:jc w:val="center"/>
              <w:rPr>
                <w:rFonts w:cstheme="minorHAnsi"/>
                <w:lang w:val="en-US"/>
              </w:rPr>
            </w:pPr>
            <w:r w:rsidRPr="002956F1">
              <w:rPr>
                <w:rFonts w:cstheme="minorHAnsi"/>
                <w:lang w:val="en-US"/>
              </w:rPr>
              <w:t>NAI</w:t>
            </w:r>
          </w:p>
        </w:tc>
        <w:tc>
          <w:tcPr>
            <w:tcW w:w="578" w:type="pct"/>
            <w:tcBorders>
              <w:top w:val="single" w:sz="4" w:space="0" w:color="auto"/>
              <w:left w:val="single" w:sz="4" w:space="0" w:color="auto"/>
              <w:bottom w:val="single" w:sz="4" w:space="0" w:color="auto"/>
              <w:right w:val="single" w:sz="4" w:space="0" w:color="auto"/>
            </w:tcBorders>
            <w:vAlign w:val="center"/>
          </w:tcPr>
          <w:p w14:paraId="687443D5" w14:textId="77777777" w:rsidR="00384761" w:rsidRPr="002956F1" w:rsidRDefault="00384761" w:rsidP="00384761">
            <w:pPr>
              <w:spacing w:after="0"/>
              <w:rPr>
                <w:rFonts w:cstheme="minorHAnsi"/>
              </w:rPr>
            </w:pPr>
          </w:p>
        </w:tc>
        <w:tc>
          <w:tcPr>
            <w:tcW w:w="752" w:type="pct"/>
            <w:tcBorders>
              <w:top w:val="single" w:sz="4" w:space="0" w:color="auto"/>
              <w:left w:val="single" w:sz="4" w:space="0" w:color="auto"/>
              <w:bottom w:val="single" w:sz="4" w:space="0" w:color="auto"/>
              <w:right w:val="single" w:sz="4" w:space="0" w:color="auto"/>
            </w:tcBorders>
            <w:vAlign w:val="center"/>
          </w:tcPr>
          <w:p w14:paraId="4F5B25A9" w14:textId="77777777" w:rsidR="00384761" w:rsidRPr="002956F1" w:rsidRDefault="00384761" w:rsidP="00384761">
            <w:pPr>
              <w:spacing w:after="0"/>
              <w:rPr>
                <w:rFonts w:cstheme="minorHAnsi"/>
              </w:rPr>
            </w:pPr>
          </w:p>
        </w:tc>
      </w:tr>
      <w:tr w:rsidR="00384761" w:rsidRPr="002956F1" w14:paraId="0676B9AF" w14:textId="77777777" w:rsidTr="00384761">
        <w:trPr>
          <w:trHeight w:val="340"/>
          <w:jc w:val="center"/>
        </w:trPr>
        <w:tc>
          <w:tcPr>
            <w:tcW w:w="675" w:type="pct"/>
            <w:vAlign w:val="center"/>
          </w:tcPr>
          <w:p w14:paraId="54A32B11"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2B80252" w14:textId="77777777" w:rsidR="00384761" w:rsidRPr="002956F1" w:rsidRDefault="00384761" w:rsidP="00384761">
            <w:pPr>
              <w:spacing w:after="0"/>
              <w:rPr>
                <w:rFonts w:cstheme="minorHAnsi"/>
                <w:lang w:val="el-GR"/>
              </w:rPr>
            </w:pPr>
            <w:r w:rsidRPr="002956F1">
              <w:rPr>
                <w:rFonts w:cstheme="minorHAnsi"/>
                <w:lang w:val="el-GR"/>
              </w:rPr>
              <w:t>Ο κάθε μεταγωγέας θα εκπληρώνει τα ακόλουθα χαρακτηριστικά.</w:t>
            </w:r>
          </w:p>
        </w:tc>
        <w:tc>
          <w:tcPr>
            <w:tcW w:w="713" w:type="pct"/>
            <w:vAlign w:val="center"/>
          </w:tcPr>
          <w:p w14:paraId="383DC0C8"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34198CF4" w14:textId="77777777" w:rsidR="00384761" w:rsidRPr="002956F1" w:rsidRDefault="00384761" w:rsidP="00384761">
            <w:pPr>
              <w:spacing w:after="0"/>
              <w:rPr>
                <w:rFonts w:cstheme="minorHAnsi"/>
              </w:rPr>
            </w:pPr>
          </w:p>
        </w:tc>
        <w:tc>
          <w:tcPr>
            <w:tcW w:w="752" w:type="pct"/>
            <w:vAlign w:val="center"/>
          </w:tcPr>
          <w:p w14:paraId="53412D61" w14:textId="77777777" w:rsidR="00384761" w:rsidRPr="002956F1" w:rsidRDefault="00384761" w:rsidP="00384761">
            <w:pPr>
              <w:spacing w:after="0"/>
              <w:rPr>
                <w:rFonts w:cstheme="minorHAnsi"/>
              </w:rPr>
            </w:pPr>
          </w:p>
        </w:tc>
      </w:tr>
      <w:tr w:rsidR="00384761" w:rsidRPr="002956F1" w14:paraId="0007C014" w14:textId="77777777" w:rsidTr="00384761">
        <w:trPr>
          <w:trHeight w:val="340"/>
          <w:jc w:val="center"/>
        </w:trPr>
        <w:tc>
          <w:tcPr>
            <w:tcW w:w="5000" w:type="pct"/>
            <w:gridSpan w:val="5"/>
            <w:shd w:val="pct15" w:color="auto" w:fill="auto"/>
            <w:vAlign w:val="center"/>
          </w:tcPr>
          <w:p w14:paraId="13BE2114" w14:textId="3C432FA9" w:rsidR="00384761" w:rsidRPr="002956F1" w:rsidRDefault="00827FFE" w:rsidP="003047C8">
            <w:pPr>
              <w:pStyle w:val="ListParagraph"/>
              <w:numPr>
                <w:ilvl w:val="0"/>
                <w:numId w:val="49"/>
              </w:numPr>
              <w:jc w:val="both"/>
              <w:rPr>
                <w:rFonts w:asciiTheme="minorHAnsi" w:hAnsiTheme="minorHAnsi" w:cstheme="minorHAnsi"/>
                <w:sz w:val="22"/>
                <w:szCs w:val="22"/>
              </w:rPr>
            </w:pPr>
            <w:r w:rsidRPr="002956F1">
              <w:rPr>
                <w:rFonts w:asciiTheme="minorHAnsi" w:hAnsiTheme="minorHAnsi" w:cstheme="minorHAnsi"/>
                <w:sz w:val="22"/>
                <w:szCs w:val="22"/>
                <w:lang w:val="el-GR"/>
              </w:rPr>
              <w:t xml:space="preserve">  </w:t>
            </w:r>
            <w:r w:rsidR="00384761" w:rsidRPr="002956F1">
              <w:rPr>
                <w:rFonts w:asciiTheme="minorHAnsi" w:hAnsiTheme="minorHAnsi" w:cstheme="minorHAnsi"/>
                <w:sz w:val="22"/>
                <w:szCs w:val="22"/>
              </w:rPr>
              <w:t>Θύρες</w:t>
            </w:r>
          </w:p>
        </w:tc>
      </w:tr>
      <w:tr w:rsidR="00384761" w:rsidRPr="002956F1" w14:paraId="49003860" w14:textId="77777777" w:rsidTr="00384761">
        <w:trPr>
          <w:trHeight w:val="340"/>
          <w:jc w:val="center"/>
        </w:trPr>
        <w:tc>
          <w:tcPr>
            <w:tcW w:w="675" w:type="pct"/>
            <w:vAlign w:val="center"/>
          </w:tcPr>
          <w:p w14:paraId="44608181"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shd w:val="clear" w:color="auto" w:fill="auto"/>
            <w:vAlign w:val="center"/>
          </w:tcPr>
          <w:p w14:paraId="4554FB38" w14:textId="77777777" w:rsidR="00384761" w:rsidRPr="002956F1" w:rsidRDefault="00384761" w:rsidP="00384761">
            <w:pPr>
              <w:spacing w:after="0"/>
              <w:rPr>
                <w:rFonts w:cstheme="minorHAnsi"/>
                <w:lang w:val="el-GR"/>
              </w:rPr>
            </w:pPr>
            <w:r w:rsidRPr="002956F1">
              <w:rPr>
                <w:rFonts w:cstheme="minorHAnsi"/>
                <w:lang w:val="el-GR"/>
              </w:rPr>
              <w:t>Κάθε μεταγωγέας θα διαθέτει τον ακόλουθο αριθμό θυρών</w:t>
            </w:r>
          </w:p>
        </w:tc>
        <w:tc>
          <w:tcPr>
            <w:tcW w:w="713" w:type="pct"/>
            <w:shd w:val="clear" w:color="auto" w:fill="auto"/>
            <w:vAlign w:val="center"/>
          </w:tcPr>
          <w:p w14:paraId="68367426" w14:textId="77777777" w:rsidR="00384761" w:rsidRPr="002956F1" w:rsidRDefault="00384761" w:rsidP="00384761">
            <w:pPr>
              <w:spacing w:after="0"/>
              <w:jc w:val="center"/>
              <w:rPr>
                <w:rFonts w:cstheme="minorHAnsi"/>
              </w:rPr>
            </w:pPr>
            <w:r w:rsidRPr="002956F1">
              <w:rPr>
                <w:rFonts w:cstheme="minorHAnsi"/>
              </w:rPr>
              <w:t>ΝΑΙ</w:t>
            </w:r>
          </w:p>
        </w:tc>
        <w:tc>
          <w:tcPr>
            <w:tcW w:w="578" w:type="pct"/>
            <w:shd w:val="clear" w:color="auto" w:fill="auto"/>
            <w:vAlign w:val="center"/>
          </w:tcPr>
          <w:p w14:paraId="0C12C9B9" w14:textId="77777777" w:rsidR="00384761" w:rsidRPr="002956F1" w:rsidRDefault="00384761" w:rsidP="00384761">
            <w:pPr>
              <w:spacing w:after="0"/>
              <w:rPr>
                <w:rFonts w:cstheme="minorHAnsi"/>
                <w:b/>
              </w:rPr>
            </w:pPr>
          </w:p>
        </w:tc>
        <w:tc>
          <w:tcPr>
            <w:tcW w:w="752" w:type="pct"/>
            <w:shd w:val="clear" w:color="auto" w:fill="auto"/>
            <w:vAlign w:val="center"/>
          </w:tcPr>
          <w:p w14:paraId="47D1719C" w14:textId="77777777" w:rsidR="00384761" w:rsidRPr="002956F1" w:rsidRDefault="00384761" w:rsidP="00384761">
            <w:pPr>
              <w:spacing w:after="0"/>
              <w:rPr>
                <w:rFonts w:cstheme="minorHAnsi"/>
                <w:b/>
              </w:rPr>
            </w:pPr>
          </w:p>
        </w:tc>
      </w:tr>
      <w:tr w:rsidR="00384761" w:rsidRPr="002956F1" w14:paraId="73A6B4B5" w14:textId="77777777" w:rsidTr="00384761">
        <w:trPr>
          <w:trHeight w:val="340"/>
          <w:jc w:val="center"/>
        </w:trPr>
        <w:tc>
          <w:tcPr>
            <w:tcW w:w="675" w:type="pct"/>
            <w:vAlign w:val="center"/>
          </w:tcPr>
          <w:p w14:paraId="287F9863"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shd w:val="clear" w:color="auto" w:fill="auto"/>
            <w:vAlign w:val="center"/>
          </w:tcPr>
          <w:p w14:paraId="4205DBD1" w14:textId="77777777" w:rsidR="00384761" w:rsidRPr="002956F1" w:rsidRDefault="00384761" w:rsidP="00384761">
            <w:pPr>
              <w:spacing w:after="0"/>
              <w:rPr>
                <w:rFonts w:cstheme="minorHAnsi"/>
                <w:lang w:val="el-GR"/>
              </w:rPr>
            </w:pPr>
            <w:r w:rsidRPr="002956F1">
              <w:rPr>
                <w:rFonts w:cstheme="minorHAnsi"/>
                <w:lang w:val="el-GR"/>
              </w:rPr>
              <w:t>Θύρες τεχνολογίας 25</w:t>
            </w:r>
            <w:r w:rsidRPr="002956F1">
              <w:rPr>
                <w:rFonts w:cstheme="minorHAnsi"/>
              </w:rPr>
              <w:t>G</w:t>
            </w:r>
            <w:r w:rsidRPr="002956F1">
              <w:rPr>
                <w:rFonts w:cstheme="minorHAnsi"/>
                <w:lang w:val="el-GR"/>
              </w:rPr>
              <w:t>/10</w:t>
            </w:r>
            <w:r w:rsidRPr="002956F1">
              <w:rPr>
                <w:rFonts w:cstheme="minorHAnsi"/>
              </w:rPr>
              <w:t>G</w:t>
            </w:r>
            <w:r w:rsidRPr="002956F1">
              <w:rPr>
                <w:rFonts w:cstheme="minorHAnsi"/>
                <w:lang w:val="el-GR"/>
              </w:rPr>
              <w:t>/1</w:t>
            </w:r>
            <w:r w:rsidRPr="002956F1">
              <w:rPr>
                <w:rFonts w:cstheme="minorHAnsi"/>
              </w:rPr>
              <w:t>G</w:t>
            </w:r>
            <w:r w:rsidRPr="002956F1">
              <w:rPr>
                <w:rFonts w:cstheme="minorHAnsi"/>
                <w:lang w:val="el-GR"/>
              </w:rPr>
              <w:t xml:space="preserve"> </w:t>
            </w:r>
            <w:r w:rsidRPr="002956F1">
              <w:rPr>
                <w:rFonts w:cstheme="minorHAnsi"/>
              </w:rPr>
              <w:t>SFP</w:t>
            </w:r>
            <w:r w:rsidRPr="002956F1">
              <w:rPr>
                <w:rFonts w:cstheme="minorHAnsi"/>
                <w:lang w:val="el-GR"/>
              </w:rPr>
              <w:t xml:space="preserve">28 </w:t>
            </w:r>
            <w:r w:rsidRPr="002956F1">
              <w:rPr>
                <w:rFonts w:cstheme="minorHAnsi"/>
                <w:lang w:val="en-US"/>
              </w:rPr>
              <w:t>based</w:t>
            </w:r>
          </w:p>
        </w:tc>
        <w:tc>
          <w:tcPr>
            <w:tcW w:w="713" w:type="pct"/>
            <w:shd w:val="clear" w:color="auto" w:fill="auto"/>
            <w:vAlign w:val="center"/>
          </w:tcPr>
          <w:p w14:paraId="75CEB032" w14:textId="77777777" w:rsidR="00384761" w:rsidRPr="002956F1" w:rsidRDefault="00384761" w:rsidP="00384761">
            <w:pPr>
              <w:spacing w:after="0"/>
              <w:jc w:val="center"/>
              <w:rPr>
                <w:rFonts w:cstheme="minorHAnsi"/>
                <w:lang w:val="en-US"/>
              </w:rPr>
            </w:pPr>
            <w:r w:rsidRPr="002956F1">
              <w:rPr>
                <w:rFonts w:cstheme="minorHAnsi"/>
              </w:rPr>
              <w:t>≥ 24</w:t>
            </w:r>
          </w:p>
        </w:tc>
        <w:tc>
          <w:tcPr>
            <w:tcW w:w="578" w:type="pct"/>
            <w:shd w:val="clear" w:color="auto" w:fill="auto"/>
            <w:vAlign w:val="center"/>
          </w:tcPr>
          <w:p w14:paraId="154A751D" w14:textId="77777777" w:rsidR="00384761" w:rsidRPr="002956F1" w:rsidRDefault="00384761" w:rsidP="00384761">
            <w:pPr>
              <w:spacing w:after="0"/>
              <w:rPr>
                <w:rFonts w:cstheme="minorHAnsi"/>
                <w:b/>
              </w:rPr>
            </w:pPr>
          </w:p>
        </w:tc>
        <w:tc>
          <w:tcPr>
            <w:tcW w:w="752" w:type="pct"/>
            <w:shd w:val="clear" w:color="auto" w:fill="auto"/>
            <w:vAlign w:val="center"/>
          </w:tcPr>
          <w:p w14:paraId="647B9241" w14:textId="77777777" w:rsidR="00384761" w:rsidRPr="002956F1" w:rsidRDefault="00384761" w:rsidP="00384761">
            <w:pPr>
              <w:spacing w:after="0"/>
              <w:rPr>
                <w:rFonts w:cstheme="minorHAnsi"/>
                <w:b/>
              </w:rPr>
            </w:pPr>
          </w:p>
        </w:tc>
      </w:tr>
      <w:tr w:rsidR="005A3A73" w:rsidRPr="002956F1" w14:paraId="35E0B0FA" w14:textId="77777777" w:rsidTr="00384761">
        <w:trPr>
          <w:trHeight w:val="340"/>
          <w:jc w:val="center"/>
        </w:trPr>
        <w:tc>
          <w:tcPr>
            <w:tcW w:w="675" w:type="pct"/>
            <w:vAlign w:val="center"/>
          </w:tcPr>
          <w:p w14:paraId="43EE8E4D" w14:textId="77777777" w:rsidR="005A3A73" w:rsidRPr="002956F1" w:rsidRDefault="005A3A73" w:rsidP="003047C8">
            <w:pPr>
              <w:numPr>
                <w:ilvl w:val="1"/>
                <w:numId w:val="49"/>
              </w:numPr>
              <w:suppressAutoHyphens w:val="0"/>
              <w:spacing w:after="0"/>
              <w:contextualSpacing/>
              <w:jc w:val="left"/>
              <w:rPr>
                <w:rFonts w:cstheme="minorHAnsi"/>
              </w:rPr>
            </w:pPr>
            <w:bookmarkStart w:id="619" w:name="_Hlk116916365"/>
          </w:p>
        </w:tc>
        <w:tc>
          <w:tcPr>
            <w:tcW w:w="2282" w:type="pct"/>
            <w:shd w:val="clear" w:color="auto" w:fill="auto"/>
            <w:vAlign w:val="center"/>
          </w:tcPr>
          <w:p w14:paraId="3897C6C9" w14:textId="458625A8" w:rsidR="003B6A11" w:rsidRDefault="005A3A73" w:rsidP="00384761">
            <w:pPr>
              <w:spacing w:after="0"/>
              <w:rPr>
                <w:rFonts w:cstheme="minorHAnsi"/>
                <w:lang w:val="el-GR"/>
              </w:rPr>
            </w:pPr>
            <w:r>
              <w:rPr>
                <w:rFonts w:cstheme="minorHAnsi"/>
                <w:lang w:val="el-GR"/>
              </w:rPr>
              <w:t>Κάθε μεταγωγέας θα διαθέτει</w:t>
            </w:r>
            <w:r w:rsidRPr="00601688">
              <w:rPr>
                <w:rFonts w:cstheme="minorHAnsi"/>
                <w:lang w:val="el-GR"/>
              </w:rPr>
              <w:t xml:space="preserve"> </w:t>
            </w:r>
            <w:r>
              <w:rPr>
                <w:rFonts w:cstheme="minorHAnsi"/>
                <w:lang w:val="el-GR"/>
              </w:rPr>
              <w:t xml:space="preserve">τον απαιτούμενο αριθμό </w:t>
            </w:r>
            <w:r w:rsidR="003B6A11">
              <w:rPr>
                <w:rFonts w:cstheme="minorHAnsi"/>
                <w:lang w:val="el-GR"/>
              </w:rPr>
              <w:t>θυρών</w:t>
            </w:r>
            <w:r>
              <w:rPr>
                <w:rFonts w:cstheme="minorHAnsi"/>
                <w:lang w:val="el-GR"/>
              </w:rPr>
              <w:t xml:space="preserve"> για τη διάταξη stacking που θα είναι</w:t>
            </w:r>
            <w:r w:rsidR="003B6A11">
              <w:rPr>
                <w:rFonts w:cstheme="minorHAnsi"/>
                <w:lang w:val="el-GR"/>
              </w:rPr>
              <w:t>:</w:t>
            </w:r>
          </w:p>
          <w:p w14:paraId="1E208611" w14:textId="7596683D" w:rsidR="003B6A11" w:rsidRPr="003B6A11" w:rsidRDefault="003B6A11" w:rsidP="003047C8">
            <w:pPr>
              <w:pStyle w:val="ListParagraph"/>
              <w:numPr>
                <w:ilvl w:val="0"/>
                <w:numId w:val="68"/>
              </w:numPr>
              <w:rPr>
                <w:rFonts w:ascii="Calibri" w:hAnsi="Calibri" w:cstheme="minorHAnsi"/>
                <w:sz w:val="22"/>
                <w:szCs w:val="24"/>
                <w:lang w:val="el-GR" w:eastAsia="ar-SA"/>
              </w:rPr>
            </w:pPr>
            <w:r w:rsidRPr="003B6A11">
              <w:rPr>
                <w:rFonts w:ascii="Calibri" w:hAnsi="Calibri" w:cstheme="minorHAnsi"/>
                <w:sz w:val="22"/>
                <w:szCs w:val="24"/>
                <w:lang w:val="el-GR" w:eastAsia="ar-SA"/>
              </w:rPr>
              <w:t>Σ</w:t>
            </w:r>
            <w:r w:rsidR="005A3A73" w:rsidRPr="003B6A11">
              <w:rPr>
                <w:rFonts w:ascii="Calibri" w:hAnsi="Calibri" w:cstheme="minorHAnsi"/>
                <w:sz w:val="22"/>
                <w:szCs w:val="24"/>
                <w:lang w:val="el-GR" w:eastAsia="ar-SA"/>
              </w:rPr>
              <w:t>αφώς επιπλέον των αναφερόμενων θυρών της προηγούμενης προδι</w:t>
            </w:r>
            <w:r w:rsidRPr="003B6A11">
              <w:rPr>
                <w:rFonts w:ascii="Calibri" w:hAnsi="Calibri" w:cstheme="minorHAnsi"/>
                <w:sz w:val="22"/>
                <w:szCs w:val="24"/>
                <w:lang w:val="el-GR" w:eastAsia="ar-SA"/>
              </w:rPr>
              <w:t>α</w:t>
            </w:r>
            <w:r w:rsidR="005A3A73" w:rsidRPr="003B6A11">
              <w:rPr>
                <w:rFonts w:ascii="Calibri" w:hAnsi="Calibri" w:cstheme="minorHAnsi"/>
                <w:sz w:val="22"/>
                <w:szCs w:val="24"/>
                <w:lang w:val="el-GR" w:eastAsia="ar-SA"/>
              </w:rPr>
              <w:t>γραφής</w:t>
            </w:r>
          </w:p>
          <w:p w14:paraId="31D5FBC3" w14:textId="1EC6F872" w:rsidR="005A3A73" w:rsidRPr="00601688" w:rsidRDefault="003B6A11" w:rsidP="003047C8">
            <w:pPr>
              <w:pStyle w:val="ListParagraph"/>
              <w:numPr>
                <w:ilvl w:val="0"/>
                <w:numId w:val="68"/>
              </w:numPr>
              <w:rPr>
                <w:rFonts w:cstheme="minorHAnsi"/>
                <w:lang w:val="el-GR"/>
              </w:rPr>
            </w:pPr>
            <w:r w:rsidRPr="003B6A11">
              <w:rPr>
                <w:rFonts w:ascii="Calibri" w:hAnsi="Calibri" w:cstheme="minorHAnsi"/>
                <w:sz w:val="22"/>
                <w:szCs w:val="24"/>
                <w:lang w:val="el-GR" w:eastAsia="ar-SA"/>
              </w:rPr>
              <w:t>Είναι δυνατό αλλά όχι απαραίτητ</w:t>
            </w:r>
            <w:r w:rsidR="009929E4">
              <w:rPr>
                <w:rFonts w:ascii="Calibri" w:hAnsi="Calibri" w:cstheme="minorHAnsi"/>
                <w:sz w:val="22"/>
                <w:szCs w:val="24"/>
                <w:lang w:val="el-GR" w:eastAsia="ar-SA"/>
              </w:rPr>
              <w:t>α</w:t>
            </w:r>
            <w:r w:rsidRPr="003B6A11">
              <w:rPr>
                <w:rFonts w:ascii="Calibri" w:hAnsi="Calibri" w:cstheme="minorHAnsi"/>
                <w:sz w:val="22"/>
                <w:szCs w:val="24"/>
                <w:lang w:val="el-GR" w:eastAsia="ar-SA"/>
              </w:rPr>
              <w:t xml:space="preserve"> να είναι ειδικές θύρες για το σκοπό αυτό (stacking ports)</w:t>
            </w:r>
          </w:p>
        </w:tc>
        <w:tc>
          <w:tcPr>
            <w:tcW w:w="713" w:type="pct"/>
            <w:shd w:val="clear" w:color="auto" w:fill="auto"/>
            <w:vAlign w:val="center"/>
          </w:tcPr>
          <w:p w14:paraId="79282EDE" w14:textId="31B0C5E6" w:rsidR="005A3A73" w:rsidRPr="005A3A73" w:rsidRDefault="005A3A73" w:rsidP="00384761">
            <w:pPr>
              <w:spacing w:after="0"/>
              <w:jc w:val="center"/>
              <w:rPr>
                <w:rFonts w:cstheme="minorHAnsi"/>
                <w:lang w:val="el-GR"/>
              </w:rPr>
            </w:pPr>
            <w:r>
              <w:rPr>
                <w:rFonts w:cstheme="minorHAnsi"/>
                <w:lang w:val="el-GR"/>
              </w:rPr>
              <w:t>ΝΑΙ</w:t>
            </w:r>
          </w:p>
        </w:tc>
        <w:tc>
          <w:tcPr>
            <w:tcW w:w="578" w:type="pct"/>
            <w:shd w:val="clear" w:color="auto" w:fill="auto"/>
            <w:vAlign w:val="center"/>
          </w:tcPr>
          <w:p w14:paraId="159B0259" w14:textId="77777777" w:rsidR="005A3A73" w:rsidRPr="002956F1" w:rsidRDefault="005A3A73" w:rsidP="00384761">
            <w:pPr>
              <w:spacing w:after="0"/>
              <w:rPr>
                <w:rFonts w:cstheme="minorHAnsi"/>
                <w:b/>
              </w:rPr>
            </w:pPr>
          </w:p>
        </w:tc>
        <w:tc>
          <w:tcPr>
            <w:tcW w:w="752" w:type="pct"/>
            <w:shd w:val="clear" w:color="auto" w:fill="auto"/>
            <w:vAlign w:val="center"/>
          </w:tcPr>
          <w:p w14:paraId="76B5C202" w14:textId="77777777" w:rsidR="005A3A73" w:rsidRPr="002956F1" w:rsidRDefault="005A3A73" w:rsidP="00384761">
            <w:pPr>
              <w:spacing w:after="0"/>
              <w:rPr>
                <w:rFonts w:cstheme="minorHAnsi"/>
                <w:b/>
              </w:rPr>
            </w:pPr>
          </w:p>
        </w:tc>
      </w:tr>
      <w:bookmarkEnd w:id="619"/>
      <w:tr w:rsidR="00384761" w:rsidRPr="002956F1" w14:paraId="4200CBA3" w14:textId="77777777" w:rsidTr="00384761">
        <w:trPr>
          <w:trHeight w:val="340"/>
          <w:jc w:val="center"/>
        </w:trPr>
        <w:tc>
          <w:tcPr>
            <w:tcW w:w="675" w:type="pct"/>
            <w:vAlign w:val="center"/>
          </w:tcPr>
          <w:p w14:paraId="5D6F6F93"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shd w:val="clear" w:color="auto" w:fill="auto"/>
            <w:vAlign w:val="center"/>
          </w:tcPr>
          <w:p w14:paraId="171842EE" w14:textId="77777777" w:rsidR="00384761" w:rsidRPr="002956F1" w:rsidRDefault="00384761" w:rsidP="00384761">
            <w:pPr>
              <w:spacing w:after="0"/>
              <w:rPr>
                <w:rFonts w:cstheme="minorHAnsi"/>
                <w:lang w:val="el-GR"/>
              </w:rPr>
            </w:pPr>
            <w:r w:rsidRPr="002956F1">
              <w:rPr>
                <w:rFonts w:cstheme="minorHAnsi"/>
                <w:lang w:val="el-GR"/>
              </w:rPr>
              <w:t xml:space="preserve">Υποστήριξη λειτουργίας </w:t>
            </w:r>
            <w:r w:rsidRPr="002956F1">
              <w:rPr>
                <w:rFonts w:cstheme="minorHAnsi"/>
                <w:lang w:val="en-US"/>
              </w:rPr>
              <w:t>single</w:t>
            </w:r>
            <w:r w:rsidRPr="002956F1">
              <w:rPr>
                <w:rFonts w:cstheme="minorHAnsi"/>
                <w:lang w:val="el-GR"/>
              </w:rPr>
              <w:t>-</w:t>
            </w:r>
            <w:r w:rsidRPr="002956F1">
              <w:rPr>
                <w:rFonts w:cstheme="minorHAnsi"/>
                <w:lang w:val="en-US"/>
              </w:rPr>
              <w:t>mode</w:t>
            </w:r>
            <w:r w:rsidRPr="002956F1">
              <w:rPr>
                <w:rFonts w:cstheme="minorHAnsi"/>
                <w:lang w:val="el-GR"/>
              </w:rPr>
              <w:t xml:space="preserve"> </w:t>
            </w:r>
            <w:r w:rsidRPr="002956F1">
              <w:rPr>
                <w:rFonts w:cstheme="minorHAnsi"/>
                <w:lang w:val="en-US"/>
              </w:rPr>
              <w:t>or</w:t>
            </w:r>
            <w:r w:rsidRPr="002956F1">
              <w:rPr>
                <w:rFonts w:cstheme="minorHAnsi"/>
                <w:lang w:val="el-GR"/>
              </w:rPr>
              <w:t xml:space="preserve"> </w:t>
            </w:r>
            <w:r w:rsidRPr="002956F1">
              <w:rPr>
                <w:rFonts w:cstheme="minorHAnsi"/>
                <w:lang w:val="en-US"/>
              </w:rPr>
              <w:t>multimode</w:t>
            </w:r>
            <w:r w:rsidRPr="002956F1">
              <w:rPr>
                <w:rFonts w:cstheme="minorHAnsi"/>
                <w:lang w:val="el-GR"/>
              </w:rPr>
              <w:t xml:space="preserve"> </w:t>
            </w:r>
            <w:r w:rsidRPr="002956F1">
              <w:rPr>
                <w:rFonts w:cstheme="minorHAnsi"/>
                <w:lang w:val="en-US"/>
              </w:rPr>
              <w:t>fiber</w:t>
            </w:r>
            <w:r w:rsidRPr="002956F1">
              <w:rPr>
                <w:rFonts w:cstheme="minorHAnsi"/>
                <w:lang w:val="el-GR"/>
              </w:rPr>
              <w:t xml:space="preserve"> σε όλες τις θύρες</w:t>
            </w:r>
          </w:p>
        </w:tc>
        <w:tc>
          <w:tcPr>
            <w:tcW w:w="713" w:type="pct"/>
            <w:shd w:val="clear" w:color="auto" w:fill="auto"/>
            <w:vAlign w:val="center"/>
          </w:tcPr>
          <w:p w14:paraId="18CC66DA" w14:textId="77777777" w:rsidR="00384761" w:rsidRPr="002956F1" w:rsidRDefault="00384761" w:rsidP="00384761">
            <w:pPr>
              <w:spacing w:after="0"/>
              <w:jc w:val="center"/>
              <w:rPr>
                <w:rFonts w:cstheme="minorHAnsi"/>
              </w:rPr>
            </w:pPr>
            <w:r w:rsidRPr="002956F1">
              <w:rPr>
                <w:rFonts w:cstheme="minorHAnsi"/>
              </w:rPr>
              <w:t>ΝΑΙ</w:t>
            </w:r>
          </w:p>
        </w:tc>
        <w:tc>
          <w:tcPr>
            <w:tcW w:w="578" w:type="pct"/>
            <w:shd w:val="clear" w:color="auto" w:fill="auto"/>
            <w:vAlign w:val="center"/>
          </w:tcPr>
          <w:p w14:paraId="74926A1F" w14:textId="77777777" w:rsidR="00384761" w:rsidRPr="002956F1" w:rsidRDefault="00384761" w:rsidP="00384761">
            <w:pPr>
              <w:spacing w:after="0"/>
              <w:rPr>
                <w:rFonts w:cstheme="minorHAnsi"/>
                <w:b/>
              </w:rPr>
            </w:pPr>
          </w:p>
        </w:tc>
        <w:tc>
          <w:tcPr>
            <w:tcW w:w="752" w:type="pct"/>
            <w:shd w:val="clear" w:color="auto" w:fill="auto"/>
            <w:vAlign w:val="center"/>
          </w:tcPr>
          <w:p w14:paraId="2FFE188E" w14:textId="77777777" w:rsidR="00384761" w:rsidRPr="002956F1" w:rsidRDefault="00384761" w:rsidP="00384761">
            <w:pPr>
              <w:spacing w:after="0"/>
              <w:rPr>
                <w:rFonts w:cstheme="minorHAnsi"/>
                <w:b/>
              </w:rPr>
            </w:pPr>
          </w:p>
        </w:tc>
      </w:tr>
      <w:tr w:rsidR="00384761" w:rsidRPr="002956F1" w14:paraId="2947B779" w14:textId="77777777" w:rsidTr="00384761">
        <w:trPr>
          <w:trHeight w:val="340"/>
          <w:jc w:val="center"/>
        </w:trPr>
        <w:tc>
          <w:tcPr>
            <w:tcW w:w="675" w:type="pct"/>
            <w:vAlign w:val="center"/>
          </w:tcPr>
          <w:p w14:paraId="33911411"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FBBA092" w14:textId="77777777" w:rsidR="00384761" w:rsidRPr="002956F1" w:rsidRDefault="00384761" w:rsidP="00384761">
            <w:pPr>
              <w:tabs>
                <w:tab w:val="right" w:leader="dot" w:pos="8743"/>
              </w:tabs>
              <w:spacing w:after="0"/>
              <w:rPr>
                <w:rFonts w:cstheme="minorHAnsi"/>
                <w:lang w:val="en-US"/>
              </w:rPr>
            </w:pPr>
            <w:r w:rsidRPr="002956F1">
              <w:rPr>
                <w:rFonts w:cstheme="minorHAnsi"/>
              </w:rPr>
              <w:t>Υποστήριξη</w:t>
            </w:r>
            <w:r w:rsidRPr="002956F1">
              <w:rPr>
                <w:rFonts w:cstheme="minorHAnsi"/>
                <w:lang w:val="en-US"/>
              </w:rPr>
              <w:t xml:space="preserve"> MTU &gt; 1500 bytes (jumbo frames) </w:t>
            </w:r>
          </w:p>
        </w:tc>
        <w:tc>
          <w:tcPr>
            <w:tcW w:w="713" w:type="pct"/>
            <w:vAlign w:val="center"/>
          </w:tcPr>
          <w:p w14:paraId="3C0BFD6C"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3305DFCB" w14:textId="77777777" w:rsidR="00384761" w:rsidRPr="002956F1" w:rsidRDefault="00384761" w:rsidP="00384761">
            <w:pPr>
              <w:spacing w:after="0"/>
              <w:rPr>
                <w:rFonts w:cstheme="minorHAnsi"/>
                <w:b/>
                <w:lang w:val="en-US"/>
              </w:rPr>
            </w:pPr>
          </w:p>
        </w:tc>
        <w:tc>
          <w:tcPr>
            <w:tcW w:w="752" w:type="pct"/>
            <w:vAlign w:val="center"/>
          </w:tcPr>
          <w:p w14:paraId="03673422" w14:textId="77777777" w:rsidR="00384761" w:rsidRPr="002956F1" w:rsidRDefault="00384761" w:rsidP="00384761">
            <w:pPr>
              <w:spacing w:after="0"/>
              <w:rPr>
                <w:rFonts w:cstheme="minorHAnsi"/>
                <w:b/>
                <w:lang w:val="en-US"/>
              </w:rPr>
            </w:pPr>
          </w:p>
        </w:tc>
      </w:tr>
      <w:tr w:rsidR="00384761" w:rsidRPr="002956F1" w14:paraId="6F7476DE" w14:textId="77777777" w:rsidTr="00384761">
        <w:trPr>
          <w:trHeight w:val="340"/>
          <w:jc w:val="center"/>
        </w:trPr>
        <w:tc>
          <w:tcPr>
            <w:tcW w:w="675" w:type="pct"/>
            <w:vAlign w:val="center"/>
          </w:tcPr>
          <w:p w14:paraId="3F565C7F" w14:textId="77777777" w:rsidR="00384761" w:rsidRPr="002956F1" w:rsidRDefault="00384761" w:rsidP="003047C8">
            <w:pPr>
              <w:numPr>
                <w:ilvl w:val="1"/>
                <w:numId w:val="49"/>
              </w:numPr>
              <w:suppressAutoHyphens w:val="0"/>
              <w:spacing w:after="0"/>
              <w:contextualSpacing/>
              <w:jc w:val="left"/>
              <w:rPr>
                <w:rFonts w:cstheme="minorHAnsi"/>
                <w:lang w:val="en-US"/>
              </w:rPr>
            </w:pPr>
          </w:p>
        </w:tc>
        <w:tc>
          <w:tcPr>
            <w:tcW w:w="2282" w:type="pct"/>
            <w:vAlign w:val="center"/>
          </w:tcPr>
          <w:p w14:paraId="52153F6C" w14:textId="24FEE1AB" w:rsidR="00384761" w:rsidRPr="002956F1" w:rsidRDefault="00384761" w:rsidP="007B6615">
            <w:pPr>
              <w:spacing w:after="0"/>
              <w:rPr>
                <w:rFonts w:cstheme="minorHAnsi"/>
                <w:lang w:val="el-GR"/>
              </w:rPr>
            </w:pPr>
            <w:r w:rsidRPr="002956F1">
              <w:rPr>
                <w:rFonts w:cstheme="minorHAnsi"/>
                <w:lang w:val="el-GR"/>
              </w:rPr>
              <w:t xml:space="preserve">Θύρα τοπικής διαχείρισης με χρήση σειριακής, </w:t>
            </w:r>
            <w:r w:rsidRPr="002956F1">
              <w:rPr>
                <w:rFonts w:cstheme="minorHAnsi"/>
                <w:lang w:val="en-US"/>
              </w:rPr>
              <w:t>USB</w:t>
            </w:r>
            <w:r w:rsidRPr="002956F1">
              <w:rPr>
                <w:rFonts w:cstheme="minorHAnsi"/>
                <w:lang w:val="el-GR"/>
              </w:rPr>
              <w:t xml:space="preserve"> ή </w:t>
            </w:r>
            <w:r w:rsidRPr="002956F1">
              <w:rPr>
                <w:rFonts w:cstheme="minorHAnsi"/>
                <w:lang w:val="en-US"/>
              </w:rPr>
              <w:t>ethernet</w:t>
            </w:r>
            <w:r w:rsidRPr="002956F1">
              <w:rPr>
                <w:rFonts w:cstheme="minorHAnsi"/>
                <w:lang w:val="el-GR"/>
              </w:rPr>
              <w:t xml:space="preserve"> θύρας (</w:t>
            </w:r>
            <w:r w:rsidRPr="002956F1">
              <w:rPr>
                <w:rFonts w:cstheme="minorHAnsi"/>
                <w:lang w:val="en-US"/>
              </w:rPr>
              <w:t>console</w:t>
            </w:r>
            <w:r w:rsidRPr="002956F1">
              <w:rPr>
                <w:rFonts w:cstheme="minorHAnsi"/>
                <w:lang w:val="el-GR"/>
              </w:rPr>
              <w:t>)</w:t>
            </w:r>
            <w:r w:rsidR="007B6615" w:rsidRPr="002956F1">
              <w:rPr>
                <w:rFonts w:cstheme="minorHAnsi"/>
                <w:lang w:val="el-GR"/>
              </w:rPr>
              <w:t xml:space="preserve"> </w:t>
            </w:r>
            <w:r w:rsidRPr="002956F1">
              <w:rPr>
                <w:rFonts w:cstheme="minorHAnsi"/>
                <w:lang w:val="el-GR"/>
              </w:rPr>
              <w:t xml:space="preserve">(Να προσφερθεί και το αντίστοιχο καλώδιο στην περίπτωση σειριακής ή </w:t>
            </w:r>
            <w:r w:rsidRPr="002956F1">
              <w:rPr>
                <w:rFonts w:cstheme="minorHAnsi"/>
                <w:lang w:val="en-US"/>
              </w:rPr>
              <w:t>USB</w:t>
            </w:r>
            <w:r w:rsidRPr="002956F1">
              <w:rPr>
                <w:rFonts w:cstheme="minorHAnsi"/>
                <w:lang w:val="el-GR"/>
              </w:rPr>
              <w:t xml:space="preserve"> θύρας)</w:t>
            </w:r>
          </w:p>
        </w:tc>
        <w:tc>
          <w:tcPr>
            <w:tcW w:w="713" w:type="pct"/>
            <w:vAlign w:val="center"/>
          </w:tcPr>
          <w:p w14:paraId="142EF691" w14:textId="77777777" w:rsidR="00384761" w:rsidRPr="002956F1" w:rsidRDefault="00384761" w:rsidP="00384761">
            <w:pPr>
              <w:spacing w:after="0"/>
              <w:jc w:val="center"/>
              <w:rPr>
                <w:rFonts w:cstheme="minorHAnsi"/>
              </w:rPr>
            </w:pPr>
            <w:r w:rsidRPr="002956F1">
              <w:rPr>
                <w:rFonts w:cstheme="minorHAnsi"/>
              </w:rPr>
              <w:t>ΝΑΙ</w:t>
            </w:r>
          </w:p>
          <w:p w14:paraId="68B5D477" w14:textId="77777777" w:rsidR="00384761" w:rsidRPr="002956F1" w:rsidRDefault="00384761" w:rsidP="00384761">
            <w:pPr>
              <w:spacing w:after="0"/>
              <w:jc w:val="center"/>
              <w:rPr>
                <w:rFonts w:cstheme="minorHAnsi"/>
              </w:rPr>
            </w:pPr>
          </w:p>
        </w:tc>
        <w:tc>
          <w:tcPr>
            <w:tcW w:w="578" w:type="pct"/>
            <w:vAlign w:val="center"/>
          </w:tcPr>
          <w:p w14:paraId="22A4D77D" w14:textId="77777777" w:rsidR="00384761" w:rsidRPr="002956F1" w:rsidRDefault="00384761" w:rsidP="00384761">
            <w:pPr>
              <w:spacing w:after="0"/>
              <w:rPr>
                <w:rFonts w:cstheme="minorHAnsi"/>
                <w:b/>
              </w:rPr>
            </w:pPr>
          </w:p>
        </w:tc>
        <w:tc>
          <w:tcPr>
            <w:tcW w:w="752" w:type="pct"/>
            <w:vAlign w:val="center"/>
          </w:tcPr>
          <w:p w14:paraId="28EB8C5C" w14:textId="77777777" w:rsidR="00384761" w:rsidRPr="002956F1" w:rsidRDefault="00384761" w:rsidP="00384761">
            <w:pPr>
              <w:spacing w:after="0"/>
              <w:rPr>
                <w:rFonts w:cstheme="minorHAnsi"/>
                <w:b/>
              </w:rPr>
            </w:pPr>
          </w:p>
        </w:tc>
      </w:tr>
      <w:tr w:rsidR="00384761" w:rsidRPr="002956F1" w14:paraId="5D6F9BE0" w14:textId="77777777" w:rsidTr="00384761">
        <w:trPr>
          <w:trHeight w:val="340"/>
          <w:jc w:val="center"/>
        </w:trPr>
        <w:tc>
          <w:tcPr>
            <w:tcW w:w="5000" w:type="pct"/>
            <w:gridSpan w:val="5"/>
            <w:shd w:val="pct15" w:color="auto" w:fill="auto"/>
            <w:vAlign w:val="center"/>
          </w:tcPr>
          <w:p w14:paraId="62010D7F"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2956F1">
              <w:rPr>
                <w:rFonts w:asciiTheme="minorHAnsi" w:hAnsiTheme="minorHAnsi" w:cstheme="minorHAnsi"/>
                <w:sz w:val="22"/>
              </w:rPr>
              <w:t>Επεκτασιμότητα</w:t>
            </w:r>
          </w:p>
        </w:tc>
      </w:tr>
      <w:tr w:rsidR="00384761" w:rsidRPr="002956F1" w14:paraId="7A822C75" w14:textId="77777777" w:rsidTr="00384761">
        <w:trPr>
          <w:trHeight w:val="340"/>
          <w:jc w:val="center"/>
        </w:trPr>
        <w:tc>
          <w:tcPr>
            <w:tcW w:w="675" w:type="pct"/>
            <w:vAlign w:val="center"/>
          </w:tcPr>
          <w:p w14:paraId="1DBBB8F1"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5B2C3DA" w14:textId="77777777" w:rsidR="00384761" w:rsidRPr="002956F1" w:rsidRDefault="00384761" w:rsidP="00384761">
            <w:pPr>
              <w:spacing w:after="0"/>
              <w:rPr>
                <w:rFonts w:cstheme="minorHAnsi"/>
                <w:lang w:val="el-GR"/>
              </w:rPr>
            </w:pPr>
            <w:r w:rsidRPr="002956F1">
              <w:rPr>
                <w:rFonts w:cstheme="minorHAnsi"/>
                <w:lang w:val="el-GR"/>
              </w:rPr>
              <w:t xml:space="preserve">Κάθε μεταγωγέας θα μπορεί να δεχτεί κατάλληλο άρθρωμα </w:t>
            </w:r>
            <w:r w:rsidRPr="002956F1">
              <w:rPr>
                <w:rFonts w:cstheme="minorHAnsi"/>
              </w:rPr>
              <w:t>u</w:t>
            </w:r>
            <w:r w:rsidRPr="002956F1">
              <w:rPr>
                <w:rFonts w:cstheme="minorHAnsi"/>
                <w:lang w:val="en-US"/>
              </w:rPr>
              <w:t>plink</w:t>
            </w:r>
            <w:r w:rsidRPr="002956F1">
              <w:rPr>
                <w:rFonts w:cstheme="minorHAnsi"/>
                <w:lang w:val="el-GR"/>
              </w:rPr>
              <w:t xml:space="preserve"> των ακόλουθων περιγραφόμενων τύπων σε μελλοντική επέκταση του αν αυτό απαιτηθεί.</w:t>
            </w:r>
          </w:p>
        </w:tc>
        <w:tc>
          <w:tcPr>
            <w:tcW w:w="713" w:type="pct"/>
            <w:vAlign w:val="center"/>
          </w:tcPr>
          <w:p w14:paraId="761054EA" w14:textId="77777777" w:rsidR="00384761" w:rsidRPr="002956F1" w:rsidRDefault="00384761" w:rsidP="00384761">
            <w:pPr>
              <w:spacing w:after="0"/>
              <w:jc w:val="center"/>
              <w:rPr>
                <w:rFonts w:cstheme="minorHAnsi"/>
                <w:lang w:val="en-US"/>
              </w:rPr>
            </w:pPr>
            <w:r w:rsidRPr="002956F1">
              <w:rPr>
                <w:rFonts w:cstheme="minorHAnsi"/>
              </w:rPr>
              <w:t>ΝΑΙ</w:t>
            </w:r>
          </w:p>
        </w:tc>
        <w:tc>
          <w:tcPr>
            <w:tcW w:w="578" w:type="pct"/>
            <w:vAlign w:val="center"/>
          </w:tcPr>
          <w:p w14:paraId="6B96833A" w14:textId="77777777" w:rsidR="00384761" w:rsidRPr="002956F1" w:rsidRDefault="00384761" w:rsidP="00384761">
            <w:pPr>
              <w:spacing w:after="0"/>
              <w:rPr>
                <w:rFonts w:cstheme="minorHAnsi"/>
                <w:b/>
              </w:rPr>
            </w:pPr>
          </w:p>
        </w:tc>
        <w:tc>
          <w:tcPr>
            <w:tcW w:w="752" w:type="pct"/>
            <w:vAlign w:val="center"/>
          </w:tcPr>
          <w:p w14:paraId="08352968" w14:textId="77777777" w:rsidR="00384761" w:rsidRPr="002956F1" w:rsidRDefault="00384761" w:rsidP="00384761">
            <w:pPr>
              <w:spacing w:after="0"/>
              <w:rPr>
                <w:rFonts w:cstheme="minorHAnsi"/>
                <w:b/>
              </w:rPr>
            </w:pPr>
          </w:p>
        </w:tc>
      </w:tr>
      <w:tr w:rsidR="00384761" w:rsidRPr="002956F1" w14:paraId="0F0527EE" w14:textId="77777777" w:rsidTr="00384761">
        <w:trPr>
          <w:trHeight w:val="340"/>
          <w:jc w:val="center"/>
        </w:trPr>
        <w:tc>
          <w:tcPr>
            <w:tcW w:w="675" w:type="pct"/>
            <w:vAlign w:val="center"/>
          </w:tcPr>
          <w:p w14:paraId="6EF06EC0"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8D5AB79" w14:textId="77777777" w:rsidR="00384761" w:rsidRPr="002956F1" w:rsidRDefault="00384761" w:rsidP="00384761">
            <w:pPr>
              <w:spacing w:after="0"/>
              <w:rPr>
                <w:rFonts w:cstheme="minorHAnsi"/>
                <w:lang w:val="el-GR"/>
              </w:rPr>
            </w:pPr>
            <w:r w:rsidRPr="002956F1">
              <w:rPr>
                <w:rFonts w:cstheme="minorHAnsi"/>
                <w:lang w:val="el-GR"/>
              </w:rPr>
              <w:t xml:space="preserve">Υποστήριξη αρθρώματος </w:t>
            </w:r>
            <w:r w:rsidRPr="002956F1">
              <w:rPr>
                <w:rFonts w:cstheme="minorHAnsi"/>
              </w:rPr>
              <w:t>u</w:t>
            </w:r>
            <w:r w:rsidRPr="002956F1">
              <w:rPr>
                <w:rFonts w:cstheme="minorHAnsi"/>
                <w:lang w:val="en-US"/>
              </w:rPr>
              <w:t>plink</w:t>
            </w:r>
            <w:r w:rsidRPr="002956F1">
              <w:rPr>
                <w:rFonts w:cstheme="minorHAnsi"/>
                <w:lang w:val="el-GR"/>
              </w:rPr>
              <w:t xml:space="preserve"> 25</w:t>
            </w:r>
            <w:r w:rsidRPr="002956F1">
              <w:rPr>
                <w:rFonts w:cstheme="minorHAnsi"/>
                <w:lang w:val="en-US"/>
              </w:rPr>
              <w:t>G</w:t>
            </w:r>
            <w:r w:rsidRPr="002956F1">
              <w:rPr>
                <w:rFonts w:cstheme="minorHAnsi"/>
                <w:lang w:val="el-GR"/>
              </w:rPr>
              <w:t>/10</w:t>
            </w:r>
            <w:r w:rsidRPr="002956F1">
              <w:rPr>
                <w:rFonts w:cstheme="minorHAnsi"/>
                <w:lang w:val="en-US"/>
              </w:rPr>
              <w:t>G</w:t>
            </w:r>
            <w:r w:rsidRPr="002956F1">
              <w:rPr>
                <w:rFonts w:cstheme="minorHAnsi"/>
                <w:lang w:val="el-GR"/>
              </w:rPr>
              <w:t xml:space="preserve"> με αριθμό θυρών</w:t>
            </w:r>
          </w:p>
        </w:tc>
        <w:tc>
          <w:tcPr>
            <w:tcW w:w="713" w:type="pct"/>
            <w:vAlign w:val="center"/>
          </w:tcPr>
          <w:p w14:paraId="581FEDD7" w14:textId="77777777" w:rsidR="00384761" w:rsidRPr="002956F1" w:rsidRDefault="00384761" w:rsidP="00384761">
            <w:pPr>
              <w:spacing w:after="0"/>
              <w:jc w:val="center"/>
              <w:rPr>
                <w:rFonts w:cstheme="minorHAnsi"/>
              </w:rPr>
            </w:pPr>
            <w:r w:rsidRPr="002956F1">
              <w:rPr>
                <w:rFonts w:cstheme="minorHAnsi"/>
              </w:rPr>
              <w:t>≥ 8</w:t>
            </w:r>
          </w:p>
        </w:tc>
        <w:tc>
          <w:tcPr>
            <w:tcW w:w="578" w:type="pct"/>
            <w:vAlign w:val="center"/>
          </w:tcPr>
          <w:p w14:paraId="5BF42360" w14:textId="77777777" w:rsidR="00384761" w:rsidRPr="002956F1" w:rsidRDefault="00384761" w:rsidP="00384761">
            <w:pPr>
              <w:spacing w:after="0"/>
              <w:rPr>
                <w:rFonts w:cstheme="minorHAnsi"/>
                <w:b/>
              </w:rPr>
            </w:pPr>
          </w:p>
        </w:tc>
        <w:tc>
          <w:tcPr>
            <w:tcW w:w="752" w:type="pct"/>
            <w:vAlign w:val="center"/>
          </w:tcPr>
          <w:p w14:paraId="3FFE04A6" w14:textId="77777777" w:rsidR="00384761" w:rsidRPr="002956F1" w:rsidRDefault="00384761" w:rsidP="00384761">
            <w:pPr>
              <w:spacing w:after="0"/>
              <w:rPr>
                <w:rFonts w:cstheme="minorHAnsi"/>
                <w:b/>
              </w:rPr>
            </w:pPr>
          </w:p>
        </w:tc>
      </w:tr>
      <w:tr w:rsidR="00384761" w:rsidRPr="002956F1" w14:paraId="66514D09" w14:textId="77777777" w:rsidTr="00384761">
        <w:trPr>
          <w:trHeight w:val="340"/>
          <w:jc w:val="center"/>
        </w:trPr>
        <w:tc>
          <w:tcPr>
            <w:tcW w:w="675" w:type="pct"/>
            <w:vAlign w:val="center"/>
          </w:tcPr>
          <w:p w14:paraId="53D97DD9"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9BDC400" w14:textId="77777777" w:rsidR="00384761" w:rsidRPr="002956F1" w:rsidRDefault="00384761" w:rsidP="00384761">
            <w:pPr>
              <w:spacing w:after="0"/>
              <w:rPr>
                <w:rFonts w:cstheme="minorHAnsi"/>
                <w:lang w:val="el-GR"/>
              </w:rPr>
            </w:pPr>
            <w:r w:rsidRPr="002956F1">
              <w:rPr>
                <w:rFonts w:cstheme="minorHAnsi"/>
                <w:lang w:val="el-GR"/>
              </w:rPr>
              <w:t xml:space="preserve">Υποστήριξη αρθρώματος </w:t>
            </w:r>
            <w:r w:rsidRPr="002956F1">
              <w:rPr>
                <w:rFonts w:cstheme="minorHAnsi"/>
                <w:lang w:val="en-US"/>
              </w:rPr>
              <w:t>Uplink</w:t>
            </w:r>
            <w:r w:rsidRPr="002956F1">
              <w:rPr>
                <w:rFonts w:cstheme="minorHAnsi"/>
                <w:lang w:val="el-GR"/>
              </w:rPr>
              <w:t xml:space="preserve"> 100</w:t>
            </w:r>
            <w:r w:rsidRPr="002956F1">
              <w:rPr>
                <w:rFonts w:cstheme="minorHAnsi"/>
                <w:lang w:val="en-US"/>
              </w:rPr>
              <w:t>G</w:t>
            </w:r>
            <w:r w:rsidRPr="002956F1">
              <w:rPr>
                <w:rFonts w:cstheme="minorHAnsi"/>
                <w:lang w:val="el-GR"/>
              </w:rPr>
              <w:t>/40</w:t>
            </w:r>
            <w:r w:rsidRPr="002956F1">
              <w:rPr>
                <w:rFonts w:cstheme="minorHAnsi"/>
                <w:lang w:val="en-US"/>
              </w:rPr>
              <w:t>G</w:t>
            </w:r>
            <w:r w:rsidRPr="002956F1">
              <w:rPr>
                <w:rFonts w:cstheme="minorHAnsi"/>
                <w:lang w:val="el-GR"/>
              </w:rPr>
              <w:t xml:space="preserve"> με αριθμό θυρών</w:t>
            </w:r>
          </w:p>
        </w:tc>
        <w:tc>
          <w:tcPr>
            <w:tcW w:w="713" w:type="pct"/>
            <w:vAlign w:val="center"/>
          </w:tcPr>
          <w:p w14:paraId="6015097E" w14:textId="77777777" w:rsidR="00384761" w:rsidRPr="002956F1" w:rsidRDefault="00384761" w:rsidP="00384761">
            <w:pPr>
              <w:spacing w:after="0"/>
              <w:jc w:val="center"/>
              <w:rPr>
                <w:rFonts w:cstheme="minorHAnsi"/>
              </w:rPr>
            </w:pPr>
            <w:r w:rsidRPr="002956F1">
              <w:rPr>
                <w:rFonts w:cstheme="minorHAnsi"/>
              </w:rPr>
              <w:t>≥ 2</w:t>
            </w:r>
          </w:p>
        </w:tc>
        <w:tc>
          <w:tcPr>
            <w:tcW w:w="578" w:type="pct"/>
            <w:vAlign w:val="center"/>
          </w:tcPr>
          <w:p w14:paraId="221A0A48" w14:textId="77777777" w:rsidR="00384761" w:rsidRPr="002956F1" w:rsidRDefault="00384761" w:rsidP="00384761">
            <w:pPr>
              <w:spacing w:after="0"/>
              <w:rPr>
                <w:rFonts w:cstheme="minorHAnsi"/>
                <w:b/>
              </w:rPr>
            </w:pPr>
          </w:p>
        </w:tc>
        <w:tc>
          <w:tcPr>
            <w:tcW w:w="752" w:type="pct"/>
            <w:vAlign w:val="center"/>
          </w:tcPr>
          <w:p w14:paraId="5C092806" w14:textId="77777777" w:rsidR="00384761" w:rsidRPr="002956F1" w:rsidRDefault="00384761" w:rsidP="00384761">
            <w:pPr>
              <w:spacing w:after="0"/>
              <w:rPr>
                <w:rFonts w:cstheme="minorHAnsi"/>
                <w:b/>
              </w:rPr>
            </w:pPr>
          </w:p>
        </w:tc>
      </w:tr>
      <w:tr w:rsidR="00384761" w:rsidRPr="002956F1" w14:paraId="5EFA8079" w14:textId="77777777" w:rsidTr="00384761">
        <w:trPr>
          <w:trHeight w:val="340"/>
          <w:jc w:val="center"/>
        </w:trPr>
        <w:tc>
          <w:tcPr>
            <w:tcW w:w="5000" w:type="pct"/>
            <w:gridSpan w:val="5"/>
            <w:shd w:val="pct15" w:color="auto" w:fill="auto"/>
            <w:vAlign w:val="center"/>
          </w:tcPr>
          <w:p w14:paraId="580550D3" w14:textId="612426C6" w:rsidR="00384761" w:rsidRPr="002956F1" w:rsidRDefault="00384761" w:rsidP="003047C8">
            <w:pPr>
              <w:pStyle w:val="ListParagraph"/>
              <w:numPr>
                <w:ilvl w:val="0"/>
                <w:numId w:val="49"/>
              </w:numPr>
              <w:jc w:val="both"/>
              <w:rPr>
                <w:rFonts w:asciiTheme="minorHAnsi" w:hAnsiTheme="minorHAnsi" w:cstheme="minorHAnsi"/>
              </w:rPr>
            </w:pPr>
            <w:r w:rsidRPr="002956F1">
              <w:rPr>
                <w:rFonts w:asciiTheme="minorHAnsi" w:hAnsiTheme="minorHAnsi" w:cstheme="minorHAnsi"/>
                <w:sz w:val="22"/>
              </w:rPr>
              <w:t xml:space="preserve">Προσαρμογείς και καλώδια διασύνδεσης  </w:t>
            </w:r>
          </w:p>
        </w:tc>
      </w:tr>
      <w:tr w:rsidR="00384761" w:rsidRPr="002956F1" w14:paraId="60FA6C06" w14:textId="77777777" w:rsidTr="00384761">
        <w:trPr>
          <w:trHeight w:val="340"/>
          <w:jc w:val="center"/>
        </w:trPr>
        <w:tc>
          <w:tcPr>
            <w:tcW w:w="675" w:type="pct"/>
            <w:vAlign w:val="center"/>
          </w:tcPr>
          <w:p w14:paraId="4B1F8948"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3E27B81" w14:textId="3198D3AC" w:rsidR="00384761" w:rsidRPr="002956F1" w:rsidRDefault="00384761" w:rsidP="00384761">
            <w:pPr>
              <w:spacing w:after="0"/>
              <w:rPr>
                <w:rFonts w:cstheme="minorHAnsi"/>
                <w:lang w:val="el-GR"/>
              </w:rPr>
            </w:pPr>
            <w:r w:rsidRPr="002956F1">
              <w:rPr>
                <w:rFonts w:cstheme="minorHAnsi"/>
                <w:lang w:val="el-GR"/>
              </w:rPr>
              <w:t xml:space="preserve">Για την διασύνδεση των δύο μεταγωγέων σε διάταξη </w:t>
            </w:r>
            <w:r w:rsidRPr="002956F1">
              <w:rPr>
                <w:rFonts w:cstheme="minorHAnsi"/>
                <w:lang w:val="en-US"/>
              </w:rPr>
              <w:t>stack</w:t>
            </w:r>
            <w:r w:rsidRPr="002956F1">
              <w:rPr>
                <w:rFonts w:cstheme="minorHAnsi"/>
                <w:lang w:val="el-GR"/>
              </w:rPr>
              <w:t xml:space="preserve"> θα προσφερθούν τα κατάλληλα καλώδια διασύνδεσης</w:t>
            </w:r>
          </w:p>
        </w:tc>
        <w:tc>
          <w:tcPr>
            <w:tcW w:w="713" w:type="pct"/>
            <w:vAlign w:val="center"/>
          </w:tcPr>
          <w:p w14:paraId="72A8D05D"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514E6B15" w14:textId="77777777" w:rsidR="00384761" w:rsidRPr="002956F1" w:rsidRDefault="00384761" w:rsidP="00384761">
            <w:pPr>
              <w:spacing w:after="0"/>
              <w:rPr>
                <w:rFonts w:cstheme="minorHAnsi"/>
                <w:b/>
                <w:lang w:val="en-US"/>
              </w:rPr>
            </w:pPr>
          </w:p>
        </w:tc>
        <w:tc>
          <w:tcPr>
            <w:tcW w:w="752" w:type="pct"/>
            <w:vAlign w:val="center"/>
          </w:tcPr>
          <w:p w14:paraId="486EE2AA" w14:textId="77777777" w:rsidR="00384761" w:rsidRPr="002956F1" w:rsidRDefault="00384761" w:rsidP="00384761">
            <w:pPr>
              <w:spacing w:after="0"/>
              <w:rPr>
                <w:rFonts w:cstheme="minorHAnsi"/>
                <w:b/>
                <w:lang w:val="en-US"/>
              </w:rPr>
            </w:pPr>
          </w:p>
        </w:tc>
      </w:tr>
      <w:tr w:rsidR="00384761" w:rsidRPr="002956F1" w14:paraId="1F8E4561" w14:textId="77777777" w:rsidTr="00384761">
        <w:trPr>
          <w:trHeight w:val="340"/>
          <w:jc w:val="center"/>
        </w:trPr>
        <w:tc>
          <w:tcPr>
            <w:tcW w:w="675" w:type="pct"/>
            <w:vAlign w:val="center"/>
          </w:tcPr>
          <w:p w14:paraId="020EFAF9"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3BEDF4D" w14:textId="77777777" w:rsidR="00384761" w:rsidRPr="002956F1" w:rsidRDefault="00384761" w:rsidP="00384761">
            <w:pPr>
              <w:spacing w:after="0"/>
              <w:rPr>
                <w:rFonts w:cstheme="minorHAnsi"/>
                <w:lang w:val="el-GR"/>
              </w:rPr>
            </w:pPr>
            <w:r w:rsidRPr="002956F1">
              <w:rPr>
                <w:rFonts w:cstheme="minorHAnsi"/>
                <w:lang w:val="el-GR"/>
              </w:rPr>
              <w:t>Οπτικοί προσαρμογείς (</w:t>
            </w:r>
            <w:r w:rsidRPr="002956F1">
              <w:rPr>
                <w:rFonts w:cstheme="minorHAnsi"/>
              </w:rPr>
              <w:t>SFP</w:t>
            </w:r>
            <w:r w:rsidRPr="002956F1">
              <w:rPr>
                <w:rFonts w:cstheme="minorHAnsi"/>
                <w:lang w:val="el-GR"/>
              </w:rPr>
              <w:t xml:space="preserve">+), τεχνολογίας </w:t>
            </w:r>
            <w:r w:rsidRPr="002956F1">
              <w:rPr>
                <w:rFonts w:cstheme="minorHAnsi"/>
              </w:rPr>
              <w:t>SFP</w:t>
            </w:r>
            <w:r w:rsidRPr="002956F1">
              <w:rPr>
                <w:rFonts w:cstheme="minorHAnsi"/>
                <w:lang w:val="el-GR"/>
              </w:rPr>
              <w:t>-10</w:t>
            </w:r>
            <w:r w:rsidRPr="002956F1">
              <w:rPr>
                <w:rFonts w:cstheme="minorHAnsi"/>
              </w:rPr>
              <w:t>G</w:t>
            </w:r>
            <w:r w:rsidRPr="002956F1">
              <w:rPr>
                <w:rFonts w:cstheme="minorHAnsi"/>
                <w:lang w:val="el-GR"/>
              </w:rPr>
              <w:t>-</w:t>
            </w:r>
            <w:r w:rsidRPr="002956F1">
              <w:rPr>
                <w:rFonts w:cstheme="minorHAnsi"/>
              </w:rPr>
              <w:t>SR</w:t>
            </w:r>
          </w:p>
        </w:tc>
        <w:tc>
          <w:tcPr>
            <w:tcW w:w="713" w:type="pct"/>
            <w:vAlign w:val="center"/>
          </w:tcPr>
          <w:p w14:paraId="1C895356" w14:textId="77777777" w:rsidR="00384761" w:rsidRPr="002956F1" w:rsidRDefault="00384761" w:rsidP="00384761">
            <w:pPr>
              <w:spacing w:after="0"/>
              <w:jc w:val="center"/>
              <w:rPr>
                <w:rFonts w:cstheme="minorHAnsi"/>
              </w:rPr>
            </w:pPr>
            <w:r w:rsidRPr="002956F1">
              <w:rPr>
                <w:rFonts w:cstheme="minorHAnsi"/>
              </w:rPr>
              <w:t xml:space="preserve">≥ </w:t>
            </w:r>
            <w:r w:rsidRPr="002956F1">
              <w:rPr>
                <w:rFonts w:cstheme="minorHAnsi"/>
                <w:lang w:val="en-US"/>
              </w:rPr>
              <w:t>6</w:t>
            </w:r>
          </w:p>
        </w:tc>
        <w:tc>
          <w:tcPr>
            <w:tcW w:w="578" w:type="pct"/>
            <w:vAlign w:val="center"/>
          </w:tcPr>
          <w:p w14:paraId="5B4EC3DC" w14:textId="77777777" w:rsidR="00384761" w:rsidRPr="002956F1" w:rsidRDefault="00384761" w:rsidP="00384761">
            <w:pPr>
              <w:spacing w:after="0"/>
              <w:rPr>
                <w:rFonts w:cstheme="minorHAnsi"/>
                <w:b/>
              </w:rPr>
            </w:pPr>
          </w:p>
        </w:tc>
        <w:tc>
          <w:tcPr>
            <w:tcW w:w="752" w:type="pct"/>
            <w:vAlign w:val="center"/>
          </w:tcPr>
          <w:p w14:paraId="77BCC2E8" w14:textId="77777777" w:rsidR="00384761" w:rsidRPr="002956F1" w:rsidRDefault="00384761" w:rsidP="00384761">
            <w:pPr>
              <w:spacing w:after="0"/>
              <w:rPr>
                <w:rFonts w:cstheme="minorHAnsi"/>
                <w:b/>
              </w:rPr>
            </w:pPr>
          </w:p>
        </w:tc>
      </w:tr>
      <w:tr w:rsidR="00384761" w:rsidRPr="002956F1" w14:paraId="1DC34A7A" w14:textId="77777777" w:rsidTr="00384761">
        <w:trPr>
          <w:trHeight w:val="340"/>
          <w:jc w:val="center"/>
        </w:trPr>
        <w:tc>
          <w:tcPr>
            <w:tcW w:w="675" w:type="pct"/>
            <w:vAlign w:val="center"/>
          </w:tcPr>
          <w:p w14:paraId="300860E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C7A160B" w14:textId="77777777" w:rsidR="00384761" w:rsidRPr="002956F1" w:rsidRDefault="00384761" w:rsidP="00384761">
            <w:pPr>
              <w:spacing w:after="0"/>
              <w:rPr>
                <w:rFonts w:cstheme="minorHAnsi"/>
                <w:lang w:val="el-GR"/>
              </w:rPr>
            </w:pPr>
            <w:r w:rsidRPr="002956F1">
              <w:rPr>
                <w:rFonts w:cstheme="minorHAnsi"/>
                <w:lang w:val="el-GR"/>
              </w:rPr>
              <w:t>Οπτικοί προσαρμογείς (</w:t>
            </w:r>
            <w:r w:rsidRPr="002956F1">
              <w:rPr>
                <w:rFonts w:cstheme="minorHAnsi"/>
              </w:rPr>
              <w:t>SFP</w:t>
            </w:r>
            <w:r w:rsidRPr="002956F1">
              <w:rPr>
                <w:rFonts w:cstheme="minorHAnsi"/>
                <w:lang w:val="el-GR"/>
              </w:rPr>
              <w:t xml:space="preserve">+), τεχνολογίας </w:t>
            </w:r>
            <w:r w:rsidRPr="002956F1">
              <w:rPr>
                <w:rFonts w:cstheme="minorHAnsi"/>
              </w:rPr>
              <w:t>SFP</w:t>
            </w:r>
            <w:r w:rsidRPr="002956F1">
              <w:rPr>
                <w:rFonts w:cstheme="minorHAnsi"/>
                <w:lang w:val="el-GR"/>
              </w:rPr>
              <w:t>-10</w:t>
            </w:r>
            <w:r w:rsidRPr="002956F1">
              <w:rPr>
                <w:rFonts w:cstheme="minorHAnsi"/>
              </w:rPr>
              <w:t>G</w:t>
            </w:r>
            <w:r w:rsidRPr="002956F1">
              <w:rPr>
                <w:rFonts w:cstheme="minorHAnsi"/>
                <w:lang w:val="el-GR"/>
              </w:rPr>
              <w:t>-</w:t>
            </w:r>
            <w:r w:rsidRPr="002956F1">
              <w:rPr>
                <w:rFonts w:cstheme="minorHAnsi"/>
              </w:rPr>
              <w:t>LR</w:t>
            </w:r>
          </w:p>
        </w:tc>
        <w:tc>
          <w:tcPr>
            <w:tcW w:w="713" w:type="pct"/>
            <w:vAlign w:val="center"/>
          </w:tcPr>
          <w:p w14:paraId="02AC9092" w14:textId="77777777" w:rsidR="00384761" w:rsidRPr="002956F1" w:rsidRDefault="00384761" w:rsidP="00384761">
            <w:pPr>
              <w:spacing w:after="0"/>
              <w:jc w:val="center"/>
              <w:rPr>
                <w:rFonts w:cstheme="minorHAnsi"/>
              </w:rPr>
            </w:pPr>
            <w:r w:rsidRPr="002956F1">
              <w:rPr>
                <w:rFonts w:cstheme="minorHAnsi"/>
              </w:rPr>
              <w:t xml:space="preserve">≥ </w:t>
            </w:r>
            <w:r w:rsidRPr="002956F1">
              <w:rPr>
                <w:rFonts w:cstheme="minorHAnsi"/>
                <w:lang w:val="en-US"/>
              </w:rPr>
              <w:t>6</w:t>
            </w:r>
          </w:p>
        </w:tc>
        <w:tc>
          <w:tcPr>
            <w:tcW w:w="578" w:type="pct"/>
            <w:vAlign w:val="center"/>
          </w:tcPr>
          <w:p w14:paraId="3132EC15" w14:textId="77777777" w:rsidR="00384761" w:rsidRPr="002956F1" w:rsidRDefault="00384761" w:rsidP="00384761">
            <w:pPr>
              <w:spacing w:after="0"/>
              <w:rPr>
                <w:rFonts w:cstheme="minorHAnsi"/>
                <w:b/>
              </w:rPr>
            </w:pPr>
          </w:p>
        </w:tc>
        <w:tc>
          <w:tcPr>
            <w:tcW w:w="752" w:type="pct"/>
            <w:vAlign w:val="center"/>
          </w:tcPr>
          <w:p w14:paraId="0997C092" w14:textId="77777777" w:rsidR="00384761" w:rsidRPr="002956F1" w:rsidRDefault="00384761" w:rsidP="00384761">
            <w:pPr>
              <w:spacing w:after="0"/>
              <w:rPr>
                <w:rFonts w:cstheme="minorHAnsi"/>
                <w:b/>
              </w:rPr>
            </w:pPr>
          </w:p>
        </w:tc>
      </w:tr>
      <w:tr w:rsidR="00384761" w:rsidRPr="002956F1" w14:paraId="42953B2F" w14:textId="77777777" w:rsidTr="00827FFE">
        <w:trPr>
          <w:trHeight w:val="1831"/>
          <w:jc w:val="center"/>
        </w:trPr>
        <w:tc>
          <w:tcPr>
            <w:tcW w:w="675" w:type="pct"/>
            <w:vAlign w:val="center"/>
          </w:tcPr>
          <w:p w14:paraId="680CEEF4"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337EF2A" w14:textId="41F7B430" w:rsidR="00384761" w:rsidRPr="002956F1" w:rsidRDefault="00384761" w:rsidP="00384761">
            <w:pPr>
              <w:spacing w:after="0"/>
              <w:rPr>
                <w:lang w:val="el-GR"/>
              </w:rPr>
            </w:pPr>
            <w:r w:rsidRPr="002956F1">
              <w:rPr>
                <w:rFonts w:cstheme="minorHAnsi"/>
                <w:lang w:val="el-GR"/>
              </w:rPr>
              <w:t>Καλώδιο απευθείας σύνδεσης 10</w:t>
            </w:r>
            <w:r w:rsidRPr="002956F1">
              <w:rPr>
                <w:rFonts w:cstheme="minorHAnsi"/>
                <w:lang w:val="en-US"/>
              </w:rPr>
              <w:t>G</w:t>
            </w:r>
            <w:r w:rsidRPr="002956F1">
              <w:rPr>
                <w:rFonts w:cstheme="minorHAnsi"/>
                <w:lang w:val="el-GR"/>
              </w:rPr>
              <w:t xml:space="preserve"> </w:t>
            </w:r>
            <w:r w:rsidRPr="002956F1">
              <w:rPr>
                <w:rFonts w:cstheme="minorHAnsi"/>
                <w:lang w:val="en-US"/>
              </w:rPr>
              <w:t>DAC</w:t>
            </w:r>
            <w:r w:rsidRPr="002956F1">
              <w:rPr>
                <w:rFonts w:cstheme="minorHAnsi"/>
                <w:lang w:val="el-GR"/>
              </w:rPr>
              <w:t xml:space="preserve"> </w:t>
            </w:r>
            <w:r w:rsidRPr="002956F1">
              <w:rPr>
                <w:rFonts w:cstheme="minorHAnsi"/>
                <w:lang w:val="en-US"/>
              </w:rPr>
              <w:t>SFP</w:t>
            </w:r>
            <w:r w:rsidRPr="002956F1">
              <w:rPr>
                <w:rFonts w:cstheme="minorHAnsi"/>
                <w:lang w:val="el-GR"/>
              </w:rPr>
              <w:t xml:space="preserve">+ μήκους &gt;=2 </w:t>
            </w:r>
            <w:r w:rsidRPr="002956F1">
              <w:rPr>
                <w:rFonts w:cstheme="minorHAnsi"/>
                <w:lang w:val="en-US"/>
              </w:rPr>
              <w:t>m</w:t>
            </w:r>
            <w:r w:rsidRPr="002956F1">
              <w:rPr>
                <w:rFonts w:cstheme="minorHAnsi"/>
                <w:lang w:val="el-GR"/>
              </w:rPr>
              <w:t xml:space="preserve"> </w:t>
            </w:r>
            <w:r w:rsidRPr="002956F1">
              <w:rPr>
                <w:lang w:val="el-GR"/>
              </w:rPr>
              <w:t xml:space="preserve">συμβατά για σύνδεση με τον </w:t>
            </w:r>
            <w:r w:rsidR="00827FFE" w:rsidRPr="002956F1">
              <w:rPr>
                <w:lang w:val="el-GR"/>
              </w:rPr>
              <w:t xml:space="preserve">ζητούμενο </w:t>
            </w:r>
            <w:r w:rsidRPr="002956F1">
              <w:rPr>
                <w:lang w:val="el-GR"/>
              </w:rPr>
              <w:t>συγκεντρωτή ευρυζωνικών προσβάσεων (βλ. ΠΤΧ 1).</w:t>
            </w:r>
          </w:p>
          <w:p w14:paraId="6D731DBE" w14:textId="56C86BD4" w:rsidR="00384761" w:rsidRPr="002956F1" w:rsidRDefault="00384761" w:rsidP="00384761">
            <w:pPr>
              <w:spacing w:after="0"/>
              <w:rPr>
                <w:lang w:val="el-GR"/>
              </w:rPr>
            </w:pPr>
            <w:r w:rsidRPr="002956F1">
              <w:rPr>
                <w:color w:val="000000"/>
                <w:lang w:val="el-GR"/>
              </w:rPr>
              <w:t xml:space="preserve">Εναλλακτικά και ισοδύναμα αντί για τα </w:t>
            </w:r>
            <w:r w:rsidRPr="002956F1">
              <w:rPr>
                <w:rFonts w:cstheme="minorHAnsi"/>
                <w:lang w:val="el-GR"/>
              </w:rPr>
              <w:t>10</w:t>
            </w:r>
            <w:r w:rsidRPr="002956F1">
              <w:rPr>
                <w:rFonts w:cstheme="minorHAnsi"/>
                <w:lang w:val="en-US"/>
              </w:rPr>
              <w:t>G</w:t>
            </w:r>
            <w:r w:rsidRPr="002956F1">
              <w:rPr>
                <w:rFonts w:cstheme="minorHAnsi"/>
                <w:lang w:val="el-GR"/>
              </w:rPr>
              <w:t xml:space="preserve"> </w:t>
            </w:r>
            <w:r w:rsidRPr="002956F1">
              <w:rPr>
                <w:rFonts w:cstheme="minorHAnsi"/>
                <w:lang w:val="en-US"/>
              </w:rPr>
              <w:t>DAC</w:t>
            </w:r>
            <w:r w:rsidRPr="002956F1">
              <w:rPr>
                <w:rFonts w:cstheme="minorHAnsi"/>
                <w:lang w:val="el-GR"/>
              </w:rPr>
              <w:t xml:space="preserve"> </w:t>
            </w:r>
            <w:r w:rsidRPr="002956F1">
              <w:rPr>
                <w:rFonts w:cstheme="minorHAnsi"/>
                <w:lang w:val="en-US"/>
              </w:rPr>
              <w:t>SFP</w:t>
            </w:r>
            <w:r w:rsidRPr="002956F1">
              <w:rPr>
                <w:rFonts w:cstheme="minorHAnsi"/>
                <w:lang w:val="el-GR"/>
              </w:rPr>
              <w:t xml:space="preserve">+ </w:t>
            </w:r>
            <w:r w:rsidRPr="002956F1">
              <w:rPr>
                <w:color w:val="000000"/>
                <w:lang w:val="el-GR"/>
              </w:rPr>
              <w:t>μπορούν να παραδοθούν στον ζητούμενο αριθμό</w:t>
            </w:r>
            <w:r w:rsidR="00827FFE" w:rsidRPr="002956F1">
              <w:rPr>
                <w:color w:val="000000"/>
                <w:lang w:val="el-GR"/>
              </w:rPr>
              <w:t xml:space="preserve"> </w:t>
            </w:r>
            <w:r w:rsidRPr="002956F1">
              <w:t>Active</w:t>
            </w:r>
            <w:r w:rsidRPr="002956F1">
              <w:rPr>
                <w:lang w:val="el-GR"/>
              </w:rPr>
              <w:t xml:space="preserve"> </w:t>
            </w:r>
            <w:r w:rsidRPr="002956F1">
              <w:t>Optical</w:t>
            </w:r>
            <w:r w:rsidRPr="002956F1">
              <w:rPr>
                <w:lang w:val="el-GR"/>
              </w:rPr>
              <w:t xml:space="preserve"> </w:t>
            </w:r>
            <w:r w:rsidRPr="002956F1">
              <w:t>SFP</w:t>
            </w:r>
            <w:r w:rsidRPr="002956F1">
              <w:rPr>
                <w:lang w:val="el-GR"/>
              </w:rPr>
              <w:t>+ καλώδια μήκους &gt;= 2</w:t>
            </w:r>
            <w:r w:rsidRPr="002956F1">
              <w:t>m</w:t>
            </w:r>
          </w:p>
        </w:tc>
        <w:tc>
          <w:tcPr>
            <w:tcW w:w="713" w:type="pct"/>
            <w:vAlign w:val="center"/>
          </w:tcPr>
          <w:p w14:paraId="7448F470" w14:textId="77777777" w:rsidR="00384761" w:rsidRPr="002956F1" w:rsidRDefault="00384761" w:rsidP="00384761">
            <w:pPr>
              <w:spacing w:after="0"/>
              <w:jc w:val="center"/>
              <w:rPr>
                <w:rFonts w:cstheme="minorHAnsi"/>
              </w:rPr>
            </w:pPr>
            <w:r w:rsidRPr="002956F1">
              <w:rPr>
                <w:rFonts w:cstheme="minorHAnsi"/>
              </w:rPr>
              <w:t xml:space="preserve">≥ </w:t>
            </w:r>
            <w:r w:rsidRPr="002956F1">
              <w:rPr>
                <w:rFonts w:cstheme="minorHAnsi"/>
                <w:lang w:val="en-US"/>
              </w:rPr>
              <w:t>6</w:t>
            </w:r>
          </w:p>
        </w:tc>
        <w:tc>
          <w:tcPr>
            <w:tcW w:w="578" w:type="pct"/>
            <w:vAlign w:val="center"/>
          </w:tcPr>
          <w:p w14:paraId="2DD6549D" w14:textId="77777777" w:rsidR="00384761" w:rsidRPr="002956F1" w:rsidRDefault="00384761" w:rsidP="00384761">
            <w:pPr>
              <w:spacing w:after="0"/>
              <w:rPr>
                <w:rFonts w:cstheme="minorHAnsi"/>
                <w:b/>
                <w:lang w:val="en-US"/>
              </w:rPr>
            </w:pPr>
          </w:p>
        </w:tc>
        <w:tc>
          <w:tcPr>
            <w:tcW w:w="752" w:type="pct"/>
            <w:vAlign w:val="center"/>
          </w:tcPr>
          <w:p w14:paraId="1278E27B" w14:textId="77777777" w:rsidR="00384761" w:rsidRPr="002956F1" w:rsidRDefault="00384761" w:rsidP="00384761">
            <w:pPr>
              <w:spacing w:after="0"/>
              <w:rPr>
                <w:rFonts w:cstheme="minorHAnsi"/>
                <w:b/>
                <w:lang w:val="en-US"/>
              </w:rPr>
            </w:pPr>
          </w:p>
        </w:tc>
      </w:tr>
      <w:tr w:rsidR="00384761" w:rsidRPr="002956F1" w14:paraId="606EAD7C" w14:textId="77777777" w:rsidTr="00384761">
        <w:trPr>
          <w:trHeight w:val="340"/>
          <w:jc w:val="center"/>
        </w:trPr>
        <w:tc>
          <w:tcPr>
            <w:tcW w:w="5000" w:type="pct"/>
            <w:gridSpan w:val="5"/>
            <w:shd w:val="pct15" w:color="auto" w:fill="auto"/>
            <w:vAlign w:val="center"/>
          </w:tcPr>
          <w:p w14:paraId="720C643F"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2956F1">
              <w:rPr>
                <w:rFonts w:asciiTheme="minorHAnsi" w:hAnsiTheme="minorHAnsi" w:cstheme="minorHAnsi"/>
                <w:sz w:val="22"/>
              </w:rPr>
              <w:t>Χαρακτηριστικά Layer 2</w:t>
            </w:r>
          </w:p>
        </w:tc>
      </w:tr>
      <w:tr w:rsidR="00384761" w:rsidRPr="002956F1" w14:paraId="5D3186D6" w14:textId="77777777" w:rsidTr="00384761">
        <w:trPr>
          <w:trHeight w:val="340"/>
          <w:jc w:val="center"/>
        </w:trPr>
        <w:tc>
          <w:tcPr>
            <w:tcW w:w="675" w:type="pct"/>
            <w:vAlign w:val="center"/>
          </w:tcPr>
          <w:p w14:paraId="11025DC5"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22D3FB60" w14:textId="77777777" w:rsidR="00384761" w:rsidRPr="002956F1" w:rsidRDefault="00384761" w:rsidP="00384761">
            <w:pPr>
              <w:spacing w:after="0"/>
              <w:rPr>
                <w:rFonts w:cstheme="minorHAnsi"/>
              </w:rPr>
            </w:pPr>
            <w:r w:rsidRPr="002956F1">
              <w:rPr>
                <w:rFonts w:cstheme="minorHAnsi"/>
              </w:rPr>
              <w:t xml:space="preserve">Υποστήριξη IEEE 802.1Q (VLAN </w:t>
            </w:r>
            <w:r w:rsidRPr="002956F1">
              <w:rPr>
                <w:rFonts w:cstheme="minorHAnsi"/>
                <w:lang w:val="en-US"/>
              </w:rPr>
              <w:t>tagging</w:t>
            </w:r>
            <w:r w:rsidRPr="002956F1">
              <w:rPr>
                <w:rFonts w:cstheme="minorHAnsi"/>
              </w:rPr>
              <w:t>)</w:t>
            </w:r>
          </w:p>
        </w:tc>
        <w:tc>
          <w:tcPr>
            <w:tcW w:w="713" w:type="pct"/>
            <w:vAlign w:val="center"/>
          </w:tcPr>
          <w:p w14:paraId="395F5D2E"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1A86763E" w14:textId="77777777" w:rsidR="00384761" w:rsidRPr="002956F1" w:rsidRDefault="00384761" w:rsidP="00384761">
            <w:pPr>
              <w:spacing w:after="0"/>
              <w:rPr>
                <w:rFonts w:cstheme="minorHAnsi"/>
                <w:b/>
              </w:rPr>
            </w:pPr>
          </w:p>
        </w:tc>
        <w:tc>
          <w:tcPr>
            <w:tcW w:w="752" w:type="pct"/>
            <w:vAlign w:val="center"/>
          </w:tcPr>
          <w:p w14:paraId="3372FBC5" w14:textId="77777777" w:rsidR="00384761" w:rsidRPr="002956F1" w:rsidRDefault="00384761" w:rsidP="00384761">
            <w:pPr>
              <w:spacing w:after="0"/>
              <w:rPr>
                <w:rFonts w:cstheme="minorHAnsi"/>
                <w:b/>
              </w:rPr>
            </w:pPr>
          </w:p>
        </w:tc>
      </w:tr>
      <w:tr w:rsidR="00384761" w:rsidRPr="002956F1" w14:paraId="5636A0CD" w14:textId="77777777" w:rsidTr="00384761">
        <w:trPr>
          <w:trHeight w:val="340"/>
          <w:jc w:val="center"/>
        </w:trPr>
        <w:tc>
          <w:tcPr>
            <w:tcW w:w="675" w:type="pct"/>
            <w:vAlign w:val="center"/>
          </w:tcPr>
          <w:p w14:paraId="500EAA84"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DB05D92" w14:textId="77777777" w:rsidR="00384761" w:rsidRPr="002956F1" w:rsidRDefault="00384761" w:rsidP="00384761">
            <w:pPr>
              <w:spacing w:after="0"/>
              <w:rPr>
                <w:rFonts w:cstheme="minorHAnsi"/>
                <w:lang w:val="el-GR"/>
              </w:rPr>
            </w:pPr>
            <w:r w:rsidRPr="002956F1">
              <w:rPr>
                <w:rFonts w:cstheme="minorHAnsi"/>
                <w:lang w:val="el-GR"/>
              </w:rPr>
              <w:t>Υποστηριζόμενο πλήθος διαφορετικών 802.1</w:t>
            </w:r>
            <w:r w:rsidRPr="002956F1">
              <w:rPr>
                <w:rFonts w:cstheme="minorHAnsi"/>
              </w:rPr>
              <w:t>Q</w:t>
            </w:r>
            <w:r w:rsidRPr="002956F1">
              <w:rPr>
                <w:rFonts w:cstheme="minorHAnsi"/>
                <w:lang w:val="el-GR"/>
              </w:rPr>
              <w:t xml:space="preserve"> </w:t>
            </w:r>
            <w:r w:rsidRPr="002956F1">
              <w:rPr>
                <w:rFonts w:cstheme="minorHAnsi"/>
              </w:rPr>
              <w:t>VLANs</w:t>
            </w:r>
          </w:p>
        </w:tc>
        <w:tc>
          <w:tcPr>
            <w:tcW w:w="713" w:type="pct"/>
            <w:vAlign w:val="center"/>
          </w:tcPr>
          <w:p w14:paraId="52029F27" w14:textId="77777777" w:rsidR="00384761" w:rsidRPr="002956F1" w:rsidRDefault="00384761" w:rsidP="00384761">
            <w:pPr>
              <w:spacing w:after="0"/>
              <w:jc w:val="center"/>
              <w:rPr>
                <w:rFonts w:cstheme="minorHAnsi"/>
              </w:rPr>
            </w:pPr>
            <w:r w:rsidRPr="002956F1">
              <w:rPr>
                <w:rFonts w:cstheme="minorHAnsi"/>
              </w:rPr>
              <w:t xml:space="preserve">≥ </w:t>
            </w:r>
            <w:r w:rsidRPr="002956F1">
              <w:rPr>
                <w:rFonts w:cstheme="minorHAnsi"/>
                <w:lang w:val="en-US"/>
              </w:rPr>
              <w:t>2</w:t>
            </w:r>
            <w:r w:rsidRPr="002956F1">
              <w:rPr>
                <w:rFonts w:cstheme="minorHAnsi"/>
              </w:rPr>
              <w:t>000</w:t>
            </w:r>
          </w:p>
        </w:tc>
        <w:tc>
          <w:tcPr>
            <w:tcW w:w="578" w:type="pct"/>
            <w:vAlign w:val="center"/>
          </w:tcPr>
          <w:p w14:paraId="49A07156" w14:textId="77777777" w:rsidR="00384761" w:rsidRPr="002956F1" w:rsidRDefault="00384761" w:rsidP="00384761">
            <w:pPr>
              <w:spacing w:after="0"/>
              <w:rPr>
                <w:rFonts w:cstheme="minorHAnsi"/>
                <w:b/>
              </w:rPr>
            </w:pPr>
          </w:p>
        </w:tc>
        <w:tc>
          <w:tcPr>
            <w:tcW w:w="752" w:type="pct"/>
            <w:vAlign w:val="center"/>
          </w:tcPr>
          <w:p w14:paraId="2B28C5BD" w14:textId="77777777" w:rsidR="00384761" w:rsidRPr="002956F1" w:rsidRDefault="00384761" w:rsidP="00384761">
            <w:pPr>
              <w:spacing w:after="0"/>
              <w:rPr>
                <w:rFonts w:cstheme="minorHAnsi"/>
                <w:b/>
              </w:rPr>
            </w:pPr>
          </w:p>
        </w:tc>
      </w:tr>
      <w:tr w:rsidR="00384761" w:rsidRPr="002956F1" w14:paraId="60980E96" w14:textId="77777777" w:rsidTr="00384761">
        <w:trPr>
          <w:trHeight w:val="340"/>
          <w:jc w:val="center"/>
        </w:trPr>
        <w:tc>
          <w:tcPr>
            <w:tcW w:w="675" w:type="pct"/>
            <w:vAlign w:val="center"/>
          </w:tcPr>
          <w:p w14:paraId="08C3BAB5"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7DE6A40" w14:textId="77777777" w:rsidR="00384761" w:rsidRPr="002956F1" w:rsidRDefault="00384761" w:rsidP="00384761">
            <w:pPr>
              <w:spacing w:after="0"/>
              <w:rPr>
                <w:rFonts w:cstheme="minorHAnsi"/>
              </w:rPr>
            </w:pPr>
            <w:r w:rsidRPr="002956F1">
              <w:rPr>
                <w:rFonts w:cstheme="minorHAnsi"/>
              </w:rPr>
              <w:t>Υποστήριξη IEEE 802.1d (STP)</w:t>
            </w:r>
          </w:p>
        </w:tc>
        <w:tc>
          <w:tcPr>
            <w:tcW w:w="713" w:type="pct"/>
            <w:vAlign w:val="center"/>
          </w:tcPr>
          <w:p w14:paraId="0A9EF172"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0EA14DE0" w14:textId="77777777" w:rsidR="00384761" w:rsidRPr="002956F1" w:rsidRDefault="00384761" w:rsidP="00384761">
            <w:pPr>
              <w:spacing w:after="0"/>
              <w:rPr>
                <w:rFonts w:cstheme="minorHAnsi"/>
                <w:b/>
                <w:lang w:val="en-US"/>
              </w:rPr>
            </w:pPr>
          </w:p>
        </w:tc>
        <w:tc>
          <w:tcPr>
            <w:tcW w:w="752" w:type="pct"/>
            <w:vAlign w:val="center"/>
          </w:tcPr>
          <w:p w14:paraId="5D354B56" w14:textId="77777777" w:rsidR="00384761" w:rsidRPr="002956F1" w:rsidRDefault="00384761" w:rsidP="00384761">
            <w:pPr>
              <w:spacing w:after="0"/>
              <w:rPr>
                <w:rFonts w:cstheme="minorHAnsi"/>
                <w:b/>
                <w:lang w:val="en-US"/>
              </w:rPr>
            </w:pPr>
          </w:p>
        </w:tc>
      </w:tr>
      <w:tr w:rsidR="00384761" w:rsidRPr="002956F1" w14:paraId="0B6A1C73" w14:textId="77777777" w:rsidTr="00384761">
        <w:trPr>
          <w:trHeight w:val="340"/>
          <w:jc w:val="center"/>
        </w:trPr>
        <w:tc>
          <w:tcPr>
            <w:tcW w:w="675" w:type="pct"/>
            <w:vAlign w:val="center"/>
          </w:tcPr>
          <w:p w14:paraId="4474835B"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4E0255B" w14:textId="77777777" w:rsidR="00384761" w:rsidRPr="002956F1" w:rsidRDefault="00384761" w:rsidP="00384761">
            <w:pPr>
              <w:spacing w:after="0"/>
              <w:rPr>
                <w:rFonts w:cstheme="minorHAnsi"/>
                <w:lang w:val="en-US"/>
              </w:rPr>
            </w:pPr>
            <w:r w:rsidRPr="002956F1">
              <w:rPr>
                <w:rFonts w:cstheme="minorHAnsi"/>
              </w:rPr>
              <w:t>Υποστήριξη</w:t>
            </w:r>
            <w:r w:rsidRPr="002956F1">
              <w:rPr>
                <w:rFonts w:cstheme="minorHAnsi"/>
                <w:lang w:val="en-US"/>
              </w:rPr>
              <w:t xml:space="preserve"> IEEE 802.1p CoS prioritization</w:t>
            </w:r>
          </w:p>
        </w:tc>
        <w:tc>
          <w:tcPr>
            <w:tcW w:w="713" w:type="pct"/>
            <w:vAlign w:val="center"/>
          </w:tcPr>
          <w:p w14:paraId="6605F217"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0D255AFD" w14:textId="77777777" w:rsidR="00384761" w:rsidRPr="002956F1" w:rsidRDefault="00384761" w:rsidP="00384761">
            <w:pPr>
              <w:spacing w:after="0"/>
              <w:rPr>
                <w:rFonts w:cstheme="minorHAnsi"/>
                <w:b/>
              </w:rPr>
            </w:pPr>
          </w:p>
        </w:tc>
        <w:tc>
          <w:tcPr>
            <w:tcW w:w="752" w:type="pct"/>
            <w:vAlign w:val="center"/>
          </w:tcPr>
          <w:p w14:paraId="6D204E56" w14:textId="77777777" w:rsidR="00384761" w:rsidRPr="002956F1" w:rsidRDefault="00384761" w:rsidP="00384761">
            <w:pPr>
              <w:spacing w:after="0"/>
              <w:rPr>
                <w:rFonts w:cstheme="minorHAnsi"/>
                <w:b/>
              </w:rPr>
            </w:pPr>
          </w:p>
        </w:tc>
      </w:tr>
      <w:tr w:rsidR="00384761" w:rsidRPr="002956F1" w14:paraId="56F1D6E2" w14:textId="77777777" w:rsidTr="00384761">
        <w:trPr>
          <w:trHeight w:val="340"/>
          <w:jc w:val="center"/>
        </w:trPr>
        <w:tc>
          <w:tcPr>
            <w:tcW w:w="675" w:type="pct"/>
            <w:vAlign w:val="center"/>
          </w:tcPr>
          <w:p w14:paraId="00D22E24"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A40BDB3" w14:textId="77777777" w:rsidR="00384761" w:rsidRPr="002956F1" w:rsidRDefault="00384761" w:rsidP="00384761">
            <w:pPr>
              <w:spacing w:after="0"/>
              <w:rPr>
                <w:rFonts w:cstheme="minorHAnsi"/>
                <w:lang w:val="en-US"/>
              </w:rPr>
            </w:pPr>
            <w:r w:rsidRPr="002956F1">
              <w:rPr>
                <w:rFonts w:cstheme="minorHAnsi"/>
              </w:rPr>
              <w:t>Υποστήριξη</w:t>
            </w:r>
            <w:r w:rsidRPr="002956F1">
              <w:rPr>
                <w:rFonts w:cstheme="minorHAnsi"/>
                <w:lang w:val="en-US"/>
              </w:rPr>
              <w:t xml:space="preserve"> IEEE 802.3ad Link Aggregation (LACP)</w:t>
            </w:r>
          </w:p>
        </w:tc>
        <w:tc>
          <w:tcPr>
            <w:tcW w:w="713" w:type="pct"/>
            <w:vAlign w:val="center"/>
          </w:tcPr>
          <w:p w14:paraId="40BA2C5C"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41448A78" w14:textId="77777777" w:rsidR="00384761" w:rsidRPr="002956F1" w:rsidRDefault="00384761" w:rsidP="00384761">
            <w:pPr>
              <w:spacing w:after="0"/>
              <w:rPr>
                <w:rFonts w:cstheme="minorHAnsi"/>
                <w:b/>
              </w:rPr>
            </w:pPr>
          </w:p>
        </w:tc>
        <w:tc>
          <w:tcPr>
            <w:tcW w:w="752" w:type="pct"/>
            <w:vAlign w:val="center"/>
          </w:tcPr>
          <w:p w14:paraId="7D80F2DC" w14:textId="77777777" w:rsidR="00384761" w:rsidRPr="002956F1" w:rsidRDefault="00384761" w:rsidP="00384761">
            <w:pPr>
              <w:spacing w:after="0"/>
              <w:rPr>
                <w:rFonts w:cstheme="minorHAnsi"/>
                <w:b/>
              </w:rPr>
            </w:pPr>
          </w:p>
        </w:tc>
      </w:tr>
      <w:tr w:rsidR="00384761" w:rsidRPr="002956F1" w14:paraId="5609C91B" w14:textId="77777777" w:rsidTr="00384761">
        <w:trPr>
          <w:trHeight w:val="340"/>
          <w:jc w:val="center"/>
        </w:trPr>
        <w:tc>
          <w:tcPr>
            <w:tcW w:w="675" w:type="pct"/>
            <w:vAlign w:val="center"/>
          </w:tcPr>
          <w:p w14:paraId="16CD8AC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66518C45" w14:textId="77777777" w:rsidR="00384761" w:rsidRPr="002956F1" w:rsidRDefault="00384761" w:rsidP="00384761">
            <w:pPr>
              <w:spacing w:after="0"/>
              <w:rPr>
                <w:rFonts w:cstheme="minorHAnsi"/>
                <w:lang w:val="en-US"/>
              </w:rPr>
            </w:pPr>
            <w:r w:rsidRPr="002956F1">
              <w:rPr>
                <w:rFonts w:cstheme="minorHAnsi"/>
              </w:rPr>
              <w:t>Υποστήριξη</w:t>
            </w:r>
            <w:r w:rsidRPr="002956F1">
              <w:rPr>
                <w:rFonts w:cstheme="minorHAnsi"/>
                <w:lang w:val="en-US"/>
              </w:rPr>
              <w:t xml:space="preserve"> IEEE 802.1s (Multiple STP)</w:t>
            </w:r>
          </w:p>
        </w:tc>
        <w:tc>
          <w:tcPr>
            <w:tcW w:w="713" w:type="pct"/>
            <w:vAlign w:val="center"/>
          </w:tcPr>
          <w:p w14:paraId="617F11B3"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2D6E9AD" w14:textId="77777777" w:rsidR="00384761" w:rsidRPr="002956F1" w:rsidRDefault="00384761" w:rsidP="00384761">
            <w:pPr>
              <w:spacing w:after="0"/>
              <w:rPr>
                <w:rFonts w:cstheme="minorHAnsi"/>
                <w:b/>
              </w:rPr>
            </w:pPr>
          </w:p>
        </w:tc>
        <w:tc>
          <w:tcPr>
            <w:tcW w:w="752" w:type="pct"/>
            <w:vAlign w:val="center"/>
          </w:tcPr>
          <w:p w14:paraId="69CF7008" w14:textId="77777777" w:rsidR="00384761" w:rsidRPr="002956F1" w:rsidRDefault="00384761" w:rsidP="00384761">
            <w:pPr>
              <w:spacing w:after="0"/>
              <w:rPr>
                <w:rFonts w:cstheme="minorHAnsi"/>
                <w:b/>
              </w:rPr>
            </w:pPr>
          </w:p>
        </w:tc>
      </w:tr>
      <w:tr w:rsidR="00384761" w:rsidRPr="002956F1" w14:paraId="13BC8076" w14:textId="77777777" w:rsidTr="00384761">
        <w:trPr>
          <w:trHeight w:val="340"/>
          <w:jc w:val="center"/>
        </w:trPr>
        <w:tc>
          <w:tcPr>
            <w:tcW w:w="675" w:type="pct"/>
            <w:vAlign w:val="center"/>
          </w:tcPr>
          <w:p w14:paraId="507507B8"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34B601CD" w14:textId="77777777" w:rsidR="00384761" w:rsidRPr="002956F1" w:rsidRDefault="00384761" w:rsidP="00384761">
            <w:pPr>
              <w:spacing w:after="0"/>
              <w:rPr>
                <w:rFonts w:cstheme="minorHAnsi"/>
                <w:lang w:val="en-US"/>
              </w:rPr>
            </w:pPr>
            <w:r w:rsidRPr="002956F1">
              <w:rPr>
                <w:rFonts w:cstheme="minorHAnsi"/>
              </w:rPr>
              <w:t>Υποστήριξη</w:t>
            </w:r>
            <w:r w:rsidRPr="002956F1">
              <w:rPr>
                <w:rFonts w:cstheme="minorHAnsi"/>
                <w:lang w:val="en-US"/>
              </w:rPr>
              <w:t xml:space="preserve"> IEEE 802.1w (</w:t>
            </w:r>
            <w:r w:rsidRPr="002956F1">
              <w:rPr>
                <w:rFonts w:cstheme="minorHAnsi"/>
              </w:rPr>
              <w:t>Rapid</w:t>
            </w:r>
            <w:r w:rsidRPr="002956F1">
              <w:rPr>
                <w:rFonts w:cstheme="minorHAnsi"/>
                <w:lang w:val="en-US"/>
              </w:rPr>
              <w:t xml:space="preserve"> STP)</w:t>
            </w:r>
          </w:p>
        </w:tc>
        <w:tc>
          <w:tcPr>
            <w:tcW w:w="713" w:type="pct"/>
            <w:vAlign w:val="center"/>
          </w:tcPr>
          <w:p w14:paraId="456FD4C9"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E430F83" w14:textId="77777777" w:rsidR="00384761" w:rsidRPr="002956F1" w:rsidRDefault="00384761" w:rsidP="00384761">
            <w:pPr>
              <w:spacing w:after="0"/>
              <w:rPr>
                <w:rFonts w:cstheme="minorHAnsi"/>
                <w:b/>
              </w:rPr>
            </w:pPr>
          </w:p>
        </w:tc>
        <w:tc>
          <w:tcPr>
            <w:tcW w:w="752" w:type="pct"/>
            <w:vAlign w:val="center"/>
          </w:tcPr>
          <w:p w14:paraId="1DB71565" w14:textId="77777777" w:rsidR="00384761" w:rsidRPr="002956F1" w:rsidRDefault="00384761" w:rsidP="00384761">
            <w:pPr>
              <w:spacing w:after="0"/>
              <w:rPr>
                <w:rFonts w:cstheme="minorHAnsi"/>
                <w:b/>
              </w:rPr>
            </w:pPr>
          </w:p>
        </w:tc>
      </w:tr>
      <w:tr w:rsidR="007E5176" w:rsidRPr="002956F1" w14:paraId="1138E8D5" w14:textId="77777777" w:rsidTr="007E5176">
        <w:trPr>
          <w:trHeight w:val="340"/>
          <w:jc w:val="center"/>
        </w:trPr>
        <w:tc>
          <w:tcPr>
            <w:tcW w:w="675" w:type="pct"/>
            <w:tcBorders>
              <w:top w:val="single" w:sz="4" w:space="0" w:color="auto"/>
              <w:left w:val="single" w:sz="4" w:space="0" w:color="auto"/>
              <w:bottom w:val="single" w:sz="4" w:space="0" w:color="auto"/>
              <w:right w:val="single" w:sz="4" w:space="0" w:color="auto"/>
            </w:tcBorders>
            <w:vAlign w:val="center"/>
          </w:tcPr>
          <w:p w14:paraId="6E5A04EB" w14:textId="77777777" w:rsidR="007E5176" w:rsidRPr="002956F1" w:rsidRDefault="007E5176" w:rsidP="003047C8">
            <w:pPr>
              <w:numPr>
                <w:ilvl w:val="1"/>
                <w:numId w:val="49"/>
              </w:numPr>
              <w:suppressAutoHyphens w:val="0"/>
              <w:spacing w:after="0"/>
              <w:contextualSpacing/>
              <w:jc w:val="left"/>
              <w:rPr>
                <w:rFonts w:cstheme="minorHAnsi"/>
              </w:rPr>
            </w:pPr>
            <w:bookmarkStart w:id="620" w:name="_Hlk116916399"/>
          </w:p>
        </w:tc>
        <w:tc>
          <w:tcPr>
            <w:tcW w:w="2282" w:type="pct"/>
            <w:tcBorders>
              <w:top w:val="single" w:sz="4" w:space="0" w:color="auto"/>
              <w:left w:val="single" w:sz="4" w:space="0" w:color="auto"/>
              <w:bottom w:val="single" w:sz="4" w:space="0" w:color="auto"/>
              <w:right w:val="single" w:sz="4" w:space="0" w:color="auto"/>
            </w:tcBorders>
            <w:vAlign w:val="center"/>
          </w:tcPr>
          <w:p w14:paraId="0E7BAEB0" w14:textId="77777777" w:rsidR="007E5176" w:rsidRPr="007E5176" w:rsidRDefault="007E5176" w:rsidP="008B678D">
            <w:pPr>
              <w:spacing w:after="0"/>
              <w:rPr>
                <w:rFonts w:cstheme="minorHAnsi"/>
              </w:rPr>
            </w:pPr>
            <w:r w:rsidRPr="007E5176">
              <w:rPr>
                <w:rFonts w:cstheme="minorHAnsi"/>
              </w:rPr>
              <w:t>Υποστήριξη LLDP</w:t>
            </w:r>
          </w:p>
        </w:tc>
        <w:tc>
          <w:tcPr>
            <w:tcW w:w="713" w:type="pct"/>
            <w:tcBorders>
              <w:top w:val="single" w:sz="4" w:space="0" w:color="auto"/>
              <w:left w:val="single" w:sz="4" w:space="0" w:color="auto"/>
              <w:bottom w:val="single" w:sz="4" w:space="0" w:color="auto"/>
              <w:right w:val="single" w:sz="4" w:space="0" w:color="auto"/>
            </w:tcBorders>
            <w:vAlign w:val="center"/>
          </w:tcPr>
          <w:p w14:paraId="39E942D2" w14:textId="77777777" w:rsidR="007E5176" w:rsidRPr="002956F1" w:rsidRDefault="007E5176" w:rsidP="008B678D">
            <w:pPr>
              <w:spacing w:after="0"/>
              <w:jc w:val="center"/>
              <w:rPr>
                <w:rFonts w:cstheme="minorHAnsi"/>
              </w:rPr>
            </w:pPr>
            <w:r>
              <w:rPr>
                <w:rFonts w:cstheme="minorHAnsi"/>
              </w:rPr>
              <w:t>NAI</w:t>
            </w:r>
          </w:p>
        </w:tc>
        <w:tc>
          <w:tcPr>
            <w:tcW w:w="578" w:type="pct"/>
            <w:tcBorders>
              <w:top w:val="single" w:sz="4" w:space="0" w:color="auto"/>
              <w:left w:val="single" w:sz="4" w:space="0" w:color="auto"/>
              <w:bottom w:val="single" w:sz="4" w:space="0" w:color="auto"/>
              <w:right w:val="single" w:sz="4" w:space="0" w:color="auto"/>
            </w:tcBorders>
            <w:vAlign w:val="center"/>
          </w:tcPr>
          <w:p w14:paraId="44B5448F" w14:textId="77777777" w:rsidR="007E5176" w:rsidRPr="002956F1" w:rsidRDefault="007E5176" w:rsidP="008B678D">
            <w:pPr>
              <w:spacing w:after="0"/>
              <w:rPr>
                <w:rFonts w:cstheme="minorHAnsi"/>
                <w:b/>
              </w:rPr>
            </w:pPr>
          </w:p>
        </w:tc>
        <w:tc>
          <w:tcPr>
            <w:tcW w:w="752" w:type="pct"/>
            <w:tcBorders>
              <w:top w:val="single" w:sz="4" w:space="0" w:color="auto"/>
              <w:left w:val="single" w:sz="4" w:space="0" w:color="auto"/>
              <w:bottom w:val="single" w:sz="4" w:space="0" w:color="auto"/>
              <w:right w:val="single" w:sz="4" w:space="0" w:color="auto"/>
            </w:tcBorders>
            <w:vAlign w:val="center"/>
          </w:tcPr>
          <w:p w14:paraId="79140CB8" w14:textId="77777777" w:rsidR="007E5176" w:rsidRPr="002956F1" w:rsidRDefault="007E5176" w:rsidP="008B678D">
            <w:pPr>
              <w:spacing w:after="0"/>
              <w:rPr>
                <w:rFonts w:cstheme="minorHAnsi"/>
                <w:b/>
              </w:rPr>
            </w:pPr>
          </w:p>
        </w:tc>
      </w:tr>
      <w:tr w:rsidR="0063170A" w:rsidRPr="002956F1" w14:paraId="30EE4C5B" w14:textId="77777777" w:rsidTr="00384761">
        <w:trPr>
          <w:trHeight w:val="340"/>
          <w:jc w:val="center"/>
        </w:trPr>
        <w:tc>
          <w:tcPr>
            <w:tcW w:w="675" w:type="pct"/>
            <w:vAlign w:val="center"/>
          </w:tcPr>
          <w:p w14:paraId="5A5D904E" w14:textId="77777777" w:rsidR="0063170A" w:rsidRPr="002956F1" w:rsidRDefault="0063170A" w:rsidP="003047C8">
            <w:pPr>
              <w:numPr>
                <w:ilvl w:val="1"/>
                <w:numId w:val="49"/>
              </w:numPr>
              <w:suppressAutoHyphens w:val="0"/>
              <w:spacing w:after="0"/>
              <w:contextualSpacing/>
              <w:jc w:val="left"/>
              <w:rPr>
                <w:rFonts w:cstheme="minorHAnsi"/>
              </w:rPr>
            </w:pPr>
          </w:p>
        </w:tc>
        <w:tc>
          <w:tcPr>
            <w:tcW w:w="2282" w:type="pct"/>
            <w:vAlign w:val="center"/>
          </w:tcPr>
          <w:p w14:paraId="5275EACF" w14:textId="1F58E0D3" w:rsidR="0063170A" w:rsidRPr="008677C9" w:rsidRDefault="007E5176" w:rsidP="00384761">
            <w:pPr>
              <w:spacing w:after="0"/>
              <w:rPr>
                <w:rFonts w:cstheme="minorHAnsi"/>
                <w:lang w:val="en-US"/>
              </w:rPr>
            </w:pPr>
            <w:r>
              <w:rPr>
                <w:rFonts w:cstheme="minorHAnsi"/>
                <w:lang w:val="el-GR"/>
              </w:rPr>
              <w:t xml:space="preserve">Υποστήριξη </w:t>
            </w:r>
            <w:r w:rsidR="008677C9">
              <w:rPr>
                <w:rFonts w:cstheme="minorHAnsi"/>
                <w:lang w:val="en-US"/>
              </w:rPr>
              <w:t xml:space="preserve">GVRP </w:t>
            </w:r>
            <w:r w:rsidR="008677C9">
              <w:rPr>
                <w:rFonts w:cstheme="minorHAnsi"/>
                <w:lang w:val="el-GR"/>
              </w:rPr>
              <w:t xml:space="preserve">ή </w:t>
            </w:r>
            <w:r w:rsidR="008677C9">
              <w:rPr>
                <w:rFonts w:cstheme="minorHAnsi"/>
                <w:lang w:val="en-US"/>
              </w:rPr>
              <w:t>MVRP</w:t>
            </w:r>
          </w:p>
        </w:tc>
        <w:tc>
          <w:tcPr>
            <w:tcW w:w="713" w:type="pct"/>
            <w:vAlign w:val="center"/>
          </w:tcPr>
          <w:p w14:paraId="10BDE550" w14:textId="7D8D0FC9" w:rsidR="0063170A" w:rsidRPr="008677C9" w:rsidRDefault="008677C9" w:rsidP="00384761">
            <w:pPr>
              <w:spacing w:after="0"/>
              <w:jc w:val="center"/>
              <w:rPr>
                <w:rFonts w:cstheme="minorHAnsi"/>
                <w:lang w:val="el-GR"/>
              </w:rPr>
            </w:pPr>
            <w:r>
              <w:rPr>
                <w:rFonts w:cstheme="minorHAnsi"/>
                <w:lang w:val="el-GR"/>
              </w:rPr>
              <w:t>ΝΑΙ</w:t>
            </w:r>
          </w:p>
        </w:tc>
        <w:tc>
          <w:tcPr>
            <w:tcW w:w="578" w:type="pct"/>
            <w:vAlign w:val="center"/>
          </w:tcPr>
          <w:p w14:paraId="6012E6EE" w14:textId="77777777" w:rsidR="0063170A" w:rsidRPr="002956F1" w:rsidRDefault="0063170A" w:rsidP="00384761">
            <w:pPr>
              <w:spacing w:after="0"/>
              <w:rPr>
                <w:rFonts w:cstheme="minorHAnsi"/>
                <w:b/>
              </w:rPr>
            </w:pPr>
          </w:p>
        </w:tc>
        <w:tc>
          <w:tcPr>
            <w:tcW w:w="752" w:type="pct"/>
            <w:vAlign w:val="center"/>
          </w:tcPr>
          <w:p w14:paraId="5032337E" w14:textId="77777777" w:rsidR="0063170A" w:rsidRPr="002956F1" w:rsidRDefault="0063170A" w:rsidP="00384761">
            <w:pPr>
              <w:spacing w:after="0"/>
              <w:rPr>
                <w:rFonts w:cstheme="minorHAnsi"/>
                <w:b/>
              </w:rPr>
            </w:pPr>
          </w:p>
        </w:tc>
      </w:tr>
      <w:bookmarkEnd w:id="620"/>
      <w:tr w:rsidR="00384761" w:rsidRPr="002956F1" w14:paraId="22F92714" w14:textId="77777777" w:rsidTr="00384761">
        <w:trPr>
          <w:trHeight w:val="340"/>
          <w:jc w:val="center"/>
        </w:trPr>
        <w:tc>
          <w:tcPr>
            <w:tcW w:w="5000" w:type="pct"/>
            <w:gridSpan w:val="5"/>
            <w:shd w:val="pct15" w:color="auto" w:fill="auto"/>
            <w:vAlign w:val="center"/>
          </w:tcPr>
          <w:p w14:paraId="4198EE42"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8B678D">
              <w:rPr>
                <w:rFonts w:asciiTheme="minorHAnsi" w:hAnsiTheme="minorHAnsi" w:cstheme="minorHAnsi"/>
                <w:sz w:val="22"/>
                <w:lang w:val="el-GR"/>
              </w:rPr>
              <w:t>Χαρακτηριστικά</w:t>
            </w:r>
            <w:r w:rsidRPr="002956F1">
              <w:rPr>
                <w:rFonts w:asciiTheme="minorHAnsi" w:hAnsiTheme="minorHAnsi" w:cstheme="minorHAnsi"/>
                <w:sz w:val="22"/>
              </w:rPr>
              <w:t xml:space="preserve"> Layer 3</w:t>
            </w:r>
          </w:p>
        </w:tc>
      </w:tr>
      <w:tr w:rsidR="00384761" w:rsidRPr="007B7F7E" w14:paraId="4C104D66" w14:textId="77777777" w:rsidTr="00384761">
        <w:trPr>
          <w:trHeight w:val="340"/>
          <w:jc w:val="center"/>
        </w:trPr>
        <w:tc>
          <w:tcPr>
            <w:tcW w:w="675" w:type="pct"/>
            <w:vAlign w:val="center"/>
          </w:tcPr>
          <w:p w14:paraId="4B5D0095"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9EC378F" w14:textId="42F068F9"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rPr>
              <w:t>DHCP</w:t>
            </w:r>
            <w:r w:rsidRPr="002956F1">
              <w:rPr>
                <w:rFonts w:cstheme="minorHAnsi"/>
                <w:lang w:val="el-GR"/>
              </w:rPr>
              <w:t xml:space="preserve"> </w:t>
            </w:r>
            <w:r w:rsidRPr="002956F1">
              <w:rPr>
                <w:rFonts w:cstheme="minorHAnsi"/>
                <w:lang w:val="en-US"/>
              </w:rPr>
              <w:t>server</w:t>
            </w:r>
            <w:r w:rsidRPr="002956F1">
              <w:rPr>
                <w:rFonts w:cstheme="minorHAnsi"/>
                <w:lang w:val="el-GR"/>
              </w:rPr>
              <w:t xml:space="preserve"> (συμμόρφωση με </w:t>
            </w:r>
            <w:r w:rsidRPr="002956F1">
              <w:rPr>
                <w:rFonts w:cstheme="minorHAnsi"/>
              </w:rPr>
              <w:t>RFC</w:t>
            </w:r>
            <w:r w:rsidRPr="002956F1">
              <w:rPr>
                <w:rFonts w:cstheme="minorHAnsi"/>
                <w:lang w:val="el-GR"/>
              </w:rPr>
              <w:t xml:space="preserve"> 2131)</w:t>
            </w:r>
          </w:p>
        </w:tc>
        <w:tc>
          <w:tcPr>
            <w:tcW w:w="713" w:type="pct"/>
            <w:vAlign w:val="center"/>
          </w:tcPr>
          <w:p w14:paraId="061C4437" w14:textId="77777777" w:rsidR="00384761" w:rsidRPr="002956F1" w:rsidRDefault="00384761" w:rsidP="00384761">
            <w:pPr>
              <w:spacing w:after="0"/>
              <w:jc w:val="center"/>
              <w:rPr>
                <w:rFonts w:cstheme="minorHAnsi"/>
                <w:lang w:val="el-GR"/>
              </w:rPr>
            </w:pPr>
          </w:p>
        </w:tc>
        <w:tc>
          <w:tcPr>
            <w:tcW w:w="578" w:type="pct"/>
            <w:vAlign w:val="center"/>
          </w:tcPr>
          <w:p w14:paraId="0571AE9A" w14:textId="77777777" w:rsidR="00384761" w:rsidRPr="002956F1" w:rsidRDefault="00384761" w:rsidP="00384761">
            <w:pPr>
              <w:spacing w:after="0"/>
              <w:rPr>
                <w:rFonts w:cstheme="minorHAnsi"/>
                <w:b/>
                <w:lang w:val="el-GR"/>
              </w:rPr>
            </w:pPr>
          </w:p>
        </w:tc>
        <w:tc>
          <w:tcPr>
            <w:tcW w:w="752" w:type="pct"/>
            <w:vAlign w:val="center"/>
          </w:tcPr>
          <w:p w14:paraId="7543FB65" w14:textId="77777777" w:rsidR="00384761" w:rsidRPr="002956F1" w:rsidRDefault="00384761" w:rsidP="00384761">
            <w:pPr>
              <w:spacing w:after="0"/>
              <w:rPr>
                <w:rFonts w:cstheme="minorHAnsi"/>
                <w:b/>
                <w:lang w:val="el-GR"/>
              </w:rPr>
            </w:pPr>
          </w:p>
        </w:tc>
      </w:tr>
      <w:tr w:rsidR="00384761" w:rsidRPr="007B7F7E" w14:paraId="5377513F" w14:textId="77777777" w:rsidTr="00384761">
        <w:trPr>
          <w:trHeight w:val="340"/>
          <w:jc w:val="center"/>
        </w:trPr>
        <w:tc>
          <w:tcPr>
            <w:tcW w:w="675" w:type="pct"/>
            <w:vAlign w:val="center"/>
          </w:tcPr>
          <w:p w14:paraId="287617B3" w14:textId="77777777" w:rsidR="00384761" w:rsidRPr="002956F1" w:rsidRDefault="00384761" w:rsidP="003047C8">
            <w:pPr>
              <w:numPr>
                <w:ilvl w:val="1"/>
                <w:numId w:val="49"/>
              </w:numPr>
              <w:suppressAutoHyphens w:val="0"/>
              <w:spacing w:after="0"/>
              <w:contextualSpacing/>
              <w:jc w:val="left"/>
              <w:rPr>
                <w:rFonts w:cstheme="minorHAnsi"/>
                <w:lang w:val="el-GR"/>
              </w:rPr>
            </w:pPr>
          </w:p>
        </w:tc>
        <w:tc>
          <w:tcPr>
            <w:tcW w:w="2282" w:type="pct"/>
            <w:vAlign w:val="center"/>
          </w:tcPr>
          <w:p w14:paraId="5577F91B" w14:textId="1BF7F9A4"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rPr>
              <w:t>DHCP</w:t>
            </w:r>
            <w:r w:rsidRPr="002956F1">
              <w:rPr>
                <w:rFonts w:cstheme="minorHAnsi"/>
                <w:lang w:val="el-GR"/>
              </w:rPr>
              <w:t xml:space="preserve"> </w:t>
            </w:r>
            <w:r w:rsidRPr="002956F1">
              <w:rPr>
                <w:rFonts w:cstheme="minorHAnsi"/>
                <w:lang w:val="en-US"/>
              </w:rPr>
              <w:t>relay</w:t>
            </w:r>
            <w:r w:rsidRPr="002956F1">
              <w:rPr>
                <w:rFonts w:cstheme="minorHAnsi"/>
                <w:lang w:val="el-GR"/>
              </w:rPr>
              <w:t xml:space="preserve"> (συμμόρφωση με </w:t>
            </w:r>
            <w:r w:rsidRPr="002956F1">
              <w:rPr>
                <w:rFonts w:cstheme="minorHAnsi"/>
              </w:rPr>
              <w:t>RFC</w:t>
            </w:r>
            <w:r w:rsidRPr="002956F1">
              <w:rPr>
                <w:rFonts w:cstheme="minorHAnsi"/>
                <w:lang w:val="el-GR"/>
              </w:rPr>
              <w:t xml:space="preserve"> 3046)</w:t>
            </w:r>
          </w:p>
        </w:tc>
        <w:tc>
          <w:tcPr>
            <w:tcW w:w="713" w:type="pct"/>
            <w:vAlign w:val="center"/>
          </w:tcPr>
          <w:p w14:paraId="769C5ACB" w14:textId="77777777" w:rsidR="00384761" w:rsidRPr="002956F1" w:rsidRDefault="00384761" w:rsidP="00384761">
            <w:pPr>
              <w:spacing w:after="0"/>
              <w:jc w:val="center"/>
              <w:rPr>
                <w:rFonts w:cstheme="minorHAnsi"/>
                <w:lang w:val="el-GR"/>
              </w:rPr>
            </w:pPr>
          </w:p>
        </w:tc>
        <w:tc>
          <w:tcPr>
            <w:tcW w:w="578" w:type="pct"/>
            <w:vAlign w:val="center"/>
          </w:tcPr>
          <w:p w14:paraId="675423B7" w14:textId="77777777" w:rsidR="00384761" w:rsidRPr="002956F1" w:rsidRDefault="00384761" w:rsidP="00384761">
            <w:pPr>
              <w:spacing w:after="0"/>
              <w:rPr>
                <w:rFonts w:cstheme="minorHAnsi"/>
                <w:b/>
                <w:lang w:val="el-GR"/>
              </w:rPr>
            </w:pPr>
          </w:p>
        </w:tc>
        <w:tc>
          <w:tcPr>
            <w:tcW w:w="752" w:type="pct"/>
            <w:vAlign w:val="center"/>
          </w:tcPr>
          <w:p w14:paraId="21EB1AFE" w14:textId="77777777" w:rsidR="00384761" w:rsidRPr="002956F1" w:rsidRDefault="00384761" w:rsidP="00384761">
            <w:pPr>
              <w:spacing w:after="0"/>
              <w:rPr>
                <w:rFonts w:cstheme="minorHAnsi"/>
                <w:b/>
                <w:lang w:val="el-GR"/>
              </w:rPr>
            </w:pPr>
          </w:p>
        </w:tc>
      </w:tr>
      <w:tr w:rsidR="00384761" w:rsidRPr="002956F1" w14:paraId="0DA2C0AF" w14:textId="77777777" w:rsidTr="00384761">
        <w:trPr>
          <w:trHeight w:val="340"/>
          <w:jc w:val="center"/>
        </w:trPr>
        <w:tc>
          <w:tcPr>
            <w:tcW w:w="675" w:type="pct"/>
            <w:vAlign w:val="center"/>
          </w:tcPr>
          <w:p w14:paraId="2374C8F6" w14:textId="77777777" w:rsidR="00384761" w:rsidRPr="002956F1" w:rsidRDefault="00384761" w:rsidP="003047C8">
            <w:pPr>
              <w:numPr>
                <w:ilvl w:val="1"/>
                <w:numId w:val="49"/>
              </w:numPr>
              <w:suppressAutoHyphens w:val="0"/>
              <w:spacing w:after="0"/>
              <w:contextualSpacing/>
              <w:jc w:val="left"/>
              <w:rPr>
                <w:rFonts w:cstheme="minorHAnsi"/>
                <w:lang w:val="el-GR"/>
              </w:rPr>
            </w:pPr>
          </w:p>
        </w:tc>
        <w:tc>
          <w:tcPr>
            <w:tcW w:w="2282" w:type="pct"/>
            <w:vAlign w:val="center"/>
          </w:tcPr>
          <w:p w14:paraId="524E4E7F" w14:textId="77777777" w:rsidR="00384761" w:rsidRPr="002956F1" w:rsidRDefault="00384761" w:rsidP="00384761">
            <w:pPr>
              <w:spacing w:after="0"/>
              <w:rPr>
                <w:rFonts w:cstheme="minorHAnsi"/>
                <w:lang w:val="el-GR"/>
              </w:rPr>
            </w:pPr>
            <w:r w:rsidRPr="002956F1">
              <w:rPr>
                <w:rFonts w:cstheme="minorHAnsi"/>
                <w:lang w:val="el-GR"/>
              </w:rPr>
              <w:t xml:space="preserve">Δρομολόγηση </w:t>
            </w:r>
            <w:r w:rsidRPr="002956F1">
              <w:rPr>
                <w:rFonts w:cstheme="minorHAnsi"/>
                <w:lang w:val="en-US"/>
              </w:rPr>
              <w:t>IP</w:t>
            </w:r>
            <w:r w:rsidRPr="002956F1">
              <w:rPr>
                <w:rFonts w:cstheme="minorHAnsi"/>
                <w:lang w:val="el-GR"/>
              </w:rPr>
              <w:t xml:space="preserve"> </w:t>
            </w:r>
            <w:r w:rsidRPr="002956F1">
              <w:rPr>
                <w:rFonts w:cstheme="minorHAnsi"/>
                <w:lang w:val="en-US"/>
              </w:rPr>
              <w:t>Unicast</w:t>
            </w:r>
            <w:r w:rsidRPr="002956F1">
              <w:rPr>
                <w:rFonts w:cstheme="minorHAnsi"/>
                <w:lang w:val="el-GR"/>
              </w:rPr>
              <w:t xml:space="preserve"> με υποστήριξη στατικής δρομολόγησης (</w:t>
            </w:r>
            <w:r w:rsidRPr="002956F1">
              <w:rPr>
                <w:rFonts w:cstheme="minorHAnsi"/>
                <w:lang w:val="en-US"/>
              </w:rPr>
              <w:t>static</w:t>
            </w:r>
            <w:r w:rsidRPr="002956F1">
              <w:rPr>
                <w:rFonts w:cstheme="minorHAnsi"/>
                <w:lang w:val="el-GR"/>
              </w:rPr>
              <w:t>)</w:t>
            </w:r>
          </w:p>
        </w:tc>
        <w:tc>
          <w:tcPr>
            <w:tcW w:w="713" w:type="pct"/>
            <w:vAlign w:val="center"/>
          </w:tcPr>
          <w:p w14:paraId="212642C5" w14:textId="77777777" w:rsidR="00384761" w:rsidRPr="002956F1" w:rsidRDefault="00384761" w:rsidP="00384761">
            <w:pPr>
              <w:spacing w:after="0"/>
              <w:jc w:val="center"/>
              <w:rPr>
                <w:rFonts w:cstheme="minorHAnsi"/>
                <w:lang w:val="en-US"/>
              </w:rPr>
            </w:pPr>
            <w:r w:rsidRPr="002956F1">
              <w:rPr>
                <w:rFonts w:cstheme="minorHAnsi"/>
                <w:lang w:val="en-US"/>
              </w:rPr>
              <w:t>NAI</w:t>
            </w:r>
          </w:p>
        </w:tc>
        <w:tc>
          <w:tcPr>
            <w:tcW w:w="578" w:type="pct"/>
            <w:vAlign w:val="center"/>
          </w:tcPr>
          <w:p w14:paraId="53DC30DE" w14:textId="77777777" w:rsidR="00384761" w:rsidRPr="002956F1" w:rsidRDefault="00384761" w:rsidP="00384761">
            <w:pPr>
              <w:spacing w:after="0"/>
              <w:rPr>
                <w:rFonts w:cstheme="minorHAnsi"/>
                <w:b/>
              </w:rPr>
            </w:pPr>
          </w:p>
        </w:tc>
        <w:tc>
          <w:tcPr>
            <w:tcW w:w="752" w:type="pct"/>
            <w:vAlign w:val="center"/>
          </w:tcPr>
          <w:p w14:paraId="414BA26B" w14:textId="77777777" w:rsidR="00384761" w:rsidRPr="002956F1" w:rsidRDefault="00384761" w:rsidP="00384761">
            <w:pPr>
              <w:spacing w:after="0"/>
              <w:rPr>
                <w:rFonts w:cstheme="minorHAnsi"/>
                <w:b/>
              </w:rPr>
            </w:pPr>
          </w:p>
        </w:tc>
      </w:tr>
      <w:tr w:rsidR="00384761" w:rsidRPr="002956F1" w14:paraId="012455EA" w14:textId="77777777" w:rsidTr="00384761">
        <w:trPr>
          <w:trHeight w:val="340"/>
          <w:jc w:val="center"/>
        </w:trPr>
        <w:tc>
          <w:tcPr>
            <w:tcW w:w="675" w:type="pct"/>
            <w:tcBorders>
              <w:top w:val="single" w:sz="4" w:space="0" w:color="auto"/>
              <w:left w:val="single" w:sz="4" w:space="0" w:color="auto"/>
              <w:bottom w:val="single" w:sz="4" w:space="0" w:color="auto"/>
              <w:right w:val="single" w:sz="4" w:space="0" w:color="auto"/>
            </w:tcBorders>
            <w:vAlign w:val="center"/>
          </w:tcPr>
          <w:p w14:paraId="37C6BCF0"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tcBorders>
              <w:top w:val="single" w:sz="4" w:space="0" w:color="auto"/>
              <w:left w:val="single" w:sz="4" w:space="0" w:color="auto"/>
              <w:bottom w:val="single" w:sz="4" w:space="0" w:color="auto"/>
              <w:right w:val="single" w:sz="4" w:space="0" w:color="auto"/>
            </w:tcBorders>
            <w:vAlign w:val="center"/>
          </w:tcPr>
          <w:p w14:paraId="5E4B01FA" w14:textId="77777777"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rPr>
              <w:t>advanced</w:t>
            </w:r>
            <w:r w:rsidRPr="002956F1">
              <w:rPr>
                <w:rFonts w:cstheme="minorHAnsi"/>
                <w:lang w:val="el-GR"/>
              </w:rPr>
              <w:t xml:space="preserve"> </w:t>
            </w:r>
            <w:r w:rsidRPr="002956F1">
              <w:rPr>
                <w:rFonts w:cstheme="minorHAnsi"/>
              </w:rPr>
              <w:t>Layer</w:t>
            </w:r>
            <w:r w:rsidRPr="002956F1">
              <w:rPr>
                <w:rFonts w:cstheme="minorHAnsi"/>
                <w:lang w:val="el-GR"/>
              </w:rPr>
              <w:t xml:space="preserve"> 3 χαρακτηριστικών (</w:t>
            </w:r>
            <w:r w:rsidRPr="002956F1">
              <w:rPr>
                <w:rFonts w:cstheme="minorHAnsi"/>
              </w:rPr>
              <w:t>OSPF</w:t>
            </w:r>
            <w:r w:rsidRPr="002956F1">
              <w:rPr>
                <w:rFonts w:cstheme="minorHAnsi"/>
                <w:lang w:val="el-GR"/>
              </w:rPr>
              <w:t xml:space="preserve">, </w:t>
            </w:r>
            <w:r w:rsidRPr="002956F1">
              <w:rPr>
                <w:rFonts w:cstheme="minorHAnsi"/>
                <w:lang w:val="en-US"/>
              </w:rPr>
              <w:t>BGPv</w:t>
            </w:r>
            <w:r w:rsidRPr="002956F1">
              <w:rPr>
                <w:rFonts w:cstheme="minorHAnsi"/>
                <w:lang w:val="el-GR"/>
              </w:rPr>
              <w:t xml:space="preserve">4, </w:t>
            </w:r>
            <w:r w:rsidRPr="002956F1">
              <w:rPr>
                <w:rFonts w:cstheme="minorHAnsi"/>
              </w:rPr>
              <w:t>OSPFv</w:t>
            </w:r>
            <w:r w:rsidRPr="002956F1">
              <w:rPr>
                <w:rFonts w:cstheme="minorHAnsi"/>
                <w:lang w:val="el-GR"/>
              </w:rPr>
              <w:t xml:space="preserve">3, </w:t>
            </w:r>
            <w:r w:rsidRPr="002956F1">
              <w:rPr>
                <w:rFonts w:cstheme="minorHAnsi"/>
                <w:lang w:val="en-US"/>
              </w:rPr>
              <w:t>BGPv</w:t>
            </w:r>
            <w:r w:rsidRPr="002956F1">
              <w:rPr>
                <w:rFonts w:cstheme="minorHAnsi"/>
                <w:lang w:val="el-GR"/>
              </w:rPr>
              <w:t xml:space="preserve">6 , </w:t>
            </w:r>
            <w:r w:rsidRPr="002956F1">
              <w:rPr>
                <w:rFonts w:cstheme="minorHAnsi"/>
              </w:rPr>
              <w:t>PIM</w:t>
            </w:r>
            <w:r w:rsidRPr="002956F1">
              <w:rPr>
                <w:rFonts w:cstheme="minorHAnsi"/>
                <w:lang w:val="el-GR"/>
              </w:rPr>
              <w:t>), μετά από προμήθεια ΕΙΤΕ των σχετικών αδειών χρήσης (</w:t>
            </w:r>
            <w:r w:rsidRPr="002956F1">
              <w:rPr>
                <w:rFonts w:cstheme="minorHAnsi"/>
              </w:rPr>
              <w:t>License</w:t>
            </w:r>
            <w:r w:rsidRPr="002956F1">
              <w:rPr>
                <w:rFonts w:cstheme="minorHAnsi"/>
                <w:lang w:val="el-GR"/>
              </w:rPr>
              <w:t>) ΕΙΤΕ λογισμικού αναβάθμισης.</w:t>
            </w:r>
          </w:p>
          <w:p w14:paraId="7E97B5E6" w14:textId="77777777" w:rsidR="00384761" w:rsidRPr="002956F1" w:rsidRDefault="00384761" w:rsidP="00384761">
            <w:pPr>
              <w:spacing w:after="0"/>
              <w:rPr>
                <w:rFonts w:cstheme="minorHAnsi"/>
                <w:lang w:val="el-GR"/>
              </w:rPr>
            </w:pPr>
            <w:r w:rsidRPr="002956F1">
              <w:rPr>
                <w:rFonts w:cstheme="minorHAnsi"/>
                <w:lang w:val="el-GR"/>
              </w:rPr>
              <w:t>(Να προσφερθούν οι αντίστοιχες άδειες χρήσης / λογισμικό αναβάθμισης)</w:t>
            </w:r>
          </w:p>
        </w:tc>
        <w:tc>
          <w:tcPr>
            <w:tcW w:w="713" w:type="pct"/>
            <w:tcBorders>
              <w:top w:val="single" w:sz="4" w:space="0" w:color="auto"/>
              <w:left w:val="single" w:sz="4" w:space="0" w:color="auto"/>
              <w:bottom w:val="single" w:sz="4" w:space="0" w:color="auto"/>
              <w:right w:val="single" w:sz="4" w:space="0" w:color="auto"/>
            </w:tcBorders>
            <w:vAlign w:val="center"/>
          </w:tcPr>
          <w:p w14:paraId="1D2A2FD8" w14:textId="77777777" w:rsidR="00384761" w:rsidRPr="002956F1" w:rsidRDefault="00384761" w:rsidP="00384761">
            <w:pPr>
              <w:spacing w:after="0"/>
              <w:jc w:val="center"/>
              <w:rPr>
                <w:rFonts w:cstheme="minorHAnsi"/>
                <w:lang w:val="en-US"/>
              </w:rPr>
            </w:pPr>
            <w:r w:rsidRPr="002956F1">
              <w:rPr>
                <w:rFonts w:cstheme="minorHAnsi"/>
                <w:lang w:val="en-US"/>
              </w:rPr>
              <w:t>ΝΑΙ</w:t>
            </w:r>
          </w:p>
          <w:p w14:paraId="767A2B89" w14:textId="77777777" w:rsidR="00384761" w:rsidRPr="002956F1" w:rsidRDefault="00384761" w:rsidP="00384761">
            <w:pPr>
              <w:spacing w:after="0"/>
              <w:jc w:val="center"/>
              <w:rPr>
                <w:rFonts w:cstheme="minorHAnsi"/>
                <w:lang w:val="en-US"/>
              </w:rPr>
            </w:pPr>
          </w:p>
        </w:tc>
        <w:tc>
          <w:tcPr>
            <w:tcW w:w="578" w:type="pct"/>
            <w:tcBorders>
              <w:top w:val="single" w:sz="4" w:space="0" w:color="auto"/>
              <w:left w:val="single" w:sz="4" w:space="0" w:color="auto"/>
              <w:bottom w:val="single" w:sz="4" w:space="0" w:color="auto"/>
              <w:right w:val="single" w:sz="4" w:space="0" w:color="auto"/>
            </w:tcBorders>
            <w:vAlign w:val="center"/>
          </w:tcPr>
          <w:p w14:paraId="47E51E35" w14:textId="77777777" w:rsidR="00384761" w:rsidRPr="002956F1" w:rsidRDefault="00384761" w:rsidP="00384761">
            <w:pPr>
              <w:spacing w:after="0"/>
              <w:rPr>
                <w:rFonts w:cstheme="minorHAnsi"/>
                <w:b/>
              </w:rPr>
            </w:pPr>
          </w:p>
        </w:tc>
        <w:tc>
          <w:tcPr>
            <w:tcW w:w="752" w:type="pct"/>
            <w:tcBorders>
              <w:top w:val="single" w:sz="4" w:space="0" w:color="auto"/>
              <w:left w:val="single" w:sz="4" w:space="0" w:color="auto"/>
              <w:bottom w:val="single" w:sz="4" w:space="0" w:color="auto"/>
              <w:right w:val="single" w:sz="4" w:space="0" w:color="auto"/>
            </w:tcBorders>
            <w:vAlign w:val="center"/>
          </w:tcPr>
          <w:p w14:paraId="3BC49F69" w14:textId="77777777" w:rsidR="00384761" w:rsidRPr="002956F1" w:rsidRDefault="00384761" w:rsidP="00384761">
            <w:pPr>
              <w:spacing w:after="0"/>
              <w:rPr>
                <w:rFonts w:cstheme="minorHAnsi"/>
                <w:b/>
              </w:rPr>
            </w:pPr>
          </w:p>
        </w:tc>
      </w:tr>
      <w:tr w:rsidR="00384761" w:rsidRPr="002956F1" w14:paraId="1DE1A18C" w14:textId="77777777" w:rsidTr="00384761">
        <w:trPr>
          <w:trHeight w:val="340"/>
          <w:jc w:val="center"/>
        </w:trPr>
        <w:tc>
          <w:tcPr>
            <w:tcW w:w="675" w:type="pct"/>
            <w:vAlign w:val="center"/>
          </w:tcPr>
          <w:p w14:paraId="6A00B285"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37CD8138" w14:textId="77777777" w:rsidR="00384761" w:rsidRPr="002956F1" w:rsidRDefault="00384761" w:rsidP="00384761">
            <w:pPr>
              <w:spacing w:after="0"/>
              <w:rPr>
                <w:rFonts w:cstheme="minorHAnsi"/>
                <w:lang w:val="en-US"/>
              </w:rPr>
            </w:pPr>
            <w:r w:rsidRPr="008B678D">
              <w:rPr>
                <w:rFonts w:cstheme="minorHAnsi"/>
                <w:lang w:val="el-GR"/>
              </w:rPr>
              <w:t>Υποστήριξη</w:t>
            </w:r>
            <w:r w:rsidRPr="002956F1">
              <w:rPr>
                <w:rFonts w:cstheme="minorHAnsi"/>
              </w:rPr>
              <w:t xml:space="preserve"> </w:t>
            </w:r>
            <w:r w:rsidRPr="002956F1">
              <w:rPr>
                <w:rFonts w:cstheme="minorHAnsi"/>
                <w:lang w:val="en-US"/>
              </w:rPr>
              <w:t>VRRP</w:t>
            </w:r>
          </w:p>
        </w:tc>
        <w:tc>
          <w:tcPr>
            <w:tcW w:w="713" w:type="pct"/>
            <w:vAlign w:val="center"/>
          </w:tcPr>
          <w:p w14:paraId="61E30BAC" w14:textId="77777777" w:rsidR="00384761" w:rsidRPr="002956F1" w:rsidRDefault="00384761" w:rsidP="00384761">
            <w:pPr>
              <w:spacing w:after="0"/>
              <w:jc w:val="center"/>
              <w:rPr>
                <w:rFonts w:cstheme="minorHAnsi"/>
                <w:lang w:val="en-US"/>
              </w:rPr>
            </w:pPr>
            <w:r w:rsidRPr="002956F1">
              <w:rPr>
                <w:rFonts w:cstheme="minorHAnsi"/>
              </w:rPr>
              <w:t>ΝΑΙ</w:t>
            </w:r>
          </w:p>
        </w:tc>
        <w:tc>
          <w:tcPr>
            <w:tcW w:w="578" w:type="pct"/>
            <w:vAlign w:val="center"/>
          </w:tcPr>
          <w:p w14:paraId="5E43A684" w14:textId="77777777" w:rsidR="00384761" w:rsidRPr="002956F1" w:rsidRDefault="00384761" w:rsidP="00384761">
            <w:pPr>
              <w:spacing w:after="0"/>
              <w:rPr>
                <w:rFonts w:cstheme="minorHAnsi"/>
                <w:b/>
              </w:rPr>
            </w:pPr>
          </w:p>
        </w:tc>
        <w:tc>
          <w:tcPr>
            <w:tcW w:w="752" w:type="pct"/>
            <w:vAlign w:val="center"/>
          </w:tcPr>
          <w:p w14:paraId="6457F868" w14:textId="77777777" w:rsidR="00384761" w:rsidRPr="002956F1" w:rsidRDefault="00384761" w:rsidP="00384761">
            <w:pPr>
              <w:spacing w:after="0"/>
              <w:rPr>
                <w:rFonts w:cstheme="minorHAnsi"/>
                <w:b/>
              </w:rPr>
            </w:pPr>
          </w:p>
        </w:tc>
      </w:tr>
      <w:tr w:rsidR="00384761" w:rsidRPr="002956F1" w14:paraId="5BFD7C6B" w14:textId="77777777" w:rsidTr="00384761">
        <w:trPr>
          <w:trHeight w:val="340"/>
          <w:jc w:val="center"/>
        </w:trPr>
        <w:tc>
          <w:tcPr>
            <w:tcW w:w="675" w:type="pct"/>
            <w:vAlign w:val="center"/>
          </w:tcPr>
          <w:p w14:paraId="73FF43AF"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22D489E3" w14:textId="77777777" w:rsidR="00384761" w:rsidRPr="002956F1" w:rsidRDefault="00384761" w:rsidP="00384761">
            <w:pPr>
              <w:spacing w:after="0"/>
              <w:rPr>
                <w:rFonts w:cstheme="minorHAnsi"/>
                <w:lang w:val="el-GR"/>
              </w:rPr>
            </w:pPr>
            <w:r w:rsidRPr="002956F1">
              <w:rPr>
                <w:rFonts w:cstheme="minorHAnsi"/>
                <w:lang w:val="el-GR"/>
              </w:rPr>
              <w:t xml:space="preserve">Υποστήριξη απρόσκοπτης προώθησης της κίνησης </w:t>
            </w:r>
            <w:r w:rsidRPr="002956F1">
              <w:rPr>
                <w:rFonts w:cstheme="minorHAnsi"/>
              </w:rPr>
              <w:t>IPv</w:t>
            </w:r>
            <w:r w:rsidRPr="002956F1">
              <w:rPr>
                <w:rFonts w:cstheme="minorHAnsi"/>
                <w:lang w:val="el-GR"/>
              </w:rPr>
              <w:t>6 (</w:t>
            </w:r>
            <w:r w:rsidRPr="002956F1">
              <w:rPr>
                <w:rFonts w:cstheme="minorHAnsi"/>
              </w:rPr>
              <w:t>IPv</w:t>
            </w:r>
            <w:r w:rsidRPr="002956F1">
              <w:rPr>
                <w:rFonts w:cstheme="minorHAnsi"/>
                <w:lang w:val="el-GR"/>
              </w:rPr>
              <w:t xml:space="preserve">6 </w:t>
            </w:r>
            <w:r w:rsidRPr="002956F1">
              <w:rPr>
                <w:rFonts w:cstheme="minorHAnsi"/>
                <w:lang w:val="en-US"/>
              </w:rPr>
              <w:t>traffic</w:t>
            </w:r>
            <w:r w:rsidRPr="002956F1">
              <w:rPr>
                <w:rFonts w:cstheme="minorHAnsi"/>
                <w:lang w:val="el-GR"/>
              </w:rPr>
              <w:t xml:space="preserve"> </w:t>
            </w:r>
            <w:r w:rsidRPr="002956F1">
              <w:rPr>
                <w:rFonts w:cstheme="minorHAnsi"/>
                <w:lang w:val="en-US"/>
              </w:rPr>
              <w:t>forwarding</w:t>
            </w:r>
            <w:r w:rsidRPr="002956F1">
              <w:rPr>
                <w:rFonts w:cstheme="minorHAnsi"/>
                <w:lang w:val="el-GR"/>
              </w:rPr>
              <w:t>)</w:t>
            </w:r>
          </w:p>
        </w:tc>
        <w:tc>
          <w:tcPr>
            <w:tcW w:w="713" w:type="pct"/>
            <w:vAlign w:val="center"/>
          </w:tcPr>
          <w:p w14:paraId="4EBA7FF0"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3CAF60C" w14:textId="77777777" w:rsidR="00384761" w:rsidRPr="002956F1" w:rsidRDefault="00384761" w:rsidP="00384761">
            <w:pPr>
              <w:spacing w:after="0"/>
              <w:rPr>
                <w:rFonts w:cstheme="minorHAnsi"/>
                <w:b/>
              </w:rPr>
            </w:pPr>
          </w:p>
        </w:tc>
        <w:tc>
          <w:tcPr>
            <w:tcW w:w="752" w:type="pct"/>
            <w:vAlign w:val="center"/>
          </w:tcPr>
          <w:p w14:paraId="7C4E1EB8" w14:textId="77777777" w:rsidR="00384761" w:rsidRPr="002956F1" w:rsidRDefault="00384761" w:rsidP="00384761">
            <w:pPr>
              <w:spacing w:after="0"/>
              <w:rPr>
                <w:rFonts w:cstheme="minorHAnsi"/>
                <w:b/>
              </w:rPr>
            </w:pPr>
          </w:p>
        </w:tc>
      </w:tr>
      <w:tr w:rsidR="00384761" w:rsidRPr="002956F1" w14:paraId="2FCF615F" w14:textId="77777777" w:rsidTr="00384761">
        <w:trPr>
          <w:trHeight w:val="340"/>
          <w:jc w:val="center"/>
        </w:trPr>
        <w:tc>
          <w:tcPr>
            <w:tcW w:w="675" w:type="pct"/>
            <w:vAlign w:val="center"/>
          </w:tcPr>
          <w:p w14:paraId="269AED37"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208B1061" w14:textId="77777777" w:rsidR="00384761" w:rsidRPr="002956F1" w:rsidRDefault="00384761" w:rsidP="00384761">
            <w:pPr>
              <w:spacing w:after="0"/>
              <w:rPr>
                <w:rFonts w:cstheme="minorHAnsi"/>
                <w:lang w:val="el-GR"/>
              </w:rPr>
            </w:pPr>
            <w:r w:rsidRPr="002956F1">
              <w:rPr>
                <w:rFonts w:cstheme="minorHAnsi"/>
                <w:lang w:val="el-GR"/>
              </w:rPr>
              <w:t xml:space="preserve">Υποστήριξη φίλτρων της κίνησης με βάση την </w:t>
            </w:r>
            <w:r w:rsidRPr="002956F1">
              <w:rPr>
                <w:rFonts w:cstheme="minorHAnsi"/>
                <w:lang w:val="en-US"/>
              </w:rPr>
              <w:t>IP</w:t>
            </w:r>
            <w:r w:rsidRPr="002956F1">
              <w:rPr>
                <w:rFonts w:cstheme="minorHAnsi"/>
                <w:lang w:val="el-GR"/>
              </w:rPr>
              <w:t xml:space="preserve"> διεύθυνση και το </w:t>
            </w:r>
            <w:r w:rsidRPr="002956F1">
              <w:rPr>
                <w:rFonts w:cstheme="minorHAnsi"/>
                <w:lang w:val="en-US"/>
              </w:rPr>
              <w:t>port</w:t>
            </w:r>
            <w:r w:rsidRPr="002956F1">
              <w:rPr>
                <w:rFonts w:cstheme="minorHAnsi"/>
                <w:lang w:val="el-GR"/>
              </w:rPr>
              <w:t xml:space="preserve"> προέλευσης και προορισμού (</w:t>
            </w:r>
            <w:r w:rsidRPr="002956F1">
              <w:rPr>
                <w:rFonts w:cstheme="minorHAnsi"/>
              </w:rPr>
              <w:t>Access</w:t>
            </w:r>
            <w:r w:rsidRPr="002956F1">
              <w:rPr>
                <w:rFonts w:cstheme="minorHAnsi"/>
                <w:lang w:val="el-GR"/>
              </w:rPr>
              <w:t xml:space="preserve"> </w:t>
            </w:r>
            <w:r w:rsidRPr="002956F1">
              <w:rPr>
                <w:rFonts w:cstheme="minorHAnsi"/>
                <w:lang w:val="en-US"/>
              </w:rPr>
              <w:t>Control</w:t>
            </w:r>
            <w:r w:rsidRPr="002956F1">
              <w:rPr>
                <w:rFonts w:cstheme="minorHAnsi"/>
                <w:lang w:val="el-GR"/>
              </w:rPr>
              <w:t xml:space="preserve"> </w:t>
            </w:r>
            <w:r w:rsidRPr="002956F1">
              <w:rPr>
                <w:rFonts w:cstheme="minorHAnsi"/>
                <w:lang w:val="en-US"/>
              </w:rPr>
              <w:t>Lists</w:t>
            </w:r>
            <w:r w:rsidRPr="002956F1">
              <w:rPr>
                <w:rFonts w:cstheme="minorHAnsi"/>
                <w:lang w:val="el-GR"/>
              </w:rPr>
              <w:t>)</w:t>
            </w:r>
          </w:p>
        </w:tc>
        <w:tc>
          <w:tcPr>
            <w:tcW w:w="713" w:type="pct"/>
            <w:vAlign w:val="center"/>
          </w:tcPr>
          <w:p w14:paraId="120011F6"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27BDD11A" w14:textId="77777777" w:rsidR="00384761" w:rsidRPr="002956F1" w:rsidRDefault="00384761" w:rsidP="00384761">
            <w:pPr>
              <w:spacing w:after="0"/>
              <w:rPr>
                <w:rFonts w:cstheme="minorHAnsi"/>
                <w:b/>
              </w:rPr>
            </w:pPr>
          </w:p>
        </w:tc>
        <w:tc>
          <w:tcPr>
            <w:tcW w:w="752" w:type="pct"/>
            <w:vAlign w:val="center"/>
          </w:tcPr>
          <w:p w14:paraId="380B97E8" w14:textId="77777777" w:rsidR="00384761" w:rsidRPr="002956F1" w:rsidRDefault="00384761" w:rsidP="00384761">
            <w:pPr>
              <w:spacing w:after="0"/>
              <w:rPr>
                <w:rFonts w:cstheme="minorHAnsi"/>
                <w:b/>
              </w:rPr>
            </w:pPr>
          </w:p>
        </w:tc>
      </w:tr>
      <w:tr w:rsidR="00384761" w:rsidRPr="002956F1" w14:paraId="46176261" w14:textId="77777777" w:rsidTr="00384761">
        <w:trPr>
          <w:trHeight w:val="340"/>
          <w:jc w:val="center"/>
        </w:trPr>
        <w:tc>
          <w:tcPr>
            <w:tcW w:w="5000" w:type="pct"/>
            <w:gridSpan w:val="5"/>
            <w:shd w:val="pct15" w:color="auto" w:fill="auto"/>
            <w:vAlign w:val="center"/>
          </w:tcPr>
          <w:p w14:paraId="63B8DD87"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8B678D">
              <w:rPr>
                <w:rFonts w:asciiTheme="minorHAnsi" w:hAnsiTheme="minorHAnsi" w:cstheme="minorHAnsi"/>
                <w:sz w:val="22"/>
                <w:lang w:val="el-GR"/>
              </w:rPr>
              <w:t>Χαρακτηριστικά</w:t>
            </w:r>
            <w:r w:rsidRPr="002956F1">
              <w:rPr>
                <w:rFonts w:asciiTheme="minorHAnsi" w:hAnsiTheme="minorHAnsi" w:cstheme="minorHAnsi"/>
                <w:sz w:val="22"/>
              </w:rPr>
              <w:t xml:space="preserve"> </w:t>
            </w:r>
            <w:r w:rsidRPr="008B678D">
              <w:rPr>
                <w:rFonts w:asciiTheme="minorHAnsi" w:hAnsiTheme="minorHAnsi" w:cstheme="minorHAnsi"/>
                <w:sz w:val="22"/>
                <w:lang w:val="el-GR"/>
              </w:rPr>
              <w:t>απόδοσης</w:t>
            </w:r>
          </w:p>
        </w:tc>
      </w:tr>
      <w:tr w:rsidR="00384761" w:rsidRPr="002956F1" w14:paraId="37A9DC96" w14:textId="77777777" w:rsidTr="00384761">
        <w:trPr>
          <w:trHeight w:val="340"/>
          <w:jc w:val="center"/>
        </w:trPr>
        <w:tc>
          <w:tcPr>
            <w:tcW w:w="675" w:type="pct"/>
            <w:vAlign w:val="center"/>
          </w:tcPr>
          <w:p w14:paraId="0A25F104"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6C9BEEC2" w14:textId="77777777" w:rsidR="00384761" w:rsidRPr="002956F1" w:rsidRDefault="00384761" w:rsidP="00384761">
            <w:pPr>
              <w:spacing w:after="0"/>
              <w:rPr>
                <w:rFonts w:cstheme="minorHAnsi"/>
                <w:lang w:val="el-GR"/>
              </w:rPr>
            </w:pPr>
            <w:r w:rsidRPr="002956F1">
              <w:rPr>
                <w:rFonts w:cstheme="minorHAnsi"/>
                <w:lang w:val="el-GR"/>
              </w:rPr>
              <w:t>Χωρητικότητα μεταγωγής (</w:t>
            </w:r>
            <w:r w:rsidRPr="002956F1">
              <w:rPr>
                <w:rFonts w:cstheme="minorHAnsi"/>
                <w:lang w:val="en-US"/>
              </w:rPr>
              <w:t>switching</w:t>
            </w:r>
            <w:r w:rsidRPr="002956F1">
              <w:rPr>
                <w:rFonts w:cstheme="minorHAnsi"/>
                <w:lang w:val="el-GR"/>
              </w:rPr>
              <w:t xml:space="preserve"> </w:t>
            </w:r>
            <w:r w:rsidRPr="002956F1">
              <w:rPr>
                <w:rFonts w:cstheme="minorHAnsi"/>
                <w:lang w:val="en-US"/>
              </w:rPr>
              <w:t>capacity</w:t>
            </w:r>
            <w:r w:rsidRPr="002956F1">
              <w:rPr>
                <w:rFonts w:cstheme="minorHAnsi"/>
                <w:lang w:val="el-GR"/>
              </w:rPr>
              <w:t>) εσωτερικού διαύλου</w:t>
            </w:r>
          </w:p>
        </w:tc>
        <w:tc>
          <w:tcPr>
            <w:tcW w:w="713" w:type="pct"/>
            <w:vAlign w:val="center"/>
          </w:tcPr>
          <w:p w14:paraId="35236D2E" w14:textId="1398B28A" w:rsidR="00384761" w:rsidRPr="002956F1" w:rsidRDefault="00384761" w:rsidP="00384761">
            <w:pPr>
              <w:spacing w:after="0"/>
              <w:jc w:val="center"/>
              <w:rPr>
                <w:rFonts w:cstheme="minorHAnsi"/>
              </w:rPr>
            </w:pPr>
            <w:r w:rsidRPr="002956F1">
              <w:rPr>
                <w:rFonts w:cstheme="minorHAnsi"/>
              </w:rPr>
              <w:t xml:space="preserve">≥ </w:t>
            </w:r>
            <w:r w:rsidRPr="002956F1">
              <w:rPr>
                <w:rFonts w:cstheme="minorHAnsi"/>
                <w:lang w:val="en-US"/>
              </w:rPr>
              <w:t>1600</w:t>
            </w:r>
            <w:r w:rsidRPr="002956F1">
              <w:rPr>
                <w:rFonts w:cstheme="minorHAnsi"/>
              </w:rPr>
              <w:t xml:space="preserve"> Gbps</w:t>
            </w:r>
          </w:p>
        </w:tc>
        <w:tc>
          <w:tcPr>
            <w:tcW w:w="578" w:type="pct"/>
            <w:vAlign w:val="center"/>
          </w:tcPr>
          <w:p w14:paraId="2B205C59" w14:textId="77777777" w:rsidR="00384761" w:rsidRPr="002956F1" w:rsidRDefault="00384761" w:rsidP="00384761">
            <w:pPr>
              <w:spacing w:after="0"/>
              <w:rPr>
                <w:rFonts w:cstheme="minorHAnsi"/>
                <w:b/>
              </w:rPr>
            </w:pPr>
          </w:p>
        </w:tc>
        <w:tc>
          <w:tcPr>
            <w:tcW w:w="752" w:type="pct"/>
            <w:vAlign w:val="center"/>
          </w:tcPr>
          <w:p w14:paraId="1383859F" w14:textId="77777777" w:rsidR="00384761" w:rsidRPr="002956F1" w:rsidRDefault="00384761" w:rsidP="00384761">
            <w:pPr>
              <w:spacing w:after="0"/>
              <w:rPr>
                <w:rFonts w:cstheme="minorHAnsi"/>
                <w:b/>
              </w:rPr>
            </w:pPr>
          </w:p>
        </w:tc>
      </w:tr>
      <w:tr w:rsidR="003B6A11" w:rsidRPr="002956F1" w14:paraId="383A6433" w14:textId="77777777" w:rsidTr="00384761">
        <w:trPr>
          <w:trHeight w:val="340"/>
          <w:jc w:val="center"/>
        </w:trPr>
        <w:tc>
          <w:tcPr>
            <w:tcW w:w="675" w:type="pct"/>
            <w:vAlign w:val="center"/>
          </w:tcPr>
          <w:p w14:paraId="186A344E" w14:textId="77777777" w:rsidR="003B6A11" w:rsidRPr="002956F1" w:rsidRDefault="003B6A11" w:rsidP="003047C8">
            <w:pPr>
              <w:numPr>
                <w:ilvl w:val="1"/>
                <w:numId w:val="49"/>
              </w:numPr>
              <w:suppressAutoHyphens w:val="0"/>
              <w:spacing w:after="0"/>
              <w:contextualSpacing/>
              <w:jc w:val="left"/>
              <w:rPr>
                <w:rFonts w:cstheme="minorHAnsi"/>
              </w:rPr>
            </w:pPr>
            <w:bookmarkStart w:id="621" w:name="_Hlk116916457"/>
          </w:p>
        </w:tc>
        <w:tc>
          <w:tcPr>
            <w:tcW w:w="2282" w:type="pct"/>
            <w:vAlign w:val="center"/>
          </w:tcPr>
          <w:p w14:paraId="3D655FF0" w14:textId="5C801F1D" w:rsidR="003B6A11" w:rsidRPr="003B6A11" w:rsidRDefault="003B6A11" w:rsidP="00384761">
            <w:pPr>
              <w:spacing w:after="0"/>
              <w:rPr>
                <w:rFonts w:cstheme="minorHAnsi"/>
                <w:lang w:val="el-GR"/>
              </w:rPr>
            </w:pPr>
            <w:r>
              <w:rPr>
                <w:rFonts w:cstheme="minorHAnsi"/>
                <w:lang w:val="el-GR"/>
              </w:rPr>
              <w:t xml:space="preserve">Εύρος ζώνης διάταξης </w:t>
            </w:r>
            <w:r>
              <w:rPr>
                <w:rFonts w:cstheme="minorHAnsi"/>
                <w:lang w:val="en-US"/>
              </w:rPr>
              <w:t xml:space="preserve">stacking </w:t>
            </w:r>
          </w:p>
        </w:tc>
        <w:tc>
          <w:tcPr>
            <w:tcW w:w="713" w:type="pct"/>
            <w:vAlign w:val="center"/>
          </w:tcPr>
          <w:p w14:paraId="751E5E97" w14:textId="1501ECAA" w:rsidR="003B6A11" w:rsidRPr="002956F1" w:rsidRDefault="003B6A11" w:rsidP="00384761">
            <w:pPr>
              <w:spacing w:after="0"/>
              <w:jc w:val="center"/>
              <w:rPr>
                <w:rFonts w:cstheme="minorHAnsi"/>
              </w:rPr>
            </w:pPr>
            <w:r w:rsidRPr="002956F1">
              <w:rPr>
                <w:rFonts w:cstheme="minorHAnsi"/>
              </w:rPr>
              <w:t xml:space="preserve">≥ </w:t>
            </w:r>
            <w:r w:rsidR="002C2ADD">
              <w:rPr>
                <w:rFonts w:cstheme="minorHAnsi"/>
                <w:lang w:val="en-US"/>
              </w:rPr>
              <w:t xml:space="preserve">800 </w:t>
            </w:r>
            <w:r w:rsidRPr="002956F1">
              <w:rPr>
                <w:rFonts w:cstheme="minorHAnsi"/>
              </w:rPr>
              <w:t>Gbps</w:t>
            </w:r>
          </w:p>
        </w:tc>
        <w:tc>
          <w:tcPr>
            <w:tcW w:w="578" w:type="pct"/>
            <w:vAlign w:val="center"/>
          </w:tcPr>
          <w:p w14:paraId="291FAFFB" w14:textId="77777777" w:rsidR="003B6A11" w:rsidRPr="002956F1" w:rsidRDefault="003B6A11" w:rsidP="00384761">
            <w:pPr>
              <w:spacing w:after="0"/>
              <w:rPr>
                <w:rFonts w:cstheme="minorHAnsi"/>
                <w:b/>
              </w:rPr>
            </w:pPr>
          </w:p>
        </w:tc>
        <w:tc>
          <w:tcPr>
            <w:tcW w:w="752" w:type="pct"/>
            <w:vAlign w:val="center"/>
          </w:tcPr>
          <w:p w14:paraId="3FAF0407" w14:textId="77777777" w:rsidR="003B6A11" w:rsidRPr="002956F1" w:rsidRDefault="003B6A11" w:rsidP="00384761">
            <w:pPr>
              <w:spacing w:after="0"/>
              <w:rPr>
                <w:rFonts w:cstheme="minorHAnsi"/>
                <w:b/>
              </w:rPr>
            </w:pPr>
          </w:p>
        </w:tc>
      </w:tr>
      <w:bookmarkEnd w:id="621"/>
      <w:tr w:rsidR="00384761" w:rsidRPr="002956F1" w14:paraId="4E0EF2D0" w14:textId="77777777" w:rsidTr="00384761">
        <w:trPr>
          <w:trHeight w:val="340"/>
          <w:jc w:val="center"/>
        </w:trPr>
        <w:tc>
          <w:tcPr>
            <w:tcW w:w="675" w:type="pct"/>
            <w:vAlign w:val="center"/>
          </w:tcPr>
          <w:p w14:paraId="0A80265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14B5B6D" w14:textId="77777777" w:rsidR="00384761" w:rsidRPr="002956F1" w:rsidRDefault="00384761" w:rsidP="00384761">
            <w:pPr>
              <w:spacing w:after="0"/>
              <w:rPr>
                <w:rFonts w:cstheme="minorHAnsi"/>
                <w:lang w:val="el-GR"/>
              </w:rPr>
            </w:pPr>
            <w:r w:rsidRPr="002956F1">
              <w:rPr>
                <w:rFonts w:cstheme="minorHAnsi"/>
                <w:lang w:val="el-GR"/>
              </w:rPr>
              <w:t>Ρυθμός προώθησης (</w:t>
            </w:r>
            <w:r w:rsidRPr="002956F1">
              <w:rPr>
                <w:rFonts w:cstheme="minorHAnsi"/>
                <w:lang w:val="en-US"/>
              </w:rPr>
              <w:t>forwarding</w:t>
            </w:r>
            <w:r w:rsidRPr="002956F1">
              <w:rPr>
                <w:rFonts w:cstheme="minorHAnsi"/>
                <w:lang w:val="el-GR"/>
              </w:rPr>
              <w:t xml:space="preserve"> </w:t>
            </w:r>
            <w:r w:rsidRPr="002956F1">
              <w:rPr>
                <w:rFonts w:cstheme="minorHAnsi"/>
                <w:lang w:val="en-US"/>
              </w:rPr>
              <w:t>rate</w:t>
            </w:r>
            <w:r w:rsidRPr="002956F1">
              <w:rPr>
                <w:rFonts w:cstheme="minorHAnsi"/>
                <w:lang w:val="el-GR"/>
              </w:rPr>
              <w:t xml:space="preserve">) για πακέτα μεγέθους 64 </w:t>
            </w:r>
            <w:r w:rsidRPr="002956F1">
              <w:rPr>
                <w:rFonts w:cstheme="minorHAnsi"/>
                <w:lang w:val="en-US"/>
              </w:rPr>
              <w:t>bytes</w:t>
            </w:r>
          </w:p>
        </w:tc>
        <w:tc>
          <w:tcPr>
            <w:tcW w:w="713" w:type="pct"/>
            <w:vAlign w:val="center"/>
          </w:tcPr>
          <w:p w14:paraId="72FF488D" w14:textId="0B0C634E" w:rsidR="00384761" w:rsidRPr="002956F1" w:rsidRDefault="00384761" w:rsidP="00384761">
            <w:pPr>
              <w:spacing w:after="0"/>
              <w:jc w:val="center"/>
              <w:rPr>
                <w:rFonts w:cstheme="minorHAnsi"/>
              </w:rPr>
            </w:pPr>
            <w:r w:rsidRPr="002956F1">
              <w:rPr>
                <w:rFonts w:cstheme="minorHAnsi"/>
              </w:rPr>
              <w:t xml:space="preserve">≥ </w:t>
            </w:r>
            <w:r w:rsidR="002C2ADD">
              <w:rPr>
                <w:rFonts w:cstheme="minorHAnsi"/>
                <w:lang w:val="en-US"/>
              </w:rPr>
              <w:t>1190</w:t>
            </w:r>
            <w:r w:rsidRPr="002956F1">
              <w:rPr>
                <w:rFonts w:cstheme="minorHAnsi"/>
              </w:rPr>
              <w:t xml:space="preserve"> Mpps</w:t>
            </w:r>
          </w:p>
        </w:tc>
        <w:tc>
          <w:tcPr>
            <w:tcW w:w="578" w:type="pct"/>
            <w:vAlign w:val="center"/>
          </w:tcPr>
          <w:p w14:paraId="468F2F0D" w14:textId="77777777" w:rsidR="00384761" w:rsidRPr="002956F1" w:rsidRDefault="00384761" w:rsidP="00384761">
            <w:pPr>
              <w:spacing w:after="0"/>
              <w:rPr>
                <w:rFonts w:cstheme="minorHAnsi"/>
                <w:b/>
              </w:rPr>
            </w:pPr>
          </w:p>
        </w:tc>
        <w:tc>
          <w:tcPr>
            <w:tcW w:w="752" w:type="pct"/>
            <w:vAlign w:val="center"/>
          </w:tcPr>
          <w:p w14:paraId="7E0CD9DD" w14:textId="77777777" w:rsidR="00384761" w:rsidRPr="002956F1" w:rsidRDefault="00384761" w:rsidP="00384761">
            <w:pPr>
              <w:spacing w:after="0"/>
              <w:rPr>
                <w:rFonts w:cstheme="minorHAnsi"/>
                <w:b/>
              </w:rPr>
            </w:pPr>
          </w:p>
        </w:tc>
      </w:tr>
      <w:tr w:rsidR="00384761" w:rsidRPr="002956F1" w14:paraId="4A2123E0" w14:textId="77777777" w:rsidTr="00384761">
        <w:trPr>
          <w:trHeight w:val="340"/>
          <w:jc w:val="center"/>
        </w:trPr>
        <w:tc>
          <w:tcPr>
            <w:tcW w:w="675" w:type="pct"/>
            <w:vAlign w:val="center"/>
          </w:tcPr>
          <w:p w14:paraId="2E85F56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642409BE" w14:textId="77777777" w:rsidR="00384761" w:rsidRPr="002956F1" w:rsidRDefault="00384761" w:rsidP="00384761">
            <w:pPr>
              <w:spacing w:after="0"/>
              <w:rPr>
                <w:rFonts w:cstheme="minorHAnsi"/>
                <w:lang w:val="el-GR"/>
              </w:rPr>
            </w:pPr>
            <w:r w:rsidRPr="002956F1">
              <w:rPr>
                <w:rFonts w:cstheme="minorHAnsi"/>
                <w:lang w:val="el-GR"/>
              </w:rPr>
              <w:t xml:space="preserve">Πλήθος υποστηριζόμενων </w:t>
            </w:r>
            <w:r w:rsidRPr="002956F1">
              <w:rPr>
                <w:rFonts w:cstheme="minorHAnsi"/>
                <w:lang w:val="en-US"/>
              </w:rPr>
              <w:t>MAC</w:t>
            </w:r>
            <w:r w:rsidRPr="002956F1">
              <w:rPr>
                <w:rFonts w:cstheme="minorHAnsi"/>
                <w:lang w:val="el-GR"/>
              </w:rPr>
              <w:t xml:space="preserve"> </w:t>
            </w:r>
            <w:r w:rsidRPr="002956F1">
              <w:rPr>
                <w:rFonts w:cstheme="minorHAnsi"/>
                <w:lang w:val="en-US"/>
              </w:rPr>
              <w:t>addresses</w:t>
            </w:r>
            <w:r w:rsidRPr="002956F1">
              <w:rPr>
                <w:rFonts w:cstheme="minorHAnsi"/>
                <w:lang w:val="el-GR"/>
              </w:rPr>
              <w:t xml:space="preserve"> (Να αναφερθεί)</w:t>
            </w:r>
          </w:p>
        </w:tc>
        <w:tc>
          <w:tcPr>
            <w:tcW w:w="713" w:type="pct"/>
            <w:vAlign w:val="center"/>
          </w:tcPr>
          <w:p w14:paraId="5596A6FF" w14:textId="77777777" w:rsidR="00384761" w:rsidRPr="002956F1" w:rsidRDefault="00384761" w:rsidP="00384761">
            <w:pPr>
              <w:spacing w:after="0"/>
              <w:jc w:val="center"/>
              <w:rPr>
                <w:rFonts w:cstheme="minorHAnsi"/>
                <w:lang w:val="en-US"/>
              </w:rPr>
            </w:pPr>
            <w:r w:rsidRPr="002956F1">
              <w:rPr>
                <w:rFonts w:cstheme="minorHAnsi"/>
              </w:rPr>
              <w:t>≥</w:t>
            </w:r>
            <w:r w:rsidRPr="002956F1">
              <w:rPr>
                <w:rFonts w:cstheme="minorHAnsi"/>
                <w:lang w:val="en-US"/>
              </w:rPr>
              <w:t xml:space="preserve"> 32.000</w:t>
            </w:r>
          </w:p>
        </w:tc>
        <w:tc>
          <w:tcPr>
            <w:tcW w:w="578" w:type="pct"/>
            <w:vAlign w:val="center"/>
          </w:tcPr>
          <w:p w14:paraId="0F9170D6" w14:textId="77777777" w:rsidR="00384761" w:rsidRPr="002956F1" w:rsidRDefault="00384761" w:rsidP="00384761">
            <w:pPr>
              <w:spacing w:after="0"/>
              <w:rPr>
                <w:rFonts w:cstheme="minorHAnsi"/>
                <w:b/>
              </w:rPr>
            </w:pPr>
          </w:p>
        </w:tc>
        <w:tc>
          <w:tcPr>
            <w:tcW w:w="752" w:type="pct"/>
            <w:vAlign w:val="center"/>
          </w:tcPr>
          <w:p w14:paraId="59A2804E" w14:textId="77777777" w:rsidR="00384761" w:rsidRPr="002956F1" w:rsidRDefault="00384761" w:rsidP="00384761">
            <w:pPr>
              <w:spacing w:after="0"/>
              <w:rPr>
                <w:rFonts w:cstheme="minorHAnsi"/>
                <w:b/>
              </w:rPr>
            </w:pPr>
          </w:p>
        </w:tc>
      </w:tr>
      <w:tr w:rsidR="00384761" w:rsidRPr="002956F1" w14:paraId="4F80229F" w14:textId="77777777" w:rsidTr="00384761">
        <w:trPr>
          <w:trHeight w:val="340"/>
          <w:jc w:val="center"/>
        </w:trPr>
        <w:tc>
          <w:tcPr>
            <w:tcW w:w="675" w:type="pct"/>
            <w:tcBorders>
              <w:top w:val="single" w:sz="4" w:space="0" w:color="auto"/>
              <w:left w:val="single" w:sz="4" w:space="0" w:color="auto"/>
              <w:bottom w:val="single" w:sz="4" w:space="0" w:color="auto"/>
              <w:right w:val="single" w:sz="4" w:space="0" w:color="auto"/>
            </w:tcBorders>
            <w:vAlign w:val="center"/>
          </w:tcPr>
          <w:p w14:paraId="746A25A8"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tcBorders>
              <w:top w:val="single" w:sz="4" w:space="0" w:color="auto"/>
              <w:left w:val="single" w:sz="4" w:space="0" w:color="auto"/>
              <w:bottom w:val="single" w:sz="4" w:space="0" w:color="auto"/>
              <w:right w:val="single" w:sz="4" w:space="0" w:color="auto"/>
            </w:tcBorders>
            <w:vAlign w:val="center"/>
          </w:tcPr>
          <w:p w14:paraId="2733A3B5" w14:textId="77777777" w:rsidR="00384761" w:rsidRPr="002956F1" w:rsidRDefault="00384761" w:rsidP="00384761">
            <w:pPr>
              <w:spacing w:after="0"/>
              <w:rPr>
                <w:rFonts w:cstheme="minorHAnsi"/>
              </w:rPr>
            </w:pPr>
            <w:r w:rsidRPr="00B93A1E">
              <w:rPr>
                <w:rFonts w:cstheme="minorHAnsi"/>
                <w:lang w:val="el-GR"/>
              </w:rPr>
              <w:t>Αριθμός</w:t>
            </w:r>
            <w:r w:rsidRPr="002956F1">
              <w:rPr>
                <w:rFonts w:cstheme="minorHAnsi"/>
              </w:rPr>
              <w:t xml:space="preserve"> VLAN IDs</w:t>
            </w:r>
          </w:p>
        </w:tc>
        <w:tc>
          <w:tcPr>
            <w:tcW w:w="713" w:type="pct"/>
            <w:tcBorders>
              <w:top w:val="single" w:sz="4" w:space="0" w:color="auto"/>
              <w:left w:val="single" w:sz="4" w:space="0" w:color="auto"/>
              <w:bottom w:val="single" w:sz="4" w:space="0" w:color="auto"/>
              <w:right w:val="single" w:sz="4" w:space="0" w:color="auto"/>
            </w:tcBorders>
            <w:vAlign w:val="center"/>
          </w:tcPr>
          <w:p w14:paraId="031C0C08" w14:textId="77777777" w:rsidR="00384761" w:rsidRPr="002956F1" w:rsidRDefault="00384761" w:rsidP="00384761">
            <w:pPr>
              <w:spacing w:after="0"/>
              <w:jc w:val="center"/>
              <w:rPr>
                <w:rFonts w:cstheme="minorHAnsi"/>
              </w:rPr>
            </w:pPr>
            <w:r w:rsidRPr="002956F1">
              <w:rPr>
                <w:rFonts w:cstheme="minorHAnsi"/>
              </w:rPr>
              <w:t>≥ 2.000</w:t>
            </w:r>
          </w:p>
        </w:tc>
        <w:tc>
          <w:tcPr>
            <w:tcW w:w="578" w:type="pct"/>
            <w:tcBorders>
              <w:top w:val="single" w:sz="4" w:space="0" w:color="auto"/>
              <w:left w:val="single" w:sz="4" w:space="0" w:color="auto"/>
              <w:bottom w:val="single" w:sz="4" w:space="0" w:color="auto"/>
              <w:right w:val="single" w:sz="4" w:space="0" w:color="auto"/>
            </w:tcBorders>
            <w:vAlign w:val="center"/>
          </w:tcPr>
          <w:p w14:paraId="66064800" w14:textId="77777777" w:rsidR="00384761" w:rsidRPr="002956F1" w:rsidRDefault="00384761" w:rsidP="00384761">
            <w:pPr>
              <w:spacing w:after="0"/>
              <w:rPr>
                <w:rFonts w:cstheme="minorHAnsi"/>
                <w:b/>
              </w:rPr>
            </w:pPr>
          </w:p>
        </w:tc>
        <w:tc>
          <w:tcPr>
            <w:tcW w:w="752" w:type="pct"/>
            <w:tcBorders>
              <w:top w:val="single" w:sz="4" w:space="0" w:color="auto"/>
              <w:left w:val="single" w:sz="4" w:space="0" w:color="auto"/>
              <w:bottom w:val="single" w:sz="4" w:space="0" w:color="auto"/>
              <w:right w:val="single" w:sz="4" w:space="0" w:color="auto"/>
            </w:tcBorders>
            <w:vAlign w:val="center"/>
          </w:tcPr>
          <w:p w14:paraId="1A051194" w14:textId="77777777" w:rsidR="00384761" w:rsidRPr="002956F1" w:rsidRDefault="00384761" w:rsidP="00384761">
            <w:pPr>
              <w:spacing w:after="0"/>
              <w:rPr>
                <w:rFonts w:cstheme="minorHAnsi"/>
                <w:b/>
              </w:rPr>
            </w:pPr>
          </w:p>
        </w:tc>
      </w:tr>
      <w:tr w:rsidR="00384761" w:rsidRPr="002956F1" w14:paraId="4D99F2BF" w14:textId="77777777" w:rsidTr="00384761">
        <w:trPr>
          <w:trHeight w:val="340"/>
          <w:jc w:val="center"/>
        </w:trPr>
        <w:tc>
          <w:tcPr>
            <w:tcW w:w="675" w:type="pct"/>
            <w:vAlign w:val="center"/>
          </w:tcPr>
          <w:p w14:paraId="01BD0F0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CF603D0" w14:textId="77777777" w:rsidR="00384761" w:rsidRPr="002956F1" w:rsidRDefault="00384761" w:rsidP="00384761">
            <w:pPr>
              <w:spacing w:after="0"/>
              <w:rPr>
                <w:rFonts w:cstheme="minorHAnsi"/>
              </w:rPr>
            </w:pPr>
            <w:r w:rsidRPr="00B93A1E">
              <w:rPr>
                <w:rFonts w:cstheme="minorHAnsi"/>
                <w:lang w:val="el-GR"/>
              </w:rPr>
              <w:t>Αριθμός</w:t>
            </w:r>
            <w:r w:rsidRPr="002956F1">
              <w:rPr>
                <w:rFonts w:cstheme="minorHAnsi"/>
              </w:rPr>
              <w:t xml:space="preserve"> </w:t>
            </w:r>
            <w:r w:rsidRPr="00B93A1E">
              <w:rPr>
                <w:rFonts w:cstheme="minorHAnsi"/>
                <w:lang w:val="el-GR"/>
              </w:rPr>
              <w:t>εικονικών</w:t>
            </w:r>
            <w:r w:rsidRPr="002956F1">
              <w:rPr>
                <w:rFonts w:cstheme="minorHAnsi"/>
              </w:rPr>
              <w:t xml:space="preserve"> </w:t>
            </w:r>
            <w:r w:rsidRPr="002956F1">
              <w:rPr>
                <w:rFonts w:cstheme="minorHAnsi"/>
                <w:lang w:val="en-US"/>
              </w:rPr>
              <w:t xml:space="preserve">IP interfaces </w:t>
            </w:r>
          </w:p>
        </w:tc>
        <w:tc>
          <w:tcPr>
            <w:tcW w:w="713" w:type="pct"/>
            <w:vAlign w:val="center"/>
          </w:tcPr>
          <w:p w14:paraId="14FD29F8" w14:textId="77777777" w:rsidR="00384761" w:rsidRPr="002956F1" w:rsidRDefault="00384761" w:rsidP="00384761">
            <w:pPr>
              <w:spacing w:after="0"/>
              <w:jc w:val="center"/>
              <w:rPr>
                <w:rFonts w:cstheme="minorHAnsi"/>
              </w:rPr>
            </w:pPr>
            <w:r w:rsidRPr="002956F1">
              <w:rPr>
                <w:rFonts w:cstheme="minorHAnsi"/>
              </w:rPr>
              <w:t>≥ 512</w:t>
            </w:r>
          </w:p>
        </w:tc>
        <w:tc>
          <w:tcPr>
            <w:tcW w:w="578" w:type="pct"/>
            <w:vAlign w:val="center"/>
          </w:tcPr>
          <w:p w14:paraId="4F3FCCAF" w14:textId="77777777" w:rsidR="00384761" w:rsidRPr="002956F1" w:rsidRDefault="00384761" w:rsidP="00384761">
            <w:pPr>
              <w:spacing w:after="0"/>
              <w:rPr>
                <w:rFonts w:cstheme="minorHAnsi"/>
                <w:b/>
              </w:rPr>
            </w:pPr>
          </w:p>
        </w:tc>
        <w:tc>
          <w:tcPr>
            <w:tcW w:w="752" w:type="pct"/>
            <w:vAlign w:val="center"/>
          </w:tcPr>
          <w:p w14:paraId="5D9C3B40" w14:textId="77777777" w:rsidR="00384761" w:rsidRPr="002956F1" w:rsidRDefault="00384761" w:rsidP="00384761">
            <w:pPr>
              <w:spacing w:after="0"/>
              <w:rPr>
                <w:rFonts w:cstheme="minorHAnsi"/>
                <w:b/>
              </w:rPr>
            </w:pPr>
          </w:p>
        </w:tc>
      </w:tr>
      <w:tr w:rsidR="00384761" w:rsidRPr="002956F1" w14:paraId="3D0E80F4" w14:textId="77777777" w:rsidTr="00384761">
        <w:trPr>
          <w:trHeight w:val="340"/>
          <w:jc w:val="center"/>
        </w:trPr>
        <w:tc>
          <w:tcPr>
            <w:tcW w:w="675" w:type="pct"/>
            <w:vAlign w:val="center"/>
          </w:tcPr>
          <w:p w14:paraId="260263D4"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4BC78B5" w14:textId="77777777" w:rsidR="00384761" w:rsidRPr="002956F1" w:rsidRDefault="00384761" w:rsidP="00384761">
            <w:pPr>
              <w:spacing w:after="0"/>
              <w:rPr>
                <w:rFonts w:cstheme="minorHAnsi"/>
              </w:rPr>
            </w:pPr>
            <w:r w:rsidRPr="00B93A1E">
              <w:rPr>
                <w:rFonts w:cstheme="minorHAnsi"/>
                <w:lang w:val="el-GR"/>
              </w:rPr>
              <w:t>Υποστήριξη</w:t>
            </w:r>
            <w:r w:rsidRPr="002956F1">
              <w:rPr>
                <w:rFonts w:cstheme="minorHAnsi"/>
              </w:rPr>
              <w:t xml:space="preserve"> </w:t>
            </w:r>
            <w:r w:rsidRPr="002956F1">
              <w:rPr>
                <w:rFonts w:cstheme="minorHAnsi"/>
                <w:lang w:val="en-US"/>
              </w:rPr>
              <w:t>Jumbo frames &gt; 9000 bytes</w:t>
            </w:r>
          </w:p>
        </w:tc>
        <w:tc>
          <w:tcPr>
            <w:tcW w:w="713" w:type="pct"/>
            <w:vAlign w:val="center"/>
          </w:tcPr>
          <w:p w14:paraId="0D6F968B" w14:textId="77777777" w:rsidR="00384761" w:rsidRPr="002956F1" w:rsidRDefault="00384761" w:rsidP="00384761">
            <w:pPr>
              <w:spacing w:after="0"/>
              <w:jc w:val="center"/>
              <w:rPr>
                <w:rFonts w:cstheme="minorHAnsi"/>
                <w:lang w:val="en-US"/>
              </w:rPr>
            </w:pPr>
            <w:r w:rsidRPr="002956F1">
              <w:rPr>
                <w:rFonts w:cstheme="minorHAnsi"/>
                <w:lang w:val="en-US"/>
              </w:rPr>
              <w:t>NAI</w:t>
            </w:r>
          </w:p>
        </w:tc>
        <w:tc>
          <w:tcPr>
            <w:tcW w:w="578" w:type="pct"/>
            <w:vAlign w:val="center"/>
          </w:tcPr>
          <w:p w14:paraId="0CEEFD5C" w14:textId="77777777" w:rsidR="00384761" w:rsidRPr="002956F1" w:rsidRDefault="00384761" w:rsidP="00384761">
            <w:pPr>
              <w:spacing w:after="0"/>
              <w:rPr>
                <w:rFonts w:cstheme="minorHAnsi"/>
                <w:b/>
              </w:rPr>
            </w:pPr>
          </w:p>
        </w:tc>
        <w:tc>
          <w:tcPr>
            <w:tcW w:w="752" w:type="pct"/>
            <w:vAlign w:val="center"/>
          </w:tcPr>
          <w:p w14:paraId="477A6200" w14:textId="77777777" w:rsidR="00384761" w:rsidRPr="002956F1" w:rsidRDefault="00384761" w:rsidP="00384761">
            <w:pPr>
              <w:spacing w:after="0"/>
              <w:rPr>
                <w:rFonts w:cstheme="minorHAnsi"/>
                <w:b/>
              </w:rPr>
            </w:pPr>
          </w:p>
        </w:tc>
      </w:tr>
      <w:tr w:rsidR="00384761" w:rsidRPr="002956F1" w14:paraId="7483CD29" w14:textId="77777777" w:rsidTr="00384761">
        <w:trPr>
          <w:trHeight w:val="340"/>
          <w:jc w:val="center"/>
        </w:trPr>
        <w:tc>
          <w:tcPr>
            <w:tcW w:w="675" w:type="pct"/>
            <w:vAlign w:val="center"/>
          </w:tcPr>
          <w:p w14:paraId="7075DA25"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43E9E8C" w14:textId="77777777" w:rsidR="00384761" w:rsidRPr="002956F1" w:rsidRDefault="00384761" w:rsidP="00384761">
            <w:pPr>
              <w:spacing w:after="0"/>
              <w:rPr>
                <w:rFonts w:cstheme="minorHAnsi"/>
                <w:lang w:val="en-US"/>
              </w:rPr>
            </w:pPr>
            <w:r w:rsidRPr="00B93A1E">
              <w:rPr>
                <w:rFonts w:cstheme="minorHAnsi"/>
                <w:lang w:val="el-GR"/>
              </w:rPr>
              <w:t>Αριθμός</w:t>
            </w:r>
            <w:r w:rsidRPr="002956F1">
              <w:rPr>
                <w:rFonts w:cstheme="minorHAnsi"/>
              </w:rPr>
              <w:t xml:space="preserve"> IPv4 </w:t>
            </w:r>
            <w:r w:rsidRPr="002956F1">
              <w:rPr>
                <w:rFonts w:cstheme="minorHAnsi"/>
                <w:lang w:val="en-US"/>
              </w:rPr>
              <w:t>Routes</w:t>
            </w:r>
          </w:p>
        </w:tc>
        <w:tc>
          <w:tcPr>
            <w:tcW w:w="713" w:type="pct"/>
            <w:vAlign w:val="center"/>
          </w:tcPr>
          <w:p w14:paraId="21554A49" w14:textId="77777777" w:rsidR="00384761" w:rsidRPr="002956F1" w:rsidRDefault="00384761" w:rsidP="00384761">
            <w:pPr>
              <w:spacing w:after="0"/>
              <w:jc w:val="center"/>
              <w:rPr>
                <w:rFonts w:cstheme="minorHAnsi"/>
              </w:rPr>
            </w:pPr>
            <w:r w:rsidRPr="002956F1">
              <w:rPr>
                <w:rFonts w:cstheme="minorHAnsi"/>
              </w:rPr>
              <w:t>≥</w:t>
            </w:r>
            <w:r w:rsidRPr="002956F1">
              <w:rPr>
                <w:rFonts w:cstheme="minorHAnsi"/>
                <w:lang w:val="en-US"/>
              </w:rPr>
              <w:t xml:space="preserve"> 32.000</w:t>
            </w:r>
          </w:p>
        </w:tc>
        <w:tc>
          <w:tcPr>
            <w:tcW w:w="578" w:type="pct"/>
            <w:vAlign w:val="center"/>
          </w:tcPr>
          <w:p w14:paraId="600F9BDF" w14:textId="77777777" w:rsidR="00384761" w:rsidRPr="002956F1" w:rsidRDefault="00384761" w:rsidP="00384761">
            <w:pPr>
              <w:spacing w:after="0"/>
              <w:rPr>
                <w:rFonts w:cstheme="minorHAnsi"/>
                <w:b/>
              </w:rPr>
            </w:pPr>
          </w:p>
        </w:tc>
        <w:tc>
          <w:tcPr>
            <w:tcW w:w="752" w:type="pct"/>
            <w:vAlign w:val="center"/>
          </w:tcPr>
          <w:p w14:paraId="51DBB38B" w14:textId="77777777" w:rsidR="00384761" w:rsidRPr="002956F1" w:rsidRDefault="00384761" w:rsidP="00384761">
            <w:pPr>
              <w:spacing w:after="0"/>
              <w:rPr>
                <w:rFonts w:cstheme="minorHAnsi"/>
                <w:b/>
              </w:rPr>
            </w:pPr>
          </w:p>
        </w:tc>
      </w:tr>
      <w:tr w:rsidR="00384761" w:rsidRPr="002956F1" w14:paraId="38391743" w14:textId="77777777" w:rsidTr="00384761">
        <w:trPr>
          <w:trHeight w:val="340"/>
          <w:jc w:val="center"/>
        </w:trPr>
        <w:tc>
          <w:tcPr>
            <w:tcW w:w="675" w:type="pct"/>
            <w:vAlign w:val="center"/>
          </w:tcPr>
          <w:p w14:paraId="7F628CC9"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2BFF4A2" w14:textId="77777777" w:rsidR="00384761" w:rsidRPr="002956F1" w:rsidRDefault="00384761" w:rsidP="00384761">
            <w:pPr>
              <w:spacing w:after="0"/>
              <w:rPr>
                <w:rFonts w:cstheme="minorHAnsi"/>
              </w:rPr>
            </w:pPr>
            <w:r w:rsidRPr="00B93A1E">
              <w:rPr>
                <w:rFonts w:cstheme="minorHAnsi"/>
                <w:lang w:val="el-GR"/>
              </w:rPr>
              <w:t>Αριθμός</w:t>
            </w:r>
            <w:r w:rsidRPr="002956F1">
              <w:rPr>
                <w:rFonts w:cstheme="minorHAnsi"/>
              </w:rPr>
              <w:t xml:space="preserve"> IPv</w:t>
            </w:r>
            <w:r w:rsidRPr="002956F1">
              <w:rPr>
                <w:rFonts w:cstheme="minorHAnsi"/>
                <w:lang w:val="en-US"/>
              </w:rPr>
              <w:t>6</w:t>
            </w:r>
            <w:r w:rsidRPr="002956F1">
              <w:rPr>
                <w:rFonts w:cstheme="minorHAnsi"/>
              </w:rPr>
              <w:t xml:space="preserve"> </w:t>
            </w:r>
            <w:r w:rsidRPr="002956F1">
              <w:rPr>
                <w:rFonts w:cstheme="minorHAnsi"/>
                <w:lang w:val="en-US"/>
              </w:rPr>
              <w:t>Routes</w:t>
            </w:r>
          </w:p>
        </w:tc>
        <w:tc>
          <w:tcPr>
            <w:tcW w:w="713" w:type="pct"/>
            <w:vAlign w:val="center"/>
          </w:tcPr>
          <w:p w14:paraId="191896D6" w14:textId="77777777" w:rsidR="00384761" w:rsidRPr="002956F1" w:rsidRDefault="00384761" w:rsidP="00384761">
            <w:pPr>
              <w:spacing w:after="0"/>
              <w:jc w:val="center"/>
              <w:rPr>
                <w:rFonts w:cstheme="minorHAnsi"/>
              </w:rPr>
            </w:pPr>
            <w:r w:rsidRPr="002956F1">
              <w:rPr>
                <w:rFonts w:cstheme="minorHAnsi"/>
              </w:rPr>
              <w:t>≥</w:t>
            </w:r>
            <w:r w:rsidRPr="002956F1">
              <w:rPr>
                <w:rFonts w:cstheme="minorHAnsi"/>
                <w:lang w:val="en-US"/>
              </w:rPr>
              <w:t xml:space="preserve"> 16.000</w:t>
            </w:r>
          </w:p>
        </w:tc>
        <w:tc>
          <w:tcPr>
            <w:tcW w:w="578" w:type="pct"/>
            <w:vAlign w:val="center"/>
          </w:tcPr>
          <w:p w14:paraId="5F5F5B1F" w14:textId="77777777" w:rsidR="00384761" w:rsidRPr="002956F1" w:rsidRDefault="00384761" w:rsidP="00384761">
            <w:pPr>
              <w:spacing w:after="0"/>
              <w:rPr>
                <w:rFonts w:cstheme="minorHAnsi"/>
                <w:b/>
              </w:rPr>
            </w:pPr>
          </w:p>
        </w:tc>
        <w:tc>
          <w:tcPr>
            <w:tcW w:w="752" w:type="pct"/>
            <w:vAlign w:val="center"/>
          </w:tcPr>
          <w:p w14:paraId="68379AC3" w14:textId="77777777" w:rsidR="00384761" w:rsidRPr="002956F1" w:rsidRDefault="00384761" w:rsidP="00384761">
            <w:pPr>
              <w:spacing w:after="0"/>
              <w:rPr>
                <w:rFonts w:cstheme="minorHAnsi"/>
                <w:b/>
              </w:rPr>
            </w:pPr>
          </w:p>
        </w:tc>
      </w:tr>
      <w:tr w:rsidR="00384761" w:rsidRPr="002956F1" w14:paraId="37C74CD1" w14:textId="77777777" w:rsidTr="00384761">
        <w:trPr>
          <w:trHeight w:val="340"/>
          <w:jc w:val="center"/>
        </w:trPr>
        <w:tc>
          <w:tcPr>
            <w:tcW w:w="675" w:type="pct"/>
            <w:vAlign w:val="center"/>
          </w:tcPr>
          <w:p w14:paraId="013E38D0"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B164460" w14:textId="77777777" w:rsidR="00384761" w:rsidRPr="002956F1" w:rsidRDefault="00384761" w:rsidP="00384761">
            <w:pPr>
              <w:spacing w:after="0"/>
              <w:rPr>
                <w:rFonts w:cstheme="minorHAnsi"/>
                <w:lang w:val="el-GR"/>
              </w:rPr>
            </w:pPr>
            <w:r w:rsidRPr="002956F1">
              <w:rPr>
                <w:rFonts w:cstheme="minorHAnsi"/>
                <w:lang w:val="el-GR"/>
              </w:rPr>
              <w:t>Διαθεσιμότητα λειτουργίας συστήματος (</w:t>
            </w:r>
            <w:r w:rsidRPr="002956F1">
              <w:rPr>
                <w:rFonts w:cstheme="minorHAnsi"/>
                <w:lang w:val="en-US"/>
              </w:rPr>
              <w:t>Mean</w:t>
            </w:r>
            <w:r w:rsidRPr="002956F1">
              <w:rPr>
                <w:rFonts w:cstheme="minorHAnsi"/>
                <w:lang w:val="el-GR"/>
              </w:rPr>
              <w:t xml:space="preserve"> </w:t>
            </w:r>
            <w:r w:rsidRPr="002956F1">
              <w:rPr>
                <w:rFonts w:cstheme="minorHAnsi"/>
                <w:lang w:val="en-US"/>
              </w:rPr>
              <w:t>Time</w:t>
            </w:r>
            <w:r w:rsidRPr="002956F1">
              <w:rPr>
                <w:rFonts w:cstheme="minorHAnsi"/>
                <w:lang w:val="el-GR"/>
              </w:rPr>
              <w:t xml:space="preserve"> </w:t>
            </w:r>
            <w:r w:rsidRPr="002956F1">
              <w:rPr>
                <w:rFonts w:cstheme="minorHAnsi"/>
                <w:lang w:val="en-US"/>
              </w:rPr>
              <w:t>Between</w:t>
            </w:r>
            <w:r w:rsidRPr="002956F1">
              <w:rPr>
                <w:rFonts w:cstheme="minorHAnsi"/>
                <w:lang w:val="el-GR"/>
              </w:rPr>
              <w:t xml:space="preserve"> </w:t>
            </w:r>
            <w:r w:rsidRPr="002956F1">
              <w:rPr>
                <w:rFonts w:cstheme="minorHAnsi"/>
                <w:lang w:val="en-US"/>
              </w:rPr>
              <w:t>Failures</w:t>
            </w:r>
            <w:r w:rsidRPr="002956F1">
              <w:rPr>
                <w:rFonts w:cstheme="minorHAnsi"/>
                <w:lang w:val="el-GR"/>
              </w:rPr>
              <w:t xml:space="preserve"> – </w:t>
            </w:r>
            <w:r w:rsidRPr="002956F1">
              <w:rPr>
                <w:rFonts w:cstheme="minorHAnsi"/>
              </w:rPr>
              <w:t>MTBF</w:t>
            </w:r>
            <w:r w:rsidRPr="002956F1">
              <w:rPr>
                <w:rFonts w:cstheme="minorHAnsi"/>
                <w:lang w:val="el-GR"/>
              </w:rPr>
              <w:t>)</w:t>
            </w:r>
          </w:p>
        </w:tc>
        <w:tc>
          <w:tcPr>
            <w:tcW w:w="713" w:type="pct"/>
            <w:vAlign w:val="center"/>
          </w:tcPr>
          <w:p w14:paraId="3049F549" w14:textId="77777777" w:rsidR="00384761" w:rsidRPr="002956F1" w:rsidRDefault="00384761" w:rsidP="00384761">
            <w:pPr>
              <w:spacing w:after="0"/>
              <w:jc w:val="center"/>
              <w:rPr>
                <w:rFonts w:cstheme="minorHAnsi"/>
              </w:rPr>
            </w:pPr>
            <w:r w:rsidRPr="002956F1">
              <w:rPr>
                <w:rFonts w:cstheme="minorHAnsi"/>
              </w:rPr>
              <w:t xml:space="preserve">≥ 80.000 </w:t>
            </w:r>
            <w:r w:rsidRPr="00B93A1E">
              <w:rPr>
                <w:rFonts w:cstheme="minorHAnsi"/>
                <w:lang w:val="el-GR"/>
              </w:rPr>
              <w:t>ώρες</w:t>
            </w:r>
          </w:p>
        </w:tc>
        <w:tc>
          <w:tcPr>
            <w:tcW w:w="578" w:type="pct"/>
            <w:vAlign w:val="center"/>
          </w:tcPr>
          <w:p w14:paraId="2053D1BB" w14:textId="77777777" w:rsidR="00384761" w:rsidRPr="002956F1" w:rsidRDefault="00384761" w:rsidP="00384761">
            <w:pPr>
              <w:spacing w:after="0"/>
              <w:rPr>
                <w:rFonts w:cstheme="minorHAnsi"/>
                <w:b/>
              </w:rPr>
            </w:pPr>
          </w:p>
        </w:tc>
        <w:tc>
          <w:tcPr>
            <w:tcW w:w="752" w:type="pct"/>
            <w:vAlign w:val="center"/>
          </w:tcPr>
          <w:p w14:paraId="4AA1AF1A" w14:textId="77777777" w:rsidR="00384761" w:rsidRPr="002956F1" w:rsidRDefault="00384761" w:rsidP="00384761">
            <w:pPr>
              <w:spacing w:after="0"/>
              <w:rPr>
                <w:rFonts w:cstheme="minorHAnsi"/>
                <w:b/>
              </w:rPr>
            </w:pPr>
          </w:p>
        </w:tc>
      </w:tr>
      <w:tr w:rsidR="00384761" w:rsidRPr="002956F1" w14:paraId="2876DB2C" w14:textId="77777777" w:rsidTr="00384761">
        <w:trPr>
          <w:trHeight w:val="340"/>
          <w:jc w:val="center"/>
        </w:trPr>
        <w:tc>
          <w:tcPr>
            <w:tcW w:w="5000" w:type="pct"/>
            <w:gridSpan w:val="5"/>
            <w:shd w:val="pct15" w:color="auto" w:fill="auto"/>
            <w:vAlign w:val="center"/>
          </w:tcPr>
          <w:p w14:paraId="73DAB5A1"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B93A1E">
              <w:rPr>
                <w:rFonts w:asciiTheme="minorHAnsi" w:hAnsiTheme="minorHAnsi" w:cstheme="minorHAnsi"/>
                <w:sz w:val="22"/>
                <w:lang w:val="el-GR"/>
              </w:rPr>
              <w:t>Χαρακτηριστικά</w:t>
            </w:r>
            <w:r w:rsidRPr="002956F1">
              <w:rPr>
                <w:rFonts w:asciiTheme="minorHAnsi" w:hAnsiTheme="minorHAnsi" w:cstheme="minorHAnsi"/>
                <w:sz w:val="22"/>
              </w:rPr>
              <w:t xml:space="preserve"> </w:t>
            </w:r>
            <w:r w:rsidRPr="00B93A1E">
              <w:rPr>
                <w:rFonts w:asciiTheme="minorHAnsi" w:hAnsiTheme="minorHAnsi" w:cstheme="minorHAnsi"/>
                <w:sz w:val="22"/>
                <w:lang w:val="el-GR"/>
              </w:rPr>
              <w:t>ασφάλειας</w:t>
            </w:r>
          </w:p>
        </w:tc>
      </w:tr>
      <w:tr w:rsidR="00384761" w:rsidRPr="002956F1" w14:paraId="364F3580" w14:textId="77777777" w:rsidTr="00384761">
        <w:trPr>
          <w:trHeight w:val="340"/>
          <w:jc w:val="center"/>
        </w:trPr>
        <w:tc>
          <w:tcPr>
            <w:tcW w:w="675" w:type="pct"/>
            <w:vAlign w:val="center"/>
          </w:tcPr>
          <w:p w14:paraId="72C30039"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3DEC715C" w14:textId="77777777"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lang w:val="en-US"/>
              </w:rPr>
              <w:t>authentication</w:t>
            </w:r>
            <w:r w:rsidRPr="002956F1">
              <w:rPr>
                <w:rFonts w:cstheme="minorHAnsi"/>
                <w:lang w:val="el-GR"/>
              </w:rPr>
              <w:t xml:space="preserve"> και </w:t>
            </w:r>
            <w:r w:rsidRPr="002956F1">
              <w:rPr>
                <w:rFonts w:cstheme="minorHAnsi"/>
                <w:lang w:val="en-US"/>
              </w:rPr>
              <w:t>authorization</w:t>
            </w:r>
            <w:r w:rsidRPr="002956F1">
              <w:rPr>
                <w:rFonts w:cstheme="minorHAnsi"/>
                <w:lang w:val="el-GR"/>
              </w:rPr>
              <w:t xml:space="preserve"> μέσω </w:t>
            </w:r>
            <w:r w:rsidRPr="002956F1">
              <w:rPr>
                <w:rFonts w:cstheme="minorHAnsi"/>
                <w:lang w:val="en-US"/>
              </w:rPr>
              <w:t>RADIUS</w:t>
            </w:r>
            <w:r w:rsidRPr="002956F1">
              <w:rPr>
                <w:rFonts w:cstheme="minorHAnsi"/>
                <w:lang w:val="el-GR"/>
              </w:rPr>
              <w:t xml:space="preserve"> για προστασία απομακρυσμένης ή τοπικής πρόσβασης</w:t>
            </w:r>
          </w:p>
        </w:tc>
        <w:tc>
          <w:tcPr>
            <w:tcW w:w="713" w:type="pct"/>
            <w:vAlign w:val="center"/>
          </w:tcPr>
          <w:p w14:paraId="32C5AA91"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42D55D7" w14:textId="77777777" w:rsidR="00384761" w:rsidRPr="002956F1" w:rsidRDefault="00384761" w:rsidP="00384761">
            <w:pPr>
              <w:spacing w:after="0"/>
              <w:rPr>
                <w:rFonts w:cstheme="minorHAnsi"/>
                <w:b/>
              </w:rPr>
            </w:pPr>
          </w:p>
        </w:tc>
        <w:tc>
          <w:tcPr>
            <w:tcW w:w="752" w:type="pct"/>
            <w:vAlign w:val="center"/>
          </w:tcPr>
          <w:p w14:paraId="3A42F8CA" w14:textId="77777777" w:rsidR="00384761" w:rsidRPr="002956F1" w:rsidRDefault="00384761" w:rsidP="00384761">
            <w:pPr>
              <w:spacing w:after="0"/>
              <w:rPr>
                <w:rFonts w:cstheme="minorHAnsi"/>
                <w:b/>
              </w:rPr>
            </w:pPr>
          </w:p>
        </w:tc>
      </w:tr>
      <w:tr w:rsidR="00384761" w:rsidRPr="002956F1" w14:paraId="642D7942" w14:textId="77777777" w:rsidTr="00384761">
        <w:trPr>
          <w:trHeight w:val="340"/>
          <w:jc w:val="center"/>
        </w:trPr>
        <w:tc>
          <w:tcPr>
            <w:tcW w:w="675" w:type="pct"/>
            <w:vAlign w:val="center"/>
          </w:tcPr>
          <w:p w14:paraId="17C43A5B"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DFF7A24" w14:textId="77777777" w:rsidR="00384761" w:rsidRPr="002956F1" w:rsidRDefault="00384761" w:rsidP="00384761">
            <w:pPr>
              <w:spacing w:after="0"/>
              <w:rPr>
                <w:rFonts w:cstheme="minorHAnsi"/>
                <w:lang w:val="el-GR"/>
              </w:rPr>
            </w:pPr>
            <w:r w:rsidRPr="002956F1">
              <w:rPr>
                <w:rFonts w:cstheme="minorHAnsi"/>
                <w:lang w:val="el-GR"/>
              </w:rPr>
              <w:t xml:space="preserve">Υποστήριξη περιορισμού των πακέτων με βάση την </w:t>
            </w:r>
            <w:r w:rsidRPr="002956F1">
              <w:rPr>
                <w:rFonts w:cstheme="minorHAnsi"/>
                <w:lang w:val="en-US"/>
              </w:rPr>
              <w:t>MAC</w:t>
            </w:r>
            <w:r w:rsidRPr="002956F1">
              <w:rPr>
                <w:rFonts w:cstheme="minorHAnsi"/>
                <w:lang w:val="el-GR"/>
              </w:rPr>
              <w:t xml:space="preserve"> </w:t>
            </w:r>
            <w:r w:rsidRPr="002956F1">
              <w:rPr>
                <w:rFonts w:cstheme="minorHAnsi"/>
                <w:lang w:val="en-US"/>
              </w:rPr>
              <w:t>address</w:t>
            </w:r>
            <w:r w:rsidRPr="002956F1">
              <w:rPr>
                <w:rFonts w:cstheme="minorHAnsi"/>
                <w:lang w:val="el-GR"/>
              </w:rPr>
              <w:t xml:space="preserve"> (</w:t>
            </w:r>
            <w:r w:rsidRPr="002956F1">
              <w:rPr>
                <w:rFonts w:cstheme="minorHAnsi"/>
                <w:lang w:val="en-US"/>
              </w:rPr>
              <w:t>MAC</w:t>
            </w:r>
            <w:r w:rsidRPr="002956F1">
              <w:rPr>
                <w:rFonts w:cstheme="minorHAnsi"/>
                <w:lang w:val="el-GR"/>
              </w:rPr>
              <w:t xml:space="preserve"> </w:t>
            </w:r>
            <w:r w:rsidRPr="002956F1">
              <w:rPr>
                <w:rFonts w:cstheme="minorHAnsi"/>
                <w:lang w:val="en-US"/>
              </w:rPr>
              <w:t>filtering</w:t>
            </w:r>
            <w:r w:rsidRPr="002956F1">
              <w:rPr>
                <w:rFonts w:cstheme="minorHAnsi"/>
                <w:lang w:val="el-GR"/>
              </w:rPr>
              <w:t>)</w:t>
            </w:r>
          </w:p>
        </w:tc>
        <w:tc>
          <w:tcPr>
            <w:tcW w:w="713" w:type="pct"/>
            <w:vAlign w:val="center"/>
          </w:tcPr>
          <w:p w14:paraId="2CFDA30D"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1964F9C0" w14:textId="77777777" w:rsidR="00384761" w:rsidRPr="002956F1" w:rsidRDefault="00384761" w:rsidP="00384761">
            <w:pPr>
              <w:spacing w:after="0"/>
              <w:rPr>
                <w:rFonts w:cstheme="minorHAnsi"/>
                <w:b/>
              </w:rPr>
            </w:pPr>
          </w:p>
        </w:tc>
        <w:tc>
          <w:tcPr>
            <w:tcW w:w="752" w:type="pct"/>
            <w:vAlign w:val="center"/>
          </w:tcPr>
          <w:p w14:paraId="51CDEDED" w14:textId="77777777" w:rsidR="00384761" w:rsidRPr="002956F1" w:rsidRDefault="00384761" w:rsidP="00384761">
            <w:pPr>
              <w:spacing w:after="0"/>
              <w:rPr>
                <w:rFonts w:cstheme="minorHAnsi"/>
                <w:b/>
              </w:rPr>
            </w:pPr>
          </w:p>
        </w:tc>
      </w:tr>
      <w:tr w:rsidR="00384761" w:rsidRPr="002956F1" w14:paraId="571FAA36" w14:textId="77777777" w:rsidTr="00384761">
        <w:trPr>
          <w:trHeight w:val="340"/>
          <w:jc w:val="center"/>
        </w:trPr>
        <w:tc>
          <w:tcPr>
            <w:tcW w:w="675" w:type="pct"/>
            <w:vAlign w:val="center"/>
          </w:tcPr>
          <w:p w14:paraId="3F91C2DA"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5ECF1EC" w14:textId="77777777" w:rsidR="00384761" w:rsidRPr="002956F1" w:rsidRDefault="00384761" w:rsidP="00384761">
            <w:pPr>
              <w:spacing w:after="0"/>
              <w:rPr>
                <w:rFonts w:cstheme="minorHAnsi"/>
                <w:lang w:val="el-GR"/>
              </w:rPr>
            </w:pPr>
            <w:r w:rsidRPr="002956F1">
              <w:rPr>
                <w:rFonts w:cstheme="minorHAnsi"/>
                <w:lang w:val="el-GR"/>
              </w:rPr>
              <w:t xml:space="preserve">Υποστήριξη προστασίας από επιθέσεις </w:t>
            </w:r>
            <w:r w:rsidRPr="002956F1">
              <w:rPr>
                <w:rFonts w:cstheme="minorHAnsi"/>
              </w:rPr>
              <w:t>ARP</w:t>
            </w:r>
            <w:r w:rsidRPr="002956F1">
              <w:rPr>
                <w:rFonts w:cstheme="minorHAnsi"/>
                <w:lang w:val="el-GR"/>
              </w:rPr>
              <w:t xml:space="preserve"> / </w:t>
            </w:r>
            <w:r w:rsidRPr="002956F1">
              <w:rPr>
                <w:rFonts w:cstheme="minorHAnsi"/>
              </w:rPr>
              <w:t>IP</w:t>
            </w:r>
            <w:r w:rsidRPr="002956F1">
              <w:rPr>
                <w:rFonts w:cstheme="minorHAnsi"/>
                <w:lang w:val="el-GR"/>
              </w:rPr>
              <w:t xml:space="preserve"> </w:t>
            </w:r>
            <w:r w:rsidRPr="002956F1">
              <w:rPr>
                <w:rFonts w:cstheme="minorHAnsi"/>
              </w:rPr>
              <w:t>Spoofing</w:t>
            </w:r>
          </w:p>
        </w:tc>
        <w:tc>
          <w:tcPr>
            <w:tcW w:w="713" w:type="pct"/>
            <w:vAlign w:val="center"/>
          </w:tcPr>
          <w:p w14:paraId="7E09C492" w14:textId="77777777" w:rsidR="00384761" w:rsidRPr="002956F1" w:rsidRDefault="00384761" w:rsidP="00384761">
            <w:pPr>
              <w:tabs>
                <w:tab w:val="right" w:leader="dot" w:pos="8743"/>
              </w:tabs>
              <w:spacing w:after="0"/>
              <w:jc w:val="center"/>
              <w:rPr>
                <w:rFonts w:cstheme="minorHAnsi"/>
                <w:lang w:val="en-US"/>
              </w:rPr>
            </w:pPr>
            <w:r w:rsidRPr="002956F1">
              <w:rPr>
                <w:rFonts w:cstheme="minorHAnsi"/>
                <w:lang w:val="en-US"/>
              </w:rPr>
              <w:t>NAI</w:t>
            </w:r>
          </w:p>
        </w:tc>
        <w:tc>
          <w:tcPr>
            <w:tcW w:w="578" w:type="pct"/>
            <w:vAlign w:val="center"/>
          </w:tcPr>
          <w:p w14:paraId="57C70D13" w14:textId="77777777" w:rsidR="00384761" w:rsidRPr="002956F1" w:rsidRDefault="00384761" w:rsidP="00384761">
            <w:pPr>
              <w:spacing w:after="0"/>
              <w:rPr>
                <w:rFonts w:cstheme="minorHAnsi"/>
                <w:b/>
              </w:rPr>
            </w:pPr>
          </w:p>
        </w:tc>
        <w:tc>
          <w:tcPr>
            <w:tcW w:w="752" w:type="pct"/>
            <w:vAlign w:val="center"/>
          </w:tcPr>
          <w:p w14:paraId="0A4D6B72" w14:textId="77777777" w:rsidR="00384761" w:rsidRPr="002956F1" w:rsidRDefault="00384761" w:rsidP="00384761">
            <w:pPr>
              <w:spacing w:after="0"/>
              <w:rPr>
                <w:rFonts w:cstheme="minorHAnsi"/>
                <w:b/>
              </w:rPr>
            </w:pPr>
          </w:p>
        </w:tc>
      </w:tr>
      <w:tr w:rsidR="00384761" w:rsidRPr="002956F1" w14:paraId="2E458580" w14:textId="77777777" w:rsidTr="00384761">
        <w:trPr>
          <w:trHeight w:val="340"/>
          <w:jc w:val="center"/>
        </w:trPr>
        <w:tc>
          <w:tcPr>
            <w:tcW w:w="5000" w:type="pct"/>
            <w:gridSpan w:val="5"/>
            <w:shd w:val="pct15" w:color="auto" w:fill="auto"/>
            <w:vAlign w:val="center"/>
          </w:tcPr>
          <w:p w14:paraId="74D1C37D"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B93A1E">
              <w:rPr>
                <w:rFonts w:asciiTheme="minorHAnsi" w:hAnsiTheme="minorHAnsi" w:cstheme="minorHAnsi"/>
                <w:sz w:val="22"/>
                <w:lang w:val="el-GR"/>
              </w:rPr>
              <w:t>Χαρακτηριστικά</w:t>
            </w:r>
            <w:r w:rsidRPr="002956F1">
              <w:rPr>
                <w:rFonts w:asciiTheme="minorHAnsi" w:hAnsiTheme="minorHAnsi" w:cstheme="minorHAnsi"/>
                <w:sz w:val="22"/>
              </w:rPr>
              <w:t xml:space="preserve"> </w:t>
            </w:r>
            <w:r w:rsidRPr="00B93A1E">
              <w:rPr>
                <w:rFonts w:asciiTheme="minorHAnsi" w:hAnsiTheme="minorHAnsi" w:cstheme="minorHAnsi"/>
                <w:sz w:val="22"/>
                <w:lang w:val="el-GR"/>
              </w:rPr>
              <w:t>διαχείρισης</w:t>
            </w:r>
          </w:p>
        </w:tc>
      </w:tr>
      <w:tr w:rsidR="00384761" w:rsidRPr="002956F1" w14:paraId="5C1F8E8C" w14:textId="77777777" w:rsidTr="00384761">
        <w:trPr>
          <w:trHeight w:val="340"/>
          <w:jc w:val="center"/>
        </w:trPr>
        <w:tc>
          <w:tcPr>
            <w:tcW w:w="675" w:type="pct"/>
            <w:vAlign w:val="center"/>
          </w:tcPr>
          <w:p w14:paraId="3C1F5957"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9B33048" w14:textId="77777777" w:rsidR="00384761" w:rsidRPr="002956F1" w:rsidRDefault="00384761" w:rsidP="00384761">
            <w:pPr>
              <w:spacing w:after="0"/>
              <w:rPr>
                <w:rFonts w:cstheme="minorHAnsi"/>
                <w:lang w:val="el-GR"/>
              </w:rPr>
            </w:pPr>
            <w:r w:rsidRPr="002956F1">
              <w:rPr>
                <w:rFonts w:cstheme="minorHAnsi"/>
                <w:lang w:val="el-GR"/>
              </w:rPr>
              <w:t xml:space="preserve">Δυνατότητα απομακρυσμένης διαχείρισης/ρύθμισης μέσω </w:t>
            </w:r>
            <w:r w:rsidRPr="002956F1">
              <w:rPr>
                <w:rFonts w:cstheme="minorHAnsi"/>
                <w:lang w:val="en-US"/>
              </w:rPr>
              <w:t>Telnet</w:t>
            </w:r>
            <w:r w:rsidRPr="002956F1">
              <w:rPr>
                <w:rFonts w:cstheme="minorHAnsi"/>
                <w:lang w:val="el-GR"/>
              </w:rPr>
              <w:t xml:space="preserve"> ή </w:t>
            </w:r>
            <w:r w:rsidRPr="002956F1">
              <w:rPr>
                <w:rFonts w:cstheme="minorHAnsi"/>
                <w:lang w:val="en-US"/>
              </w:rPr>
              <w:t>SSH</w:t>
            </w:r>
          </w:p>
        </w:tc>
        <w:tc>
          <w:tcPr>
            <w:tcW w:w="713" w:type="pct"/>
            <w:vAlign w:val="center"/>
          </w:tcPr>
          <w:p w14:paraId="0A4FED30"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374AF24D" w14:textId="77777777" w:rsidR="00384761" w:rsidRPr="002956F1" w:rsidRDefault="00384761" w:rsidP="00384761">
            <w:pPr>
              <w:spacing w:after="0"/>
              <w:rPr>
                <w:rFonts w:cstheme="minorHAnsi"/>
                <w:b/>
              </w:rPr>
            </w:pPr>
          </w:p>
        </w:tc>
        <w:tc>
          <w:tcPr>
            <w:tcW w:w="752" w:type="pct"/>
            <w:vAlign w:val="center"/>
          </w:tcPr>
          <w:p w14:paraId="513E3FB9" w14:textId="77777777" w:rsidR="00384761" w:rsidRPr="002956F1" w:rsidRDefault="00384761" w:rsidP="00384761">
            <w:pPr>
              <w:spacing w:after="0"/>
              <w:rPr>
                <w:rFonts w:cstheme="minorHAnsi"/>
                <w:b/>
              </w:rPr>
            </w:pPr>
          </w:p>
        </w:tc>
      </w:tr>
      <w:tr w:rsidR="00384761" w:rsidRPr="002956F1" w14:paraId="568CC1ED" w14:textId="77777777" w:rsidTr="00384761">
        <w:trPr>
          <w:trHeight w:val="340"/>
          <w:jc w:val="center"/>
        </w:trPr>
        <w:tc>
          <w:tcPr>
            <w:tcW w:w="675" w:type="pct"/>
            <w:vAlign w:val="center"/>
          </w:tcPr>
          <w:p w14:paraId="41AC71BE"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F945A8C" w14:textId="77777777"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rPr>
              <w:t>SNMPv</w:t>
            </w:r>
            <w:r w:rsidRPr="002956F1">
              <w:rPr>
                <w:rFonts w:cstheme="minorHAnsi"/>
                <w:lang w:val="el-GR"/>
              </w:rPr>
              <w:t>2</w:t>
            </w:r>
            <w:r w:rsidRPr="002956F1">
              <w:rPr>
                <w:rFonts w:cstheme="minorHAnsi"/>
              </w:rPr>
              <w:t>c</w:t>
            </w:r>
            <w:r w:rsidRPr="002956F1">
              <w:rPr>
                <w:rFonts w:cstheme="minorHAnsi"/>
                <w:lang w:val="el-GR"/>
              </w:rPr>
              <w:t xml:space="preserve"> και υλοποίηση </w:t>
            </w:r>
            <w:r w:rsidRPr="002956F1">
              <w:rPr>
                <w:rFonts w:cstheme="minorHAnsi"/>
                <w:lang w:val="en-US"/>
              </w:rPr>
              <w:t>SNMP</w:t>
            </w:r>
            <w:r w:rsidRPr="002956F1">
              <w:rPr>
                <w:rFonts w:cstheme="minorHAnsi"/>
                <w:lang w:val="el-GR"/>
              </w:rPr>
              <w:t xml:space="preserve"> </w:t>
            </w:r>
            <w:r w:rsidRPr="002956F1">
              <w:rPr>
                <w:rFonts w:cstheme="minorHAnsi"/>
                <w:lang w:val="en-US"/>
              </w:rPr>
              <w:t>MIB</w:t>
            </w:r>
            <w:r w:rsidRPr="002956F1">
              <w:rPr>
                <w:rFonts w:cstheme="minorHAnsi"/>
                <w:lang w:val="el-GR"/>
              </w:rPr>
              <w:t xml:space="preserve"> </w:t>
            </w:r>
            <w:r w:rsidRPr="002956F1">
              <w:rPr>
                <w:rFonts w:cstheme="minorHAnsi"/>
              </w:rPr>
              <w:t>II</w:t>
            </w:r>
          </w:p>
        </w:tc>
        <w:tc>
          <w:tcPr>
            <w:tcW w:w="713" w:type="pct"/>
            <w:vAlign w:val="center"/>
          </w:tcPr>
          <w:p w14:paraId="49625C24"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5D759C28" w14:textId="77777777" w:rsidR="00384761" w:rsidRPr="002956F1" w:rsidRDefault="00384761" w:rsidP="00384761">
            <w:pPr>
              <w:spacing w:after="0"/>
              <w:rPr>
                <w:rFonts w:cstheme="minorHAnsi"/>
                <w:b/>
              </w:rPr>
            </w:pPr>
          </w:p>
        </w:tc>
        <w:tc>
          <w:tcPr>
            <w:tcW w:w="752" w:type="pct"/>
            <w:vAlign w:val="center"/>
          </w:tcPr>
          <w:p w14:paraId="03F48486" w14:textId="77777777" w:rsidR="00384761" w:rsidRPr="002956F1" w:rsidRDefault="00384761" w:rsidP="00384761">
            <w:pPr>
              <w:spacing w:after="0"/>
              <w:rPr>
                <w:rFonts w:cstheme="minorHAnsi"/>
                <w:b/>
              </w:rPr>
            </w:pPr>
          </w:p>
        </w:tc>
      </w:tr>
      <w:tr w:rsidR="00384761" w:rsidRPr="002956F1" w14:paraId="25161432" w14:textId="77777777" w:rsidTr="00384761">
        <w:trPr>
          <w:trHeight w:val="301"/>
          <w:jc w:val="center"/>
        </w:trPr>
        <w:tc>
          <w:tcPr>
            <w:tcW w:w="675" w:type="pct"/>
            <w:vAlign w:val="center"/>
          </w:tcPr>
          <w:p w14:paraId="70F8723E"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643A9DD" w14:textId="77777777" w:rsidR="00384761" w:rsidRPr="002956F1" w:rsidRDefault="00384761" w:rsidP="00384761">
            <w:pPr>
              <w:spacing w:after="0"/>
              <w:rPr>
                <w:rFonts w:cstheme="minorHAnsi"/>
                <w:lang w:val="el-GR"/>
              </w:rPr>
            </w:pPr>
            <w:r w:rsidRPr="002956F1">
              <w:rPr>
                <w:rFonts w:cstheme="minorHAnsi"/>
                <w:lang w:val="el-GR"/>
              </w:rPr>
              <w:t xml:space="preserve">Υποστήριξη </w:t>
            </w:r>
            <w:r w:rsidRPr="002956F1">
              <w:rPr>
                <w:rFonts w:cstheme="minorHAnsi"/>
              </w:rPr>
              <w:t>NTP</w:t>
            </w:r>
            <w:r w:rsidRPr="002956F1">
              <w:rPr>
                <w:rFonts w:cstheme="minorHAnsi"/>
                <w:lang w:val="el-GR"/>
              </w:rPr>
              <w:t xml:space="preserve"> </w:t>
            </w:r>
            <w:r w:rsidRPr="002956F1">
              <w:rPr>
                <w:rFonts w:cstheme="minorHAnsi"/>
                <w:lang w:val="en-US"/>
              </w:rPr>
              <w:t>client</w:t>
            </w:r>
            <w:r w:rsidRPr="002956F1">
              <w:rPr>
                <w:rFonts w:cstheme="minorHAnsi"/>
                <w:lang w:val="el-GR"/>
              </w:rPr>
              <w:t xml:space="preserve"> </w:t>
            </w:r>
            <w:r w:rsidRPr="002956F1">
              <w:rPr>
                <w:rFonts w:cstheme="minorHAnsi"/>
                <w:lang w:val="en-US"/>
              </w:rPr>
              <w:t>v</w:t>
            </w:r>
            <w:r w:rsidRPr="002956F1">
              <w:rPr>
                <w:rFonts w:cstheme="minorHAnsi"/>
                <w:lang w:val="el-GR"/>
              </w:rPr>
              <w:t xml:space="preserve">4 (συμμόρφωση με </w:t>
            </w:r>
            <w:r w:rsidRPr="002956F1">
              <w:rPr>
                <w:rFonts w:cstheme="minorHAnsi"/>
              </w:rPr>
              <w:t>RFC</w:t>
            </w:r>
            <w:r w:rsidRPr="002956F1">
              <w:rPr>
                <w:rFonts w:cstheme="minorHAnsi"/>
                <w:lang w:val="el-GR"/>
              </w:rPr>
              <w:t xml:space="preserve"> 5905)</w:t>
            </w:r>
          </w:p>
        </w:tc>
        <w:tc>
          <w:tcPr>
            <w:tcW w:w="713" w:type="pct"/>
            <w:vAlign w:val="center"/>
          </w:tcPr>
          <w:p w14:paraId="6CD84824"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40548A82" w14:textId="77777777" w:rsidR="00384761" w:rsidRPr="002956F1" w:rsidRDefault="00384761" w:rsidP="00384761">
            <w:pPr>
              <w:spacing w:after="0"/>
              <w:rPr>
                <w:rFonts w:cstheme="minorHAnsi"/>
                <w:b/>
              </w:rPr>
            </w:pPr>
          </w:p>
        </w:tc>
        <w:tc>
          <w:tcPr>
            <w:tcW w:w="752" w:type="pct"/>
            <w:vAlign w:val="center"/>
          </w:tcPr>
          <w:p w14:paraId="065279C4" w14:textId="77777777" w:rsidR="00384761" w:rsidRPr="002956F1" w:rsidRDefault="00384761" w:rsidP="00384761">
            <w:pPr>
              <w:spacing w:after="0"/>
              <w:rPr>
                <w:rFonts w:cstheme="minorHAnsi"/>
                <w:b/>
              </w:rPr>
            </w:pPr>
          </w:p>
        </w:tc>
      </w:tr>
      <w:tr w:rsidR="00384761" w:rsidRPr="002956F1" w14:paraId="21268209" w14:textId="77777777" w:rsidTr="00384761">
        <w:trPr>
          <w:trHeight w:val="340"/>
          <w:jc w:val="center"/>
        </w:trPr>
        <w:tc>
          <w:tcPr>
            <w:tcW w:w="675" w:type="pct"/>
            <w:vAlign w:val="center"/>
          </w:tcPr>
          <w:p w14:paraId="5B117A49"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88D1E3B" w14:textId="77777777" w:rsidR="00384761" w:rsidRPr="002956F1" w:rsidRDefault="00384761" w:rsidP="00384761">
            <w:pPr>
              <w:spacing w:after="0"/>
              <w:rPr>
                <w:rFonts w:cstheme="minorHAnsi"/>
                <w:lang w:val="el-GR"/>
              </w:rPr>
            </w:pPr>
            <w:r w:rsidRPr="002956F1">
              <w:rPr>
                <w:rFonts w:cstheme="minorHAnsi"/>
                <w:lang w:val="el-GR"/>
              </w:rPr>
              <w:t xml:space="preserve">Αποθήκευση και εξαγωγή / εισαγωγή απομακρυσμένα του λειτουργικού συστήματος με χρήση ενός τουλάχιστον από τα πρωτόκολλα </w:t>
            </w:r>
            <w:r w:rsidRPr="002956F1">
              <w:rPr>
                <w:rFonts w:cstheme="minorHAnsi"/>
                <w:lang w:val="en-US"/>
              </w:rPr>
              <w:t>FTP</w:t>
            </w:r>
            <w:r w:rsidRPr="002956F1">
              <w:rPr>
                <w:rFonts w:cstheme="minorHAnsi"/>
                <w:lang w:val="el-GR"/>
              </w:rPr>
              <w:t xml:space="preserve">, </w:t>
            </w:r>
            <w:r w:rsidRPr="002956F1">
              <w:rPr>
                <w:rFonts w:cstheme="minorHAnsi"/>
                <w:lang w:val="en-US"/>
              </w:rPr>
              <w:t>TFTP</w:t>
            </w:r>
          </w:p>
        </w:tc>
        <w:tc>
          <w:tcPr>
            <w:tcW w:w="713" w:type="pct"/>
            <w:vAlign w:val="center"/>
          </w:tcPr>
          <w:p w14:paraId="68CDA3DC"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34141460" w14:textId="77777777" w:rsidR="00384761" w:rsidRPr="002956F1" w:rsidRDefault="00384761" w:rsidP="00384761">
            <w:pPr>
              <w:spacing w:after="0"/>
              <w:rPr>
                <w:rFonts w:cstheme="minorHAnsi"/>
                <w:b/>
              </w:rPr>
            </w:pPr>
          </w:p>
        </w:tc>
        <w:tc>
          <w:tcPr>
            <w:tcW w:w="752" w:type="pct"/>
            <w:vAlign w:val="center"/>
          </w:tcPr>
          <w:p w14:paraId="015E7E78" w14:textId="77777777" w:rsidR="00384761" w:rsidRPr="002956F1" w:rsidRDefault="00384761" w:rsidP="00384761">
            <w:pPr>
              <w:spacing w:after="0"/>
              <w:rPr>
                <w:rFonts w:cstheme="minorHAnsi"/>
                <w:b/>
              </w:rPr>
            </w:pPr>
          </w:p>
        </w:tc>
      </w:tr>
      <w:tr w:rsidR="00384761" w:rsidRPr="002956F1" w14:paraId="36DDECC4" w14:textId="77777777" w:rsidTr="00384761">
        <w:trPr>
          <w:trHeight w:val="790"/>
          <w:jc w:val="center"/>
        </w:trPr>
        <w:tc>
          <w:tcPr>
            <w:tcW w:w="675" w:type="pct"/>
            <w:vAlign w:val="center"/>
          </w:tcPr>
          <w:p w14:paraId="5D574ED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9785C97" w14:textId="77777777" w:rsidR="00384761" w:rsidRPr="002956F1" w:rsidRDefault="00384761" w:rsidP="00384761">
            <w:pPr>
              <w:spacing w:after="0"/>
              <w:rPr>
                <w:rFonts w:cstheme="minorHAnsi"/>
                <w:lang w:val="en-US"/>
              </w:rPr>
            </w:pPr>
            <w:r w:rsidRPr="002956F1">
              <w:rPr>
                <w:rFonts w:cstheme="minorHAnsi"/>
              </w:rPr>
              <w:t>LEDs</w:t>
            </w:r>
            <w:r w:rsidRPr="002956F1">
              <w:rPr>
                <w:rFonts w:cstheme="minorHAnsi"/>
                <w:lang w:val="el-GR"/>
              </w:rPr>
              <w:t xml:space="preserve"> ενδείξεων για οπτική (</w:t>
            </w:r>
            <w:r w:rsidRPr="002956F1">
              <w:rPr>
                <w:rFonts w:cstheme="minorHAnsi"/>
                <w:lang w:val="en-US"/>
              </w:rPr>
              <w:t>visual</w:t>
            </w:r>
            <w:r w:rsidRPr="002956F1">
              <w:rPr>
                <w:rFonts w:cstheme="minorHAnsi"/>
                <w:lang w:val="el-GR"/>
              </w:rPr>
              <w:t xml:space="preserve">) παρακολούθηση του μεταγωγέα και της κατάστασης των θυρών του. </w:t>
            </w:r>
            <w:r w:rsidRPr="00B93A1E">
              <w:rPr>
                <w:rFonts w:cstheme="minorHAnsi"/>
                <w:lang w:val="el-GR"/>
              </w:rPr>
              <w:t>Πρέπει</w:t>
            </w:r>
            <w:r w:rsidRPr="002956F1">
              <w:rPr>
                <w:rFonts w:cstheme="minorHAnsi"/>
                <w:lang w:val="en-US"/>
              </w:rPr>
              <w:t xml:space="preserve"> </w:t>
            </w:r>
            <w:r w:rsidRPr="002956F1">
              <w:rPr>
                <w:rFonts w:cstheme="minorHAnsi"/>
              </w:rPr>
              <w:t>να</w:t>
            </w:r>
            <w:r w:rsidRPr="002956F1">
              <w:rPr>
                <w:rFonts w:cstheme="minorHAnsi"/>
                <w:lang w:val="en-US"/>
              </w:rPr>
              <w:t xml:space="preserve"> </w:t>
            </w:r>
            <w:r w:rsidRPr="00B93A1E">
              <w:rPr>
                <w:rFonts w:cstheme="minorHAnsi"/>
                <w:lang w:val="el-GR"/>
              </w:rPr>
              <w:t>διαθέτει</w:t>
            </w:r>
            <w:r w:rsidRPr="002956F1">
              <w:rPr>
                <w:rFonts w:cstheme="minorHAnsi"/>
                <w:lang w:val="en-US"/>
              </w:rPr>
              <w:t xml:space="preserve"> </w:t>
            </w:r>
            <w:r w:rsidRPr="00B93A1E">
              <w:rPr>
                <w:rFonts w:cstheme="minorHAnsi"/>
                <w:lang w:val="el-GR"/>
              </w:rPr>
              <w:t>τουλάχιστον</w:t>
            </w:r>
            <w:r w:rsidRPr="002956F1">
              <w:rPr>
                <w:rFonts w:cstheme="minorHAnsi"/>
                <w:lang w:val="en-US"/>
              </w:rPr>
              <w:t xml:space="preserve">: </w:t>
            </w:r>
            <w:r w:rsidRPr="002956F1">
              <w:rPr>
                <w:rFonts w:cstheme="minorHAnsi"/>
              </w:rPr>
              <w:t>α</w:t>
            </w:r>
            <w:r w:rsidRPr="002956F1">
              <w:rPr>
                <w:rFonts w:cstheme="minorHAnsi"/>
                <w:lang w:val="en-US"/>
              </w:rPr>
              <w:t xml:space="preserve">) System LEDs: status, power, bandwidth use, </w:t>
            </w:r>
            <w:r w:rsidRPr="002956F1">
              <w:rPr>
                <w:rFonts w:cstheme="minorHAnsi"/>
              </w:rPr>
              <w:t>β</w:t>
            </w:r>
            <w:r w:rsidRPr="002956F1">
              <w:rPr>
                <w:rFonts w:cstheme="minorHAnsi"/>
                <w:lang w:val="en-US"/>
              </w:rPr>
              <w:t>) Per-port LEDs: status, activity, duplex mode, speed</w:t>
            </w:r>
          </w:p>
        </w:tc>
        <w:tc>
          <w:tcPr>
            <w:tcW w:w="713" w:type="pct"/>
            <w:vAlign w:val="center"/>
          </w:tcPr>
          <w:p w14:paraId="19850425"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1EFCB983" w14:textId="77777777" w:rsidR="00384761" w:rsidRPr="002956F1" w:rsidRDefault="00384761" w:rsidP="00384761">
            <w:pPr>
              <w:spacing w:after="0"/>
              <w:rPr>
                <w:rFonts w:cstheme="minorHAnsi"/>
                <w:b/>
              </w:rPr>
            </w:pPr>
          </w:p>
        </w:tc>
        <w:tc>
          <w:tcPr>
            <w:tcW w:w="752" w:type="pct"/>
            <w:vAlign w:val="center"/>
          </w:tcPr>
          <w:p w14:paraId="6065A7A9" w14:textId="77777777" w:rsidR="00384761" w:rsidRPr="002956F1" w:rsidRDefault="00384761" w:rsidP="00384761">
            <w:pPr>
              <w:spacing w:after="0"/>
              <w:rPr>
                <w:rFonts w:cstheme="minorHAnsi"/>
                <w:b/>
              </w:rPr>
            </w:pPr>
          </w:p>
        </w:tc>
      </w:tr>
      <w:tr w:rsidR="00384761" w:rsidRPr="002956F1" w14:paraId="3AC8F607" w14:textId="77777777" w:rsidTr="00384761">
        <w:trPr>
          <w:trHeight w:val="161"/>
          <w:jc w:val="center"/>
        </w:trPr>
        <w:tc>
          <w:tcPr>
            <w:tcW w:w="5000" w:type="pct"/>
            <w:gridSpan w:val="5"/>
            <w:shd w:val="pct15" w:color="auto" w:fill="auto"/>
            <w:vAlign w:val="center"/>
          </w:tcPr>
          <w:p w14:paraId="7AD0E408" w14:textId="77777777" w:rsidR="00384761" w:rsidRPr="002956F1" w:rsidRDefault="00384761" w:rsidP="00384761">
            <w:pPr>
              <w:spacing w:after="0"/>
              <w:rPr>
                <w:rFonts w:cstheme="minorHAnsi"/>
              </w:rPr>
            </w:pPr>
            <w:r w:rsidRPr="002956F1">
              <w:rPr>
                <w:rFonts w:cstheme="minorHAnsi"/>
              </w:rPr>
              <w:t>Ειδικά χαρακτηριστικά</w:t>
            </w:r>
          </w:p>
        </w:tc>
      </w:tr>
      <w:tr w:rsidR="00384761" w:rsidRPr="002956F1" w14:paraId="60BE2463" w14:textId="77777777" w:rsidTr="00384761">
        <w:trPr>
          <w:trHeight w:val="216"/>
          <w:jc w:val="center"/>
        </w:trPr>
        <w:tc>
          <w:tcPr>
            <w:tcW w:w="675" w:type="pct"/>
            <w:vAlign w:val="center"/>
          </w:tcPr>
          <w:p w14:paraId="4A932C68"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B1B5EA9" w14:textId="77777777" w:rsidR="00384761" w:rsidRPr="002956F1" w:rsidRDefault="00384761" w:rsidP="00384761">
            <w:pPr>
              <w:spacing w:after="0"/>
              <w:rPr>
                <w:rFonts w:cstheme="minorHAnsi"/>
                <w:lang w:val="en-US"/>
              </w:rPr>
            </w:pPr>
            <w:r w:rsidRPr="002956F1">
              <w:rPr>
                <w:rFonts w:cstheme="minorHAnsi"/>
              </w:rPr>
              <w:t xml:space="preserve">Μνήμη </w:t>
            </w:r>
            <w:r w:rsidRPr="002956F1">
              <w:rPr>
                <w:rFonts w:cstheme="minorHAnsi"/>
                <w:lang w:val="en-US"/>
              </w:rPr>
              <w:t>RAM</w:t>
            </w:r>
          </w:p>
          <w:p w14:paraId="340B3ACF" w14:textId="77777777" w:rsidR="00384761" w:rsidRPr="002956F1" w:rsidRDefault="00384761" w:rsidP="00384761">
            <w:pPr>
              <w:spacing w:after="0"/>
              <w:rPr>
                <w:rFonts w:cstheme="minorHAnsi"/>
                <w:lang w:val="el-GR"/>
              </w:rPr>
            </w:pPr>
            <w:r w:rsidRPr="002956F1">
              <w:rPr>
                <w:rFonts w:cstheme="minorHAnsi"/>
                <w:lang w:val="el-GR"/>
              </w:rPr>
              <w:t>(Να αναφερθεί η προσφερόμενη και η μέγιστη υποστηριζόμενη)</w:t>
            </w:r>
          </w:p>
        </w:tc>
        <w:tc>
          <w:tcPr>
            <w:tcW w:w="713" w:type="pct"/>
            <w:vAlign w:val="center"/>
          </w:tcPr>
          <w:p w14:paraId="2DDBE0A1"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7455AA0" w14:textId="77777777" w:rsidR="00384761" w:rsidRPr="002956F1" w:rsidRDefault="00384761" w:rsidP="00384761">
            <w:pPr>
              <w:spacing w:after="0"/>
              <w:rPr>
                <w:rFonts w:cstheme="minorHAnsi"/>
                <w:b/>
              </w:rPr>
            </w:pPr>
          </w:p>
        </w:tc>
        <w:tc>
          <w:tcPr>
            <w:tcW w:w="752" w:type="pct"/>
            <w:vAlign w:val="center"/>
          </w:tcPr>
          <w:p w14:paraId="6AB299AB" w14:textId="77777777" w:rsidR="00384761" w:rsidRPr="002956F1" w:rsidRDefault="00384761" w:rsidP="00384761">
            <w:pPr>
              <w:spacing w:after="0"/>
              <w:rPr>
                <w:rFonts w:cstheme="minorHAnsi"/>
                <w:b/>
              </w:rPr>
            </w:pPr>
          </w:p>
        </w:tc>
      </w:tr>
      <w:tr w:rsidR="00384761" w:rsidRPr="002956F1" w14:paraId="334958F7" w14:textId="77777777" w:rsidTr="00384761">
        <w:trPr>
          <w:trHeight w:val="340"/>
          <w:jc w:val="center"/>
        </w:trPr>
        <w:tc>
          <w:tcPr>
            <w:tcW w:w="675" w:type="pct"/>
            <w:vAlign w:val="center"/>
          </w:tcPr>
          <w:p w14:paraId="7986E00C"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464E36C0" w14:textId="77777777" w:rsidR="00384761" w:rsidRPr="002956F1" w:rsidRDefault="00384761" w:rsidP="00384761">
            <w:pPr>
              <w:spacing w:after="0"/>
              <w:rPr>
                <w:rFonts w:cstheme="minorHAnsi"/>
                <w:lang w:val="el-GR"/>
              </w:rPr>
            </w:pPr>
            <w:r w:rsidRPr="002956F1">
              <w:rPr>
                <w:rFonts w:cstheme="minorHAnsi"/>
                <w:lang w:val="el-GR"/>
              </w:rPr>
              <w:t>Μνήμη αποθήκευσης λειτουργικού συστήματος και αρχείων ρυθμίσεων (</w:t>
            </w:r>
            <w:r w:rsidRPr="002956F1">
              <w:rPr>
                <w:rFonts w:cstheme="minorHAnsi"/>
                <w:lang w:val="en-US"/>
              </w:rPr>
              <w:t>configuration</w:t>
            </w:r>
            <w:r w:rsidRPr="002956F1">
              <w:rPr>
                <w:rFonts w:cstheme="minorHAnsi"/>
                <w:lang w:val="el-GR"/>
              </w:rPr>
              <w:t xml:space="preserve">) </w:t>
            </w:r>
            <w:r w:rsidRPr="002956F1">
              <w:rPr>
                <w:rFonts w:cstheme="minorHAnsi"/>
                <w:lang w:val="en-US"/>
              </w:rPr>
              <w:t>flash</w:t>
            </w:r>
          </w:p>
          <w:p w14:paraId="41975079" w14:textId="77777777" w:rsidR="00384761" w:rsidRPr="002956F1" w:rsidRDefault="00384761" w:rsidP="00384761">
            <w:pPr>
              <w:spacing w:after="0"/>
              <w:rPr>
                <w:rFonts w:cstheme="minorHAnsi"/>
                <w:lang w:val="el-GR"/>
              </w:rPr>
            </w:pPr>
            <w:r w:rsidRPr="002956F1">
              <w:rPr>
                <w:rFonts w:cstheme="minorHAnsi"/>
                <w:lang w:val="el-GR"/>
              </w:rPr>
              <w:t>(Να αναφερθεί η προσφερόμενη και η μέγιστη υποστηριζόμενη)</w:t>
            </w:r>
          </w:p>
        </w:tc>
        <w:tc>
          <w:tcPr>
            <w:tcW w:w="713" w:type="pct"/>
            <w:vAlign w:val="center"/>
          </w:tcPr>
          <w:p w14:paraId="64F6FAEF"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72059FE0" w14:textId="77777777" w:rsidR="00384761" w:rsidRPr="002956F1" w:rsidRDefault="00384761" w:rsidP="00384761">
            <w:pPr>
              <w:spacing w:after="0"/>
              <w:rPr>
                <w:rFonts w:cstheme="minorHAnsi"/>
                <w:b/>
              </w:rPr>
            </w:pPr>
          </w:p>
        </w:tc>
        <w:tc>
          <w:tcPr>
            <w:tcW w:w="752" w:type="pct"/>
            <w:vAlign w:val="center"/>
          </w:tcPr>
          <w:p w14:paraId="5CD35AA5" w14:textId="77777777" w:rsidR="00384761" w:rsidRPr="002956F1" w:rsidRDefault="00384761" w:rsidP="00384761">
            <w:pPr>
              <w:spacing w:after="0"/>
              <w:rPr>
                <w:rFonts w:cstheme="minorHAnsi"/>
                <w:b/>
              </w:rPr>
            </w:pPr>
          </w:p>
        </w:tc>
      </w:tr>
      <w:tr w:rsidR="00384761" w:rsidRPr="002956F1" w14:paraId="7182E2EA" w14:textId="77777777" w:rsidTr="00384761">
        <w:trPr>
          <w:trHeight w:val="340"/>
          <w:jc w:val="center"/>
        </w:trPr>
        <w:tc>
          <w:tcPr>
            <w:tcW w:w="5000" w:type="pct"/>
            <w:gridSpan w:val="5"/>
            <w:shd w:val="pct15" w:color="auto" w:fill="auto"/>
            <w:vAlign w:val="center"/>
          </w:tcPr>
          <w:p w14:paraId="1FE6BA39" w14:textId="0C580A80" w:rsidR="00384761" w:rsidRPr="002956F1" w:rsidRDefault="00384761" w:rsidP="003047C8">
            <w:pPr>
              <w:pStyle w:val="ListParagraph"/>
              <w:numPr>
                <w:ilvl w:val="0"/>
                <w:numId w:val="49"/>
              </w:numPr>
              <w:tabs>
                <w:tab w:val="clear" w:pos="432"/>
                <w:tab w:val="num" w:pos="340"/>
              </w:tabs>
              <w:jc w:val="both"/>
              <w:rPr>
                <w:rFonts w:asciiTheme="minorHAnsi" w:hAnsiTheme="minorHAnsi" w:cstheme="minorHAnsi"/>
                <w:sz w:val="22"/>
              </w:rPr>
            </w:pPr>
            <w:r w:rsidRPr="002956F1">
              <w:rPr>
                <w:rFonts w:asciiTheme="minorHAnsi" w:hAnsiTheme="minorHAnsi" w:cstheme="minorHAnsi"/>
                <w:sz w:val="22"/>
              </w:rPr>
              <w:t>Άλλα χαρακτηριστικά</w:t>
            </w:r>
          </w:p>
        </w:tc>
      </w:tr>
      <w:tr w:rsidR="00384761" w:rsidRPr="002956F1" w14:paraId="35FB0762" w14:textId="77777777" w:rsidTr="00384761">
        <w:trPr>
          <w:trHeight w:val="340"/>
          <w:jc w:val="center"/>
        </w:trPr>
        <w:tc>
          <w:tcPr>
            <w:tcW w:w="675" w:type="pct"/>
            <w:vAlign w:val="center"/>
          </w:tcPr>
          <w:p w14:paraId="45480C6A"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8111D70" w14:textId="77777777" w:rsidR="00384761" w:rsidRPr="002956F1" w:rsidRDefault="00384761" w:rsidP="00384761">
            <w:pPr>
              <w:spacing w:after="0"/>
              <w:rPr>
                <w:rFonts w:cstheme="minorHAnsi"/>
                <w:i/>
                <w:lang w:val="el-GR"/>
              </w:rPr>
            </w:pPr>
            <w:r w:rsidRPr="002956F1">
              <w:rPr>
                <w:rFonts w:cstheme="minorHAnsi"/>
                <w:lang w:val="el-GR"/>
              </w:rPr>
              <w:t>Λειτουργία  στο Δίκτυο Ηλεκτρικής Ενεργείας της Ελλάδας με τυπική τάση και συχνότητα 230</w:t>
            </w:r>
            <w:r w:rsidRPr="002956F1">
              <w:rPr>
                <w:rFonts w:cstheme="minorHAnsi"/>
                <w:lang w:val="en-US"/>
              </w:rPr>
              <w:t>V</w:t>
            </w:r>
            <w:r w:rsidRPr="002956F1">
              <w:rPr>
                <w:rFonts w:cstheme="minorHAnsi"/>
                <w:lang w:val="el-GR"/>
              </w:rPr>
              <w:t>/50</w:t>
            </w:r>
            <w:r w:rsidRPr="002956F1">
              <w:rPr>
                <w:rFonts w:cstheme="minorHAnsi"/>
                <w:lang w:val="en-US"/>
              </w:rPr>
              <w:t>Hz</w:t>
            </w:r>
            <w:r w:rsidRPr="002956F1">
              <w:rPr>
                <w:rFonts w:cstheme="minorHAnsi"/>
                <w:lang w:val="el-GR"/>
              </w:rPr>
              <w:t xml:space="preserve"> </w:t>
            </w:r>
          </w:p>
        </w:tc>
        <w:tc>
          <w:tcPr>
            <w:tcW w:w="713" w:type="pct"/>
            <w:vAlign w:val="center"/>
          </w:tcPr>
          <w:p w14:paraId="43A35736"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6C558077" w14:textId="77777777" w:rsidR="00384761" w:rsidRPr="002956F1" w:rsidRDefault="00384761" w:rsidP="00384761">
            <w:pPr>
              <w:spacing w:after="0"/>
              <w:rPr>
                <w:rFonts w:cstheme="minorHAnsi"/>
                <w:b/>
              </w:rPr>
            </w:pPr>
          </w:p>
        </w:tc>
        <w:tc>
          <w:tcPr>
            <w:tcW w:w="752" w:type="pct"/>
            <w:vAlign w:val="center"/>
          </w:tcPr>
          <w:p w14:paraId="272E4ADF" w14:textId="77777777" w:rsidR="00384761" w:rsidRPr="002956F1" w:rsidRDefault="00384761" w:rsidP="00384761">
            <w:pPr>
              <w:spacing w:after="0"/>
              <w:rPr>
                <w:rFonts w:cstheme="minorHAnsi"/>
                <w:b/>
                <w:color w:val="800000"/>
              </w:rPr>
            </w:pPr>
          </w:p>
        </w:tc>
      </w:tr>
      <w:tr w:rsidR="00384761" w:rsidRPr="002956F1" w14:paraId="6BB74CA0" w14:textId="77777777" w:rsidTr="00384761">
        <w:trPr>
          <w:trHeight w:val="340"/>
          <w:jc w:val="center"/>
        </w:trPr>
        <w:tc>
          <w:tcPr>
            <w:tcW w:w="675" w:type="pct"/>
            <w:vAlign w:val="center"/>
          </w:tcPr>
          <w:p w14:paraId="7A57012E"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6D545F5" w14:textId="77777777" w:rsidR="00384761" w:rsidRPr="002956F1" w:rsidRDefault="00384761" w:rsidP="00384761">
            <w:pPr>
              <w:tabs>
                <w:tab w:val="right" w:leader="dot" w:pos="8743"/>
              </w:tabs>
              <w:spacing w:after="0"/>
              <w:rPr>
                <w:rFonts w:cstheme="minorHAnsi"/>
                <w:lang w:val="el-GR"/>
              </w:rPr>
            </w:pPr>
            <w:r w:rsidRPr="002956F1">
              <w:rPr>
                <w:rFonts w:cstheme="minorHAnsi"/>
                <w:lang w:val="el-GR"/>
              </w:rPr>
              <w:t>Διπλό τροφοδοτικό (</w:t>
            </w:r>
            <w:r w:rsidRPr="002956F1">
              <w:rPr>
                <w:rFonts w:cstheme="minorHAnsi"/>
                <w:lang w:val="en-US"/>
              </w:rPr>
              <w:t>redundant</w:t>
            </w:r>
            <w:r w:rsidRPr="002956F1">
              <w:rPr>
                <w:rFonts w:cstheme="minorHAnsi"/>
                <w:lang w:val="el-GR"/>
              </w:rPr>
              <w:t xml:space="preserve"> </w:t>
            </w:r>
            <w:r w:rsidRPr="002956F1">
              <w:rPr>
                <w:rFonts w:cstheme="minorHAnsi"/>
                <w:lang w:val="en-US"/>
              </w:rPr>
              <w:t>power</w:t>
            </w:r>
            <w:r w:rsidRPr="002956F1">
              <w:rPr>
                <w:rFonts w:cstheme="minorHAnsi"/>
                <w:lang w:val="el-GR"/>
              </w:rPr>
              <w:t xml:space="preserve"> </w:t>
            </w:r>
            <w:r w:rsidRPr="002956F1">
              <w:rPr>
                <w:rFonts w:cstheme="minorHAnsi"/>
                <w:lang w:val="en-US"/>
              </w:rPr>
              <w:t>supply</w:t>
            </w:r>
            <w:r w:rsidRPr="002956F1">
              <w:rPr>
                <w:rFonts w:cstheme="minorHAnsi"/>
                <w:lang w:val="el-GR"/>
              </w:rPr>
              <w:t xml:space="preserve">) ή ισοδύναμα δυνατότητα για παροχή ενιαίας τροφοδοσίας σε περιπτώσεις </w:t>
            </w:r>
            <w:r w:rsidRPr="002956F1">
              <w:rPr>
                <w:rFonts w:cstheme="minorHAnsi"/>
                <w:lang w:val="en-US"/>
              </w:rPr>
              <w:t>stacking</w:t>
            </w:r>
            <w:r w:rsidRPr="002956F1">
              <w:rPr>
                <w:rFonts w:cstheme="minorHAnsi"/>
                <w:lang w:val="el-GR"/>
              </w:rPr>
              <w:t xml:space="preserve"> (</w:t>
            </w:r>
            <w:r w:rsidRPr="002956F1">
              <w:rPr>
                <w:rFonts w:cstheme="minorHAnsi"/>
                <w:lang w:val="en-US"/>
              </w:rPr>
              <w:t>stack</w:t>
            </w:r>
            <w:r w:rsidRPr="002956F1">
              <w:rPr>
                <w:rFonts w:cstheme="minorHAnsi"/>
                <w:lang w:val="el-GR"/>
              </w:rPr>
              <w:t xml:space="preserve"> </w:t>
            </w:r>
            <w:r w:rsidRPr="002956F1">
              <w:rPr>
                <w:rFonts w:cstheme="minorHAnsi"/>
                <w:lang w:val="en-US"/>
              </w:rPr>
              <w:t>power</w:t>
            </w:r>
            <w:r w:rsidRPr="002956F1">
              <w:rPr>
                <w:rFonts w:cstheme="minorHAnsi"/>
                <w:lang w:val="el-GR"/>
              </w:rPr>
              <w:t>)</w:t>
            </w:r>
          </w:p>
        </w:tc>
        <w:tc>
          <w:tcPr>
            <w:tcW w:w="713" w:type="pct"/>
            <w:vAlign w:val="center"/>
          </w:tcPr>
          <w:p w14:paraId="6EE9B8C5" w14:textId="77777777" w:rsidR="00384761" w:rsidRPr="002956F1" w:rsidDel="007A15B6" w:rsidRDefault="00384761" w:rsidP="00384761">
            <w:pPr>
              <w:spacing w:after="0"/>
              <w:jc w:val="center"/>
              <w:rPr>
                <w:rFonts w:cstheme="minorHAnsi"/>
              </w:rPr>
            </w:pPr>
            <w:r w:rsidRPr="002956F1">
              <w:rPr>
                <w:rFonts w:cstheme="minorHAnsi"/>
              </w:rPr>
              <w:t>ΝΑΙ</w:t>
            </w:r>
          </w:p>
        </w:tc>
        <w:tc>
          <w:tcPr>
            <w:tcW w:w="578" w:type="pct"/>
            <w:vAlign w:val="center"/>
          </w:tcPr>
          <w:p w14:paraId="176245A5" w14:textId="77777777" w:rsidR="00384761" w:rsidRPr="002956F1" w:rsidRDefault="00384761" w:rsidP="00384761">
            <w:pPr>
              <w:spacing w:after="0"/>
              <w:rPr>
                <w:rFonts w:cstheme="minorHAnsi"/>
                <w:b/>
              </w:rPr>
            </w:pPr>
          </w:p>
        </w:tc>
        <w:tc>
          <w:tcPr>
            <w:tcW w:w="752" w:type="pct"/>
            <w:vAlign w:val="center"/>
          </w:tcPr>
          <w:p w14:paraId="301689F5" w14:textId="77777777" w:rsidR="00384761" w:rsidRPr="002956F1" w:rsidRDefault="00384761" w:rsidP="00384761">
            <w:pPr>
              <w:spacing w:after="0"/>
              <w:rPr>
                <w:rFonts w:cstheme="minorHAnsi"/>
                <w:b/>
              </w:rPr>
            </w:pPr>
          </w:p>
        </w:tc>
      </w:tr>
      <w:tr w:rsidR="00384761" w:rsidRPr="002956F1" w14:paraId="46AC7EBB" w14:textId="77777777" w:rsidTr="00384761">
        <w:trPr>
          <w:trHeight w:val="340"/>
          <w:jc w:val="center"/>
        </w:trPr>
        <w:tc>
          <w:tcPr>
            <w:tcW w:w="675" w:type="pct"/>
            <w:vAlign w:val="center"/>
          </w:tcPr>
          <w:p w14:paraId="7203810C"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0B7A8AFF" w14:textId="77777777" w:rsidR="00384761" w:rsidRPr="002956F1" w:rsidRDefault="00384761" w:rsidP="00384761">
            <w:pPr>
              <w:spacing w:after="0"/>
              <w:rPr>
                <w:rFonts w:cstheme="minorHAnsi"/>
                <w:lang w:val="el-GR"/>
              </w:rPr>
            </w:pPr>
            <w:r w:rsidRPr="002956F1">
              <w:rPr>
                <w:rFonts w:cstheme="minorHAnsi"/>
                <w:lang w:val="el-GR"/>
              </w:rPr>
              <w:t>Διαστάσεις και βάρος να αναφερθούν</w:t>
            </w:r>
          </w:p>
        </w:tc>
        <w:tc>
          <w:tcPr>
            <w:tcW w:w="713" w:type="pct"/>
            <w:vAlign w:val="center"/>
          </w:tcPr>
          <w:p w14:paraId="7732FFD2" w14:textId="77777777" w:rsidR="00384761" w:rsidRPr="002956F1" w:rsidRDefault="00384761" w:rsidP="00384761">
            <w:pPr>
              <w:spacing w:after="0"/>
              <w:jc w:val="center"/>
              <w:rPr>
                <w:rFonts w:cstheme="minorHAnsi"/>
              </w:rPr>
            </w:pPr>
            <w:r w:rsidRPr="002956F1">
              <w:rPr>
                <w:rFonts w:cstheme="minorHAnsi"/>
              </w:rPr>
              <w:t>ΝΑΙ</w:t>
            </w:r>
          </w:p>
        </w:tc>
        <w:tc>
          <w:tcPr>
            <w:tcW w:w="578" w:type="pct"/>
            <w:vAlign w:val="center"/>
          </w:tcPr>
          <w:p w14:paraId="7A8D1B6A" w14:textId="77777777" w:rsidR="00384761" w:rsidRPr="002956F1" w:rsidRDefault="00384761" w:rsidP="00384761">
            <w:pPr>
              <w:spacing w:after="0"/>
              <w:rPr>
                <w:rFonts w:cstheme="minorHAnsi"/>
                <w:b/>
              </w:rPr>
            </w:pPr>
          </w:p>
        </w:tc>
        <w:tc>
          <w:tcPr>
            <w:tcW w:w="752" w:type="pct"/>
            <w:vAlign w:val="center"/>
          </w:tcPr>
          <w:p w14:paraId="1261A2BA" w14:textId="77777777" w:rsidR="00384761" w:rsidRPr="002956F1" w:rsidRDefault="00384761" w:rsidP="00384761">
            <w:pPr>
              <w:spacing w:after="0"/>
              <w:rPr>
                <w:rFonts w:cstheme="minorHAnsi"/>
                <w:b/>
              </w:rPr>
            </w:pPr>
          </w:p>
        </w:tc>
      </w:tr>
      <w:tr w:rsidR="00384761" w:rsidRPr="002956F1" w14:paraId="6095A57E" w14:textId="77777777" w:rsidTr="00384761">
        <w:trPr>
          <w:trHeight w:val="340"/>
          <w:jc w:val="center"/>
        </w:trPr>
        <w:tc>
          <w:tcPr>
            <w:tcW w:w="5000" w:type="pct"/>
            <w:gridSpan w:val="5"/>
            <w:shd w:val="pct15" w:color="auto" w:fill="auto"/>
            <w:vAlign w:val="center"/>
          </w:tcPr>
          <w:p w14:paraId="62869882" w14:textId="77777777" w:rsidR="00384761" w:rsidRPr="002956F1" w:rsidRDefault="00384761" w:rsidP="003047C8">
            <w:pPr>
              <w:pStyle w:val="ListParagraph"/>
              <w:numPr>
                <w:ilvl w:val="0"/>
                <w:numId w:val="49"/>
              </w:numPr>
              <w:jc w:val="both"/>
              <w:rPr>
                <w:rFonts w:asciiTheme="minorHAnsi" w:hAnsiTheme="minorHAnsi" w:cstheme="minorHAnsi"/>
                <w:sz w:val="22"/>
              </w:rPr>
            </w:pPr>
            <w:r w:rsidRPr="002956F1">
              <w:rPr>
                <w:rFonts w:asciiTheme="minorHAnsi" w:hAnsiTheme="minorHAnsi" w:cstheme="minorHAnsi"/>
                <w:sz w:val="22"/>
              </w:rPr>
              <w:t>Εγγύηση και υποστήριξη</w:t>
            </w:r>
          </w:p>
        </w:tc>
      </w:tr>
      <w:tr w:rsidR="00384761" w:rsidRPr="002956F1" w14:paraId="2F4D5143" w14:textId="77777777" w:rsidTr="00384761">
        <w:trPr>
          <w:trHeight w:val="340"/>
          <w:jc w:val="center"/>
        </w:trPr>
        <w:tc>
          <w:tcPr>
            <w:tcW w:w="675" w:type="pct"/>
            <w:vAlign w:val="center"/>
          </w:tcPr>
          <w:p w14:paraId="67FAACAF"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16BFB495" w14:textId="77777777" w:rsidR="00384761" w:rsidRPr="002956F1" w:rsidRDefault="00384761" w:rsidP="00384761">
            <w:pPr>
              <w:spacing w:after="0"/>
              <w:rPr>
                <w:rFonts w:cstheme="minorHAnsi"/>
                <w:lang w:val="el-GR"/>
              </w:rPr>
            </w:pPr>
            <w:r w:rsidRPr="002956F1">
              <w:rPr>
                <w:color w:val="000000"/>
                <w:lang w:val="el-GR"/>
              </w:rPr>
              <w:t>Το ζητούμενο διάστημα εγγύησης και υποστήριξης είναι:</w:t>
            </w:r>
          </w:p>
        </w:tc>
        <w:tc>
          <w:tcPr>
            <w:tcW w:w="713" w:type="pct"/>
            <w:vAlign w:val="center"/>
          </w:tcPr>
          <w:p w14:paraId="537F6708" w14:textId="77777777" w:rsidR="00384761" w:rsidRPr="002956F1" w:rsidRDefault="00384761" w:rsidP="00384761">
            <w:pPr>
              <w:spacing w:after="0"/>
              <w:jc w:val="center"/>
              <w:rPr>
                <w:rFonts w:cstheme="minorHAnsi"/>
                <w:b/>
              </w:rPr>
            </w:pPr>
            <w:r w:rsidRPr="002956F1">
              <w:rPr>
                <w:b/>
              </w:rPr>
              <w:t>≥5 έτη</w:t>
            </w:r>
          </w:p>
        </w:tc>
        <w:tc>
          <w:tcPr>
            <w:tcW w:w="578" w:type="pct"/>
            <w:vAlign w:val="center"/>
          </w:tcPr>
          <w:p w14:paraId="59A092DE" w14:textId="77777777" w:rsidR="00384761" w:rsidRPr="002956F1" w:rsidRDefault="00384761" w:rsidP="00384761">
            <w:pPr>
              <w:spacing w:after="0"/>
              <w:rPr>
                <w:rFonts w:cstheme="minorHAnsi"/>
                <w:b/>
              </w:rPr>
            </w:pPr>
          </w:p>
        </w:tc>
        <w:tc>
          <w:tcPr>
            <w:tcW w:w="752" w:type="pct"/>
            <w:vAlign w:val="center"/>
          </w:tcPr>
          <w:p w14:paraId="002F3D3F" w14:textId="77777777" w:rsidR="00384761" w:rsidRPr="002956F1" w:rsidRDefault="00384761" w:rsidP="00384761">
            <w:pPr>
              <w:spacing w:after="0"/>
              <w:rPr>
                <w:rFonts w:cstheme="minorHAnsi"/>
                <w:b/>
              </w:rPr>
            </w:pPr>
          </w:p>
        </w:tc>
      </w:tr>
      <w:tr w:rsidR="00384761" w:rsidRPr="002956F1" w14:paraId="23D1D0D6" w14:textId="77777777" w:rsidTr="00384761">
        <w:trPr>
          <w:trHeight w:val="340"/>
          <w:jc w:val="center"/>
        </w:trPr>
        <w:tc>
          <w:tcPr>
            <w:tcW w:w="675" w:type="pct"/>
            <w:vAlign w:val="center"/>
          </w:tcPr>
          <w:p w14:paraId="443333BC"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746F9821" w14:textId="028E4E4A" w:rsidR="00384761" w:rsidRPr="002956F1" w:rsidRDefault="00384761" w:rsidP="00827FFE">
            <w:pPr>
              <w:spacing w:after="0"/>
              <w:rPr>
                <w:rFonts w:cstheme="minorHAnsi"/>
                <w:lang w:val="el-GR"/>
              </w:rPr>
            </w:pPr>
            <w:r w:rsidRPr="002956F1">
              <w:rPr>
                <w:color w:val="000000"/>
              </w:rPr>
              <w:t>H</w:t>
            </w:r>
            <w:r w:rsidRPr="002956F1">
              <w:rPr>
                <w:color w:val="000000"/>
                <w:lang w:val="el-GR"/>
              </w:rPr>
              <w:t xml:space="preserve"> παρεχόμενη εγγύηση και υποστήριξης θα είναι σύμφωνη με τον Πίνακα Συμμόρφωσης ΠΣ 1</w:t>
            </w:r>
          </w:p>
        </w:tc>
        <w:tc>
          <w:tcPr>
            <w:tcW w:w="713" w:type="pct"/>
            <w:vAlign w:val="center"/>
          </w:tcPr>
          <w:p w14:paraId="782C0CD1" w14:textId="77777777" w:rsidR="00384761" w:rsidRPr="002956F1" w:rsidRDefault="00384761" w:rsidP="00384761">
            <w:pPr>
              <w:spacing w:after="0"/>
              <w:jc w:val="center"/>
              <w:rPr>
                <w:rFonts w:cstheme="minorHAnsi"/>
              </w:rPr>
            </w:pPr>
            <w:r w:rsidRPr="002956F1">
              <w:rPr>
                <w:color w:val="000000"/>
              </w:rPr>
              <w:t>ΝΑΙ</w:t>
            </w:r>
          </w:p>
        </w:tc>
        <w:tc>
          <w:tcPr>
            <w:tcW w:w="578" w:type="pct"/>
            <w:vAlign w:val="center"/>
          </w:tcPr>
          <w:p w14:paraId="4CF49E3E" w14:textId="77777777" w:rsidR="00384761" w:rsidRPr="002956F1" w:rsidRDefault="00384761" w:rsidP="00384761">
            <w:pPr>
              <w:spacing w:after="0"/>
              <w:rPr>
                <w:rFonts w:cstheme="minorHAnsi"/>
                <w:b/>
              </w:rPr>
            </w:pPr>
          </w:p>
        </w:tc>
        <w:tc>
          <w:tcPr>
            <w:tcW w:w="752" w:type="pct"/>
            <w:vAlign w:val="center"/>
          </w:tcPr>
          <w:p w14:paraId="5F679527" w14:textId="77777777" w:rsidR="00384761" w:rsidRPr="002956F1" w:rsidRDefault="00384761" w:rsidP="00384761">
            <w:pPr>
              <w:spacing w:after="0"/>
              <w:rPr>
                <w:rFonts w:cstheme="minorHAnsi"/>
                <w:b/>
              </w:rPr>
            </w:pPr>
          </w:p>
        </w:tc>
      </w:tr>
      <w:tr w:rsidR="00384761" w:rsidRPr="002956F1" w14:paraId="5C7D83CC" w14:textId="77777777" w:rsidTr="00384761">
        <w:trPr>
          <w:trHeight w:val="340"/>
          <w:jc w:val="center"/>
        </w:trPr>
        <w:tc>
          <w:tcPr>
            <w:tcW w:w="675" w:type="pct"/>
            <w:vAlign w:val="center"/>
          </w:tcPr>
          <w:p w14:paraId="43456926" w14:textId="77777777" w:rsidR="00384761" w:rsidRPr="002956F1" w:rsidRDefault="00384761" w:rsidP="003047C8">
            <w:pPr>
              <w:numPr>
                <w:ilvl w:val="1"/>
                <w:numId w:val="49"/>
              </w:numPr>
              <w:suppressAutoHyphens w:val="0"/>
              <w:spacing w:after="0"/>
              <w:contextualSpacing/>
              <w:jc w:val="left"/>
              <w:rPr>
                <w:rFonts w:cstheme="minorHAnsi"/>
              </w:rPr>
            </w:pPr>
          </w:p>
        </w:tc>
        <w:tc>
          <w:tcPr>
            <w:tcW w:w="2282" w:type="pct"/>
            <w:vAlign w:val="center"/>
          </w:tcPr>
          <w:p w14:paraId="58DFB49D" w14:textId="77777777" w:rsidR="00384761" w:rsidRPr="002956F1" w:rsidRDefault="00384761" w:rsidP="00384761">
            <w:pPr>
              <w:spacing w:after="0"/>
              <w:rPr>
                <w:color w:val="000000"/>
                <w:lang w:val="el-GR"/>
              </w:rPr>
            </w:pPr>
            <w:r w:rsidRPr="002956F1">
              <w:rPr>
                <w:color w:val="000000"/>
                <w:lang w:val="el-GR"/>
              </w:rPr>
              <w:t xml:space="preserve">Οι υπηρεσίες εγγύησης θα παρέχονται μέσω συμβολαίου υποστήριξης ή </w:t>
            </w:r>
          </w:p>
          <w:p w14:paraId="1920D4C3" w14:textId="77777777" w:rsidR="00384761" w:rsidRPr="002956F1" w:rsidRDefault="00384761" w:rsidP="00384761">
            <w:pPr>
              <w:spacing w:after="0"/>
              <w:rPr>
                <w:rFonts w:cstheme="minorHAnsi"/>
                <w:lang w:val="el-GR"/>
              </w:rPr>
            </w:pPr>
            <w:r w:rsidRPr="002956F1">
              <w:rPr>
                <w:color w:val="000000"/>
                <w:lang w:val="el-GR"/>
              </w:rPr>
              <w:t>επίσημης υπηρεσίας υποστήριξης από τον κατασκευαστή του συστήματος</w:t>
            </w:r>
          </w:p>
        </w:tc>
        <w:tc>
          <w:tcPr>
            <w:tcW w:w="713" w:type="pct"/>
            <w:vAlign w:val="center"/>
          </w:tcPr>
          <w:p w14:paraId="1B8EFBA2" w14:textId="77777777" w:rsidR="00384761" w:rsidRPr="002956F1" w:rsidRDefault="00384761" w:rsidP="00384761">
            <w:pPr>
              <w:spacing w:after="0"/>
              <w:jc w:val="center"/>
              <w:rPr>
                <w:rFonts w:cstheme="minorHAnsi"/>
              </w:rPr>
            </w:pPr>
            <w:r w:rsidRPr="002956F1">
              <w:rPr>
                <w:color w:val="000000"/>
              </w:rPr>
              <w:t>ΝΑΙ</w:t>
            </w:r>
          </w:p>
        </w:tc>
        <w:tc>
          <w:tcPr>
            <w:tcW w:w="578" w:type="pct"/>
            <w:vAlign w:val="center"/>
          </w:tcPr>
          <w:p w14:paraId="57583191" w14:textId="77777777" w:rsidR="00384761" w:rsidRPr="002956F1" w:rsidRDefault="00384761" w:rsidP="00384761">
            <w:pPr>
              <w:spacing w:after="0"/>
              <w:rPr>
                <w:rFonts w:cstheme="minorHAnsi"/>
                <w:b/>
              </w:rPr>
            </w:pPr>
          </w:p>
        </w:tc>
        <w:tc>
          <w:tcPr>
            <w:tcW w:w="752" w:type="pct"/>
            <w:vAlign w:val="center"/>
          </w:tcPr>
          <w:p w14:paraId="6D727EF6" w14:textId="77777777" w:rsidR="00384761" w:rsidRPr="002956F1" w:rsidRDefault="00384761" w:rsidP="00384761">
            <w:pPr>
              <w:spacing w:after="0"/>
              <w:rPr>
                <w:rFonts w:cstheme="minorHAnsi"/>
                <w:b/>
              </w:rPr>
            </w:pPr>
          </w:p>
        </w:tc>
      </w:tr>
    </w:tbl>
    <w:p w14:paraId="4C646382" w14:textId="7F25DC09" w:rsidR="006E1AD5" w:rsidRPr="002956F1" w:rsidRDefault="006E1AD5" w:rsidP="006E1AD5">
      <w:pPr>
        <w:pStyle w:val="Heading3"/>
        <w:numPr>
          <w:ilvl w:val="2"/>
          <w:numId w:val="0"/>
        </w:numPr>
        <w:spacing w:before="360" w:after="120"/>
        <w:ind w:left="720" w:hanging="581"/>
        <w:rPr>
          <w:rFonts w:ascii="Calibri" w:hAnsi="Calibri" w:cs="Calibri"/>
          <w:sz w:val="24"/>
          <w:lang w:val="el-GR"/>
        </w:rPr>
      </w:pPr>
      <w:bookmarkStart w:id="622" w:name="_Toc136940936"/>
      <w:r w:rsidRPr="002956F1">
        <w:rPr>
          <w:rFonts w:ascii="Calibri" w:hAnsi="Calibri" w:cs="Calibri"/>
          <w:sz w:val="24"/>
          <w:lang w:val="el-GR"/>
        </w:rPr>
        <w:t>ΠΤΧ</w:t>
      </w:r>
      <w:r w:rsidR="00116ABE" w:rsidRPr="002956F1">
        <w:rPr>
          <w:rFonts w:ascii="Calibri" w:hAnsi="Calibri" w:cs="Calibri"/>
          <w:sz w:val="24"/>
          <w:lang w:val="el-GR"/>
        </w:rPr>
        <w:t xml:space="preserve"> </w:t>
      </w:r>
      <w:r w:rsidR="00384761" w:rsidRPr="002956F1">
        <w:rPr>
          <w:rFonts w:ascii="Calibri" w:hAnsi="Calibri" w:cs="Calibri"/>
          <w:sz w:val="24"/>
          <w:lang w:val="el-GR"/>
        </w:rPr>
        <w:t>3</w:t>
      </w:r>
      <w:r w:rsidRPr="002956F1">
        <w:rPr>
          <w:rFonts w:ascii="Calibri" w:hAnsi="Calibri" w:cs="Calibri"/>
          <w:sz w:val="24"/>
          <w:lang w:val="el-GR"/>
        </w:rPr>
        <w:t xml:space="preserve">. </w:t>
      </w:r>
      <w:r w:rsidR="0091425D" w:rsidRPr="002956F1">
        <w:rPr>
          <w:rFonts w:ascii="Calibri" w:hAnsi="Calibri" w:cs="Calibri"/>
          <w:sz w:val="24"/>
          <w:lang w:val="el-GR"/>
        </w:rPr>
        <w:t>Οπτικοί προσαρμογείς SR για δρομολογητή Cisco C6807-XL</w:t>
      </w:r>
      <w:bookmarkEnd w:id="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9"/>
        <w:gridCol w:w="7560"/>
        <w:gridCol w:w="2050"/>
        <w:gridCol w:w="1893"/>
        <w:gridCol w:w="1948"/>
      </w:tblGrid>
      <w:tr w:rsidR="00CF4B37" w:rsidRPr="002956F1" w14:paraId="5FBCFF2F" w14:textId="77777777" w:rsidTr="00CF4B37">
        <w:trPr>
          <w:trHeight w:val="653"/>
          <w:tblHeader/>
          <w:jc w:val="center"/>
        </w:trPr>
        <w:tc>
          <w:tcPr>
            <w:tcW w:w="381" w:type="pct"/>
            <w:shd w:val="clear" w:color="auto" w:fill="B3B3B3"/>
            <w:vAlign w:val="center"/>
          </w:tcPr>
          <w:p w14:paraId="424A51E9" w14:textId="77777777" w:rsidR="00CF4B37" w:rsidRPr="002956F1" w:rsidRDefault="00CF4B37" w:rsidP="005811BD">
            <w:pPr>
              <w:jc w:val="center"/>
              <w:rPr>
                <w:rFonts w:cs="Times New Roman"/>
                <w:b/>
                <w:bCs/>
                <w:szCs w:val="22"/>
                <w:lang w:val="el-GR"/>
              </w:rPr>
            </w:pPr>
            <w:r w:rsidRPr="002956F1">
              <w:rPr>
                <w:rFonts w:cs="Times New Roman"/>
                <w:b/>
                <w:bCs/>
                <w:szCs w:val="22"/>
                <w:lang w:val="el-GR"/>
              </w:rPr>
              <w:t>Α/Α</w:t>
            </w:r>
          </w:p>
        </w:tc>
        <w:tc>
          <w:tcPr>
            <w:tcW w:w="2596" w:type="pct"/>
            <w:shd w:val="clear" w:color="auto" w:fill="B3B3B3"/>
            <w:vAlign w:val="center"/>
          </w:tcPr>
          <w:p w14:paraId="38352FC3" w14:textId="77777777" w:rsidR="00CF4B37" w:rsidRPr="002956F1" w:rsidRDefault="00CF4B37" w:rsidP="007B6615">
            <w:pPr>
              <w:pStyle w:val="SmallLetters"/>
              <w:jc w:val="left"/>
              <w:rPr>
                <w:rFonts w:ascii="Calibri" w:eastAsia="Arial Unicode MS" w:hAnsi="Calibri"/>
                <w:sz w:val="22"/>
                <w:szCs w:val="22"/>
              </w:rPr>
            </w:pPr>
            <w:r w:rsidRPr="002956F1">
              <w:rPr>
                <w:rFonts w:ascii="Calibri" w:eastAsia="Arial Unicode MS" w:hAnsi="Calibri"/>
                <w:sz w:val="22"/>
                <w:szCs w:val="22"/>
              </w:rPr>
              <w:t>Περιγραφή / Προδιαγραφές</w:t>
            </w:r>
          </w:p>
        </w:tc>
        <w:tc>
          <w:tcPr>
            <w:tcW w:w="704" w:type="pct"/>
            <w:shd w:val="clear" w:color="auto" w:fill="B3B3B3"/>
            <w:vAlign w:val="center"/>
          </w:tcPr>
          <w:p w14:paraId="6B7616B1" w14:textId="77777777" w:rsidR="00CF4B37" w:rsidRPr="002956F1" w:rsidRDefault="00CF4B37" w:rsidP="00CF4B37">
            <w:pPr>
              <w:pStyle w:val="SmallLetters"/>
              <w:rPr>
                <w:rFonts w:ascii="Calibri" w:eastAsia="Arial Unicode MS" w:hAnsi="Calibri"/>
                <w:sz w:val="22"/>
                <w:szCs w:val="22"/>
              </w:rPr>
            </w:pPr>
            <w:r w:rsidRPr="002956F1">
              <w:rPr>
                <w:rFonts w:ascii="Calibri" w:eastAsia="Arial Unicode MS" w:hAnsi="Calibri"/>
                <w:sz w:val="22"/>
                <w:szCs w:val="22"/>
              </w:rPr>
              <w:t>Υποχρεωτική Απαίτηση</w:t>
            </w:r>
          </w:p>
        </w:tc>
        <w:tc>
          <w:tcPr>
            <w:tcW w:w="650" w:type="pct"/>
            <w:shd w:val="clear" w:color="auto" w:fill="B3B3B3"/>
            <w:vAlign w:val="center"/>
          </w:tcPr>
          <w:p w14:paraId="2C516FC0" w14:textId="515024E8" w:rsidR="00CF4B37" w:rsidRPr="002956F1" w:rsidRDefault="007B6615" w:rsidP="00CF4B37">
            <w:pPr>
              <w:pStyle w:val="SmallLetters"/>
              <w:rPr>
                <w:rFonts w:ascii="Calibri" w:eastAsia="Arial Unicode MS" w:hAnsi="Calibri"/>
                <w:sz w:val="22"/>
                <w:szCs w:val="22"/>
              </w:rPr>
            </w:pPr>
            <w:r w:rsidRPr="002956F1">
              <w:rPr>
                <w:rFonts w:ascii="Calibri" w:hAnsi="Calibri"/>
                <w:sz w:val="22"/>
                <w:szCs w:val="22"/>
              </w:rPr>
              <w:t>Απάντηση Οικονομικού Φορέα</w:t>
            </w:r>
          </w:p>
        </w:tc>
        <w:tc>
          <w:tcPr>
            <w:tcW w:w="669" w:type="pct"/>
            <w:shd w:val="clear" w:color="auto" w:fill="B3B3B3"/>
            <w:vAlign w:val="center"/>
          </w:tcPr>
          <w:p w14:paraId="4B38DE82" w14:textId="77777777" w:rsidR="00CF4B37" w:rsidRPr="002956F1" w:rsidRDefault="00CF4B37" w:rsidP="00CF4B37">
            <w:pPr>
              <w:pStyle w:val="SmallLetters"/>
              <w:rPr>
                <w:rFonts w:ascii="Calibri" w:eastAsia="Arial Unicode MS" w:hAnsi="Calibri"/>
                <w:sz w:val="22"/>
                <w:szCs w:val="22"/>
              </w:rPr>
            </w:pPr>
            <w:r w:rsidRPr="002956F1">
              <w:rPr>
                <w:rFonts w:ascii="Calibri" w:eastAsia="Arial Unicode MS" w:hAnsi="Calibri"/>
                <w:sz w:val="22"/>
                <w:szCs w:val="22"/>
              </w:rPr>
              <w:t>Παραπομπές &amp; Σχόλια</w:t>
            </w:r>
          </w:p>
        </w:tc>
      </w:tr>
      <w:tr w:rsidR="00CF4B37" w:rsidRPr="002956F1" w14:paraId="7E8FA566" w14:textId="77777777" w:rsidTr="002C344C">
        <w:trPr>
          <w:trHeight w:val="421"/>
          <w:tblHeader/>
          <w:jc w:val="center"/>
        </w:trPr>
        <w:tc>
          <w:tcPr>
            <w:tcW w:w="381" w:type="pct"/>
            <w:vAlign w:val="center"/>
          </w:tcPr>
          <w:p w14:paraId="7096A5BB" w14:textId="77777777" w:rsidR="00CF4B37" w:rsidRPr="002956F1" w:rsidRDefault="00CF4B37" w:rsidP="005811BD">
            <w:pPr>
              <w:jc w:val="center"/>
              <w:rPr>
                <w:rFonts w:cs="Times New Roman"/>
                <w:b/>
                <w:bCs/>
                <w:szCs w:val="22"/>
                <w:lang w:val="el-GR"/>
              </w:rPr>
            </w:pPr>
            <w:r w:rsidRPr="002956F1">
              <w:rPr>
                <w:rFonts w:cs="Times New Roman"/>
                <w:b/>
                <w:bCs/>
                <w:szCs w:val="22"/>
                <w:lang w:val="el-GR"/>
              </w:rPr>
              <w:t>1</w:t>
            </w:r>
          </w:p>
        </w:tc>
        <w:tc>
          <w:tcPr>
            <w:tcW w:w="2596" w:type="pct"/>
            <w:vAlign w:val="center"/>
          </w:tcPr>
          <w:p w14:paraId="5E60FA35" w14:textId="77777777" w:rsidR="00CF4B37" w:rsidRPr="002956F1" w:rsidRDefault="00CF4B37" w:rsidP="00CF4B37">
            <w:pPr>
              <w:spacing w:before="240"/>
              <w:rPr>
                <w:rFonts w:cs="Arial"/>
                <w:szCs w:val="22"/>
                <w:lang w:val="el-GR"/>
              </w:rPr>
            </w:pPr>
            <w:r w:rsidRPr="002956F1">
              <w:rPr>
                <w:rFonts w:cs="Arial"/>
                <w:szCs w:val="22"/>
                <w:lang w:val="el-GR"/>
              </w:rPr>
              <w:t>Οπτικός προσαρμογέας 10</w:t>
            </w:r>
            <w:r w:rsidRPr="002956F1">
              <w:rPr>
                <w:rFonts w:cs="Arial"/>
                <w:szCs w:val="22"/>
                <w:lang w:val="en-US"/>
              </w:rPr>
              <w:t>G</w:t>
            </w:r>
            <w:r w:rsidRPr="002956F1">
              <w:rPr>
                <w:rFonts w:cs="Arial"/>
                <w:szCs w:val="22"/>
                <w:lang w:val="el-GR"/>
              </w:rPr>
              <w:t xml:space="preserve"> </w:t>
            </w:r>
            <w:r w:rsidRPr="002956F1">
              <w:rPr>
                <w:szCs w:val="22"/>
                <w:lang w:val="el-GR"/>
              </w:rPr>
              <w:t xml:space="preserve">για δρομολογητή </w:t>
            </w:r>
            <w:r w:rsidRPr="002956F1">
              <w:rPr>
                <w:szCs w:val="22"/>
                <w:lang w:val="en-US"/>
              </w:rPr>
              <w:t>Cisco</w:t>
            </w:r>
            <w:r w:rsidRPr="002956F1">
              <w:rPr>
                <w:szCs w:val="22"/>
                <w:lang w:val="el-GR"/>
              </w:rPr>
              <w:t xml:space="preserve"> </w:t>
            </w:r>
            <w:r w:rsidRPr="002956F1">
              <w:rPr>
                <w:szCs w:val="22"/>
              </w:rPr>
              <w:t>C</w:t>
            </w:r>
            <w:r w:rsidRPr="002956F1">
              <w:rPr>
                <w:szCs w:val="22"/>
                <w:lang w:val="el-GR"/>
              </w:rPr>
              <w:t>6807-</w:t>
            </w:r>
            <w:r w:rsidRPr="002956F1">
              <w:rPr>
                <w:szCs w:val="22"/>
              </w:rPr>
              <w:t>XL</w:t>
            </w:r>
          </w:p>
        </w:tc>
        <w:tc>
          <w:tcPr>
            <w:tcW w:w="704" w:type="pct"/>
            <w:vAlign w:val="center"/>
          </w:tcPr>
          <w:p w14:paraId="496BA616" w14:textId="77777777" w:rsidR="00CF4B37" w:rsidRPr="002956F1" w:rsidRDefault="00CF4B37" w:rsidP="00CF4B37">
            <w:pPr>
              <w:spacing w:before="240"/>
              <w:jc w:val="center"/>
              <w:rPr>
                <w:szCs w:val="22"/>
              </w:rPr>
            </w:pPr>
            <w:r w:rsidRPr="002956F1">
              <w:rPr>
                <w:szCs w:val="22"/>
              </w:rPr>
              <w:t>ΝΑΙ</w:t>
            </w:r>
          </w:p>
        </w:tc>
        <w:tc>
          <w:tcPr>
            <w:tcW w:w="650" w:type="pct"/>
            <w:vAlign w:val="center"/>
          </w:tcPr>
          <w:p w14:paraId="41CF63DF" w14:textId="77777777" w:rsidR="00CF4B37" w:rsidRPr="002956F1" w:rsidRDefault="00CF4B37" w:rsidP="00CF4B37">
            <w:pPr>
              <w:spacing w:before="240"/>
              <w:rPr>
                <w:szCs w:val="22"/>
              </w:rPr>
            </w:pPr>
          </w:p>
        </w:tc>
        <w:tc>
          <w:tcPr>
            <w:tcW w:w="669" w:type="pct"/>
            <w:vAlign w:val="center"/>
          </w:tcPr>
          <w:p w14:paraId="4C373F99" w14:textId="77777777" w:rsidR="00CF4B37" w:rsidRPr="002956F1" w:rsidRDefault="00CF4B37" w:rsidP="00CF4B37">
            <w:pPr>
              <w:spacing w:before="240"/>
              <w:rPr>
                <w:szCs w:val="22"/>
              </w:rPr>
            </w:pPr>
          </w:p>
        </w:tc>
      </w:tr>
      <w:tr w:rsidR="00CF4B37" w:rsidRPr="002956F1" w14:paraId="2CA0F9D0" w14:textId="77777777" w:rsidTr="002C344C">
        <w:trPr>
          <w:trHeight w:val="331"/>
          <w:tblHeader/>
          <w:jc w:val="center"/>
        </w:trPr>
        <w:tc>
          <w:tcPr>
            <w:tcW w:w="381" w:type="pct"/>
            <w:vAlign w:val="center"/>
          </w:tcPr>
          <w:p w14:paraId="67C92B92" w14:textId="77777777" w:rsidR="00CF4B37" w:rsidRPr="002956F1" w:rsidRDefault="00CF4B37" w:rsidP="005811BD">
            <w:pPr>
              <w:jc w:val="center"/>
              <w:rPr>
                <w:rFonts w:cs="Times New Roman"/>
                <w:b/>
                <w:bCs/>
                <w:szCs w:val="22"/>
                <w:lang w:val="el-GR"/>
              </w:rPr>
            </w:pPr>
            <w:r w:rsidRPr="002956F1">
              <w:rPr>
                <w:rFonts w:cs="Times New Roman"/>
                <w:b/>
                <w:bCs/>
                <w:szCs w:val="22"/>
                <w:lang w:val="el-GR"/>
              </w:rPr>
              <w:t>2</w:t>
            </w:r>
          </w:p>
        </w:tc>
        <w:tc>
          <w:tcPr>
            <w:tcW w:w="2596" w:type="pct"/>
            <w:vAlign w:val="center"/>
          </w:tcPr>
          <w:p w14:paraId="2B996113" w14:textId="44972876" w:rsidR="00CF4B37" w:rsidRPr="002956F1" w:rsidRDefault="00CF4B37" w:rsidP="00CF4B37">
            <w:pPr>
              <w:spacing w:before="240"/>
              <w:rPr>
                <w:rFonts w:cs="Arial"/>
                <w:szCs w:val="22"/>
                <w:lang w:val="el-GR"/>
              </w:rPr>
            </w:pPr>
            <w:r w:rsidRPr="002956F1">
              <w:rPr>
                <w:rFonts w:cs="Arial"/>
                <w:szCs w:val="22"/>
                <w:lang w:val="el-GR"/>
              </w:rPr>
              <w:t>Τύπος προσαρμογέα 10</w:t>
            </w:r>
            <w:r w:rsidRPr="002956F1">
              <w:rPr>
                <w:rFonts w:cs="Arial"/>
                <w:szCs w:val="22"/>
                <w:lang w:val="en-US"/>
              </w:rPr>
              <w:t>GBASE</w:t>
            </w:r>
            <w:r w:rsidRPr="002956F1">
              <w:rPr>
                <w:rFonts w:cs="Arial"/>
                <w:szCs w:val="22"/>
                <w:lang w:val="el-GR"/>
              </w:rPr>
              <w:t>-</w:t>
            </w:r>
            <w:r w:rsidRPr="002956F1">
              <w:rPr>
                <w:rFonts w:cs="Arial"/>
                <w:szCs w:val="22"/>
                <w:lang w:val="en-US"/>
              </w:rPr>
              <w:t>SR</w:t>
            </w:r>
            <w:r w:rsidRPr="002956F1">
              <w:rPr>
                <w:rFonts w:cs="Arial"/>
                <w:szCs w:val="22"/>
                <w:lang w:val="el-GR"/>
              </w:rPr>
              <w:t xml:space="preserve"> </w:t>
            </w:r>
            <w:r w:rsidRPr="002956F1">
              <w:rPr>
                <w:rFonts w:cs="Arial"/>
                <w:szCs w:val="22"/>
                <w:lang w:val="en-US"/>
              </w:rPr>
              <w:t>SFP</w:t>
            </w:r>
            <w:r w:rsidRPr="002956F1">
              <w:rPr>
                <w:rFonts w:cs="Arial"/>
                <w:szCs w:val="22"/>
                <w:lang w:val="el-GR"/>
              </w:rPr>
              <w:t xml:space="preserve"> ή ισοδύναμος διαθέσιμος</w:t>
            </w:r>
          </w:p>
        </w:tc>
        <w:tc>
          <w:tcPr>
            <w:tcW w:w="704" w:type="pct"/>
            <w:vAlign w:val="center"/>
          </w:tcPr>
          <w:p w14:paraId="362DD1FF" w14:textId="77777777" w:rsidR="00CF4B37" w:rsidRPr="002956F1" w:rsidRDefault="00CF4B37" w:rsidP="00CF4B37">
            <w:pPr>
              <w:spacing w:before="240"/>
              <w:jc w:val="center"/>
              <w:rPr>
                <w:bCs/>
                <w:szCs w:val="22"/>
              </w:rPr>
            </w:pPr>
            <w:r w:rsidRPr="002956F1">
              <w:rPr>
                <w:bCs/>
                <w:szCs w:val="22"/>
              </w:rPr>
              <w:t>ΝΑΙ</w:t>
            </w:r>
          </w:p>
        </w:tc>
        <w:tc>
          <w:tcPr>
            <w:tcW w:w="650" w:type="pct"/>
            <w:vAlign w:val="center"/>
          </w:tcPr>
          <w:p w14:paraId="16DDF10A" w14:textId="77777777" w:rsidR="00CF4B37" w:rsidRPr="002956F1" w:rsidRDefault="00CF4B37" w:rsidP="00CF4B37">
            <w:pPr>
              <w:spacing w:before="240"/>
              <w:rPr>
                <w:szCs w:val="22"/>
              </w:rPr>
            </w:pPr>
          </w:p>
        </w:tc>
        <w:tc>
          <w:tcPr>
            <w:tcW w:w="669" w:type="pct"/>
            <w:vAlign w:val="center"/>
          </w:tcPr>
          <w:p w14:paraId="5B74D875" w14:textId="77777777" w:rsidR="00CF4B37" w:rsidRPr="002956F1" w:rsidRDefault="00CF4B37" w:rsidP="00CF4B37">
            <w:pPr>
              <w:spacing w:before="240"/>
              <w:rPr>
                <w:szCs w:val="22"/>
              </w:rPr>
            </w:pPr>
          </w:p>
        </w:tc>
      </w:tr>
      <w:tr w:rsidR="00CF4B37" w:rsidRPr="002956F1" w14:paraId="36B31BB6" w14:textId="77777777" w:rsidTr="00CF4B37">
        <w:trPr>
          <w:trHeight w:val="451"/>
          <w:tblHeader/>
          <w:jc w:val="center"/>
        </w:trPr>
        <w:tc>
          <w:tcPr>
            <w:tcW w:w="381" w:type="pct"/>
            <w:vAlign w:val="center"/>
          </w:tcPr>
          <w:p w14:paraId="369C7D53" w14:textId="77777777" w:rsidR="00CF4B37" w:rsidRPr="002956F1" w:rsidRDefault="00CF4B37" w:rsidP="005811BD">
            <w:pPr>
              <w:jc w:val="center"/>
              <w:rPr>
                <w:rFonts w:cs="Times New Roman"/>
                <w:b/>
                <w:bCs/>
                <w:szCs w:val="22"/>
                <w:lang w:val="el-GR"/>
              </w:rPr>
            </w:pPr>
            <w:r w:rsidRPr="002956F1">
              <w:rPr>
                <w:rFonts w:cs="Times New Roman"/>
                <w:b/>
                <w:bCs/>
                <w:szCs w:val="22"/>
                <w:lang w:val="el-GR"/>
              </w:rPr>
              <w:t>3</w:t>
            </w:r>
          </w:p>
        </w:tc>
        <w:tc>
          <w:tcPr>
            <w:tcW w:w="2596" w:type="pct"/>
            <w:vAlign w:val="center"/>
          </w:tcPr>
          <w:p w14:paraId="2C80AE0C" w14:textId="75F8017E" w:rsidR="00CF4B37" w:rsidRPr="002956F1" w:rsidRDefault="00CF4B37" w:rsidP="00CF4B37">
            <w:pPr>
              <w:spacing w:before="240"/>
              <w:rPr>
                <w:rFonts w:cs="Arial"/>
                <w:szCs w:val="22"/>
                <w:lang w:val="el-GR"/>
              </w:rPr>
            </w:pPr>
            <w:r w:rsidRPr="002956F1">
              <w:rPr>
                <w:rFonts w:cs="Arial"/>
                <w:szCs w:val="22"/>
                <w:lang w:val="el-GR"/>
              </w:rPr>
              <w:t xml:space="preserve">Ο προσαρμογέας θα πρέπει να είναι του κατασκευαστή </w:t>
            </w:r>
            <w:r w:rsidRPr="002956F1">
              <w:rPr>
                <w:rFonts w:cs="Arial"/>
                <w:szCs w:val="22"/>
                <w:lang w:val="en-US"/>
              </w:rPr>
              <w:t>Cisco</w:t>
            </w:r>
            <w:r w:rsidRPr="002956F1">
              <w:rPr>
                <w:rFonts w:cs="Arial"/>
                <w:szCs w:val="22"/>
                <w:lang w:val="el-GR"/>
              </w:rPr>
              <w:t xml:space="preserve"> για πλήρη συμβατότητα με τον εξοπλισμό που θα τοποθετηθεί</w:t>
            </w:r>
          </w:p>
        </w:tc>
        <w:tc>
          <w:tcPr>
            <w:tcW w:w="704" w:type="pct"/>
            <w:vAlign w:val="center"/>
          </w:tcPr>
          <w:p w14:paraId="5FA1D47B" w14:textId="77777777" w:rsidR="00CF4B37" w:rsidRPr="002956F1" w:rsidRDefault="00CF4B37" w:rsidP="00CF4B37">
            <w:pPr>
              <w:spacing w:before="240"/>
              <w:jc w:val="center"/>
              <w:rPr>
                <w:bCs/>
                <w:szCs w:val="22"/>
              </w:rPr>
            </w:pPr>
            <w:r w:rsidRPr="002956F1">
              <w:rPr>
                <w:bCs/>
                <w:szCs w:val="22"/>
              </w:rPr>
              <w:t>ΝΑΙ</w:t>
            </w:r>
          </w:p>
        </w:tc>
        <w:tc>
          <w:tcPr>
            <w:tcW w:w="650" w:type="pct"/>
            <w:vAlign w:val="center"/>
          </w:tcPr>
          <w:p w14:paraId="5E614F85" w14:textId="77777777" w:rsidR="00CF4B37" w:rsidRPr="002956F1" w:rsidRDefault="00CF4B37" w:rsidP="00CF4B37">
            <w:pPr>
              <w:spacing w:before="240"/>
              <w:rPr>
                <w:szCs w:val="22"/>
              </w:rPr>
            </w:pPr>
          </w:p>
        </w:tc>
        <w:tc>
          <w:tcPr>
            <w:tcW w:w="669" w:type="pct"/>
            <w:vAlign w:val="center"/>
          </w:tcPr>
          <w:p w14:paraId="56347D2D" w14:textId="77777777" w:rsidR="00CF4B37" w:rsidRPr="002956F1" w:rsidRDefault="00CF4B37" w:rsidP="00CF4B37">
            <w:pPr>
              <w:spacing w:before="240"/>
              <w:rPr>
                <w:szCs w:val="22"/>
              </w:rPr>
            </w:pPr>
          </w:p>
        </w:tc>
      </w:tr>
      <w:tr w:rsidR="00CF4B37" w:rsidRPr="002956F1" w14:paraId="04E6DC9D" w14:textId="77777777" w:rsidTr="002C344C">
        <w:trPr>
          <w:trHeight w:val="284"/>
          <w:tblHeader/>
          <w:jc w:val="center"/>
        </w:trPr>
        <w:tc>
          <w:tcPr>
            <w:tcW w:w="381" w:type="pct"/>
            <w:vAlign w:val="center"/>
          </w:tcPr>
          <w:p w14:paraId="103AF255" w14:textId="77777777" w:rsidR="00CF4B37" w:rsidRPr="002956F1" w:rsidRDefault="00CF4B37" w:rsidP="005811BD">
            <w:pPr>
              <w:jc w:val="center"/>
              <w:rPr>
                <w:rFonts w:cs="Times New Roman"/>
                <w:b/>
                <w:bCs/>
                <w:szCs w:val="22"/>
                <w:lang w:val="el-GR"/>
              </w:rPr>
            </w:pPr>
            <w:r w:rsidRPr="002956F1">
              <w:rPr>
                <w:rFonts w:cs="Times New Roman"/>
                <w:b/>
                <w:bCs/>
                <w:szCs w:val="22"/>
                <w:lang w:val="el-GR"/>
              </w:rPr>
              <w:t>4</w:t>
            </w:r>
          </w:p>
        </w:tc>
        <w:tc>
          <w:tcPr>
            <w:tcW w:w="2596" w:type="pct"/>
            <w:vAlign w:val="center"/>
          </w:tcPr>
          <w:p w14:paraId="406F58DB" w14:textId="77777777" w:rsidR="00CF4B37" w:rsidRPr="002956F1" w:rsidRDefault="00FF4818" w:rsidP="002C344C">
            <w:pPr>
              <w:spacing w:after="0"/>
              <w:rPr>
                <w:szCs w:val="22"/>
              </w:rPr>
            </w:pPr>
            <w:r w:rsidRPr="002956F1">
              <w:rPr>
                <w:rFonts w:cs="Arial"/>
                <w:szCs w:val="22"/>
                <w:lang w:val="el-GR"/>
              </w:rPr>
              <w:t>Ε</w:t>
            </w:r>
            <w:r w:rsidR="00CF4B37" w:rsidRPr="002956F1">
              <w:rPr>
                <w:rFonts w:cs="Arial"/>
                <w:szCs w:val="22"/>
                <w:lang w:val="el-GR"/>
              </w:rPr>
              <w:t>γγύηση</w:t>
            </w:r>
          </w:p>
        </w:tc>
        <w:tc>
          <w:tcPr>
            <w:tcW w:w="704" w:type="pct"/>
            <w:vAlign w:val="center"/>
          </w:tcPr>
          <w:p w14:paraId="0AB0A952" w14:textId="77777777" w:rsidR="00CF4B37" w:rsidRPr="00EA6ED4" w:rsidRDefault="00CF4B37" w:rsidP="00CF4B37">
            <w:pPr>
              <w:spacing w:before="240"/>
              <w:jc w:val="center"/>
              <w:rPr>
                <w:b/>
                <w:bCs/>
                <w:szCs w:val="22"/>
              </w:rPr>
            </w:pPr>
            <w:r w:rsidRPr="00EA6ED4">
              <w:rPr>
                <w:b/>
                <w:bCs/>
                <w:szCs w:val="22"/>
              </w:rPr>
              <w:t>≥ 1 έτος</w:t>
            </w:r>
          </w:p>
        </w:tc>
        <w:tc>
          <w:tcPr>
            <w:tcW w:w="650" w:type="pct"/>
            <w:vAlign w:val="center"/>
          </w:tcPr>
          <w:p w14:paraId="365C6783" w14:textId="77777777" w:rsidR="00CF4B37" w:rsidRPr="002956F1" w:rsidRDefault="00CF4B37" w:rsidP="00CF4B37">
            <w:pPr>
              <w:spacing w:before="240"/>
              <w:rPr>
                <w:szCs w:val="22"/>
              </w:rPr>
            </w:pPr>
          </w:p>
        </w:tc>
        <w:tc>
          <w:tcPr>
            <w:tcW w:w="669" w:type="pct"/>
            <w:vAlign w:val="center"/>
          </w:tcPr>
          <w:p w14:paraId="11FBD353" w14:textId="77777777" w:rsidR="00CF4B37" w:rsidRPr="002956F1" w:rsidRDefault="00CF4B37" w:rsidP="00CF4B37">
            <w:pPr>
              <w:spacing w:before="240"/>
              <w:rPr>
                <w:szCs w:val="22"/>
              </w:rPr>
            </w:pPr>
          </w:p>
        </w:tc>
      </w:tr>
    </w:tbl>
    <w:p w14:paraId="3D44B836" w14:textId="0BB28B30" w:rsidR="001932ED" w:rsidRPr="002956F1" w:rsidRDefault="001932ED" w:rsidP="001932ED">
      <w:pPr>
        <w:pStyle w:val="StyletableHeaderLeft"/>
        <w:numPr>
          <w:ilvl w:val="0"/>
          <w:numId w:val="0"/>
        </w:numPr>
        <w:rPr>
          <w:rFonts w:ascii="Calibri" w:hAnsi="Calibri" w:cs="Calibri"/>
        </w:rPr>
      </w:pPr>
    </w:p>
    <w:p w14:paraId="7D663E8E" w14:textId="77777777" w:rsidR="007B6615" w:rsidRPr="002956F1" w:rsidRDefault="007B6615">
      <w:pPr>
        <w:suppressAutoHyphens w:val="0"/>
        <w:spacing w:after="0"/>
        <w:jc w:val="left"/>
        <w:rPr>
          <w:rFonts w:ascii="Arial" w:hAnsi="Arial" w:cs="Times New Roman"/>
          <w:b/>
          <w:bCs/>
          <w:szCs w:val="28"/>
          <w:lang w:val="el-GR"/>
        </w:rPr>
      </w:pPr>
      <w:r w:rsidRPr="002956F1">
        <w:rPr>
          <w:lang w:val="el-GR"/>
        </w:rPr>
        <w:br w:type="page"/>
      </w:r>
    </w:p>
    <w:p w14:paraId="02458FE5" w14:textId="3718528D" w:rsidR="00CB053D" w:rsidRPr="002956F1" w:rsidRDefault="00C537E5" w:rsidP="00B949FE">
      <w:pPr>
        <w:pStyle w:val="Heading3"/>
        <w:rPr>
          <w:lang w:val="el-GR"/>
        </w:rPr>
      </w:pPr>
      <w:bookmarkStart w:id="623" w:name="_Toc136940937"/>
      <w:r>
        <w:rPr>
          <w:lang w:val="el-GR"/>
        </w:rPr>
        <w:lastRenderedPageBreak/>
        <w:t xml:space="preserve">Β. </w:t>
      </w:r>
      <w:r w:rsidR="00CB053D" w:rsidRPr="002956F1">
        <w:rPr>
          <w:lang w:val="el-GR"/>
        </w:rPr>
        <w:t xml:space="preserve">ΤΜΗΜΑ 2  - </w:t>
      </w:r>
      <w:r w:rsidR="00CB053D" w:rsidRPr="00574FEE">
        <w:rPr>
          <w:lang w:val="el-GR"/>
        </w:rPr>
        <w:t>Εξοπλισμός</w:t>
      </w:r>
      <w:r w:rsidR="00CB053D" w:rsidRPr="002956F1">
        <w:rPr>
          <w:lang w:val="el-GR"/>
        </w:rPr>
        <w:t xml:space="preserve"> </w:t>
      </w:r>
      <w:r w:rsidR="004217C6">
        <w:rPr>
          <w:lang w:val="el-GR"/>
        </w:rPr>
        <w:t>Κέντρου Δεδομένων</w:t>
      </w:r>
      <w:r w:rsidR="00CB053D" w:rsidRPr="002956F1">
        <w:rPr>
          <w:lang w:val="el-GR"/>
        </w:rPr>
        <w:t xml:space="preserve"> ΠΣΔ</w:t>
      </w:r>
      <w:bookmarkEnd w:id="623"/>
    </w:p>
    <w:p w14:paraId="25360A57" w14:textId="10574325" w:rsidR="00B31775" w:rsidRPr="002956F1" w:rsidRDefault="00237B23" w:rsidP="007B6615">
      <w:pPr>
        <w:pStyle w:val="Heading3"/>
        <w:numPr>
          <w:ilvl w:val="2"/>
          <w:numId w:val="0"/>
        </w:numPr>
        <w:spacing w:before="360" w:after="0"/>
        <w:rPr>
          <w:rFonts w:ascii="Calibri" w:hAnsi="Calibri" w:cs="Calibri"/>
          <w:sz w:val="24"/>
          <w:lang w:val="el-GR"/>
        </w:rPr>
      </w:pPr>
      <w:bookmarkStart w:id="624" w:name="_Toc136940938"/>
      <w:bookmarkStart w:id="625" w:name="_Hlk131081190"/>
      <w:r w:rsidRPr="002956F1">
        <w:rPr>
          <w:rFonts w:ascii="Calibri" w:hAnsi="Calibri" w:cs="Calibri"/>
          <w:sz w:val="24"/>
          <w:lang w:val="el-GR"/>
        </w:rPr>
        <w:t xml:space="preserve">ΠΤΧ </w:t>
      </w:r>
      <w:r w:rsidR="002C07DA" w:rsidRPr="002956F1">
        <w:rPr>
          <w:rFonts w:ascii="Calibri" w:hAnsi="Calibri" w:cs="Calibri"/>
          <w:sz w:val="24"/>
          <w:lang w:val="el-GR"/>
        </w:rPr>
        <w:t>1</w:t>
      </w:r>
      <w:r w:rsidRPr="002956F1">
        <w:rPr>
          <w:rFonts w:ascii="Calibri" w:hAnsi="Calibri" w:cs="Calibri"/>
          <w:sz w:val="24"/>
          <w:lang w:val="el-GR"/>
        </w:rPr>
        <w:t>. Σύστημα Προστασίας Δικτύου – Firewall (Next Generation)</w:t>
      </w:r>
      <w:bookmarkEnd w:id="624"/>
    </w:p>
    <w:bookmarkEnd w:id="625"/>
    <w:p w14:paraId="1AC05159" w14:textId="588B66FD" w:rsidR="00B31775" w:rsidRPr="002956F1" w:rsidRDefault="00B31775" w:rsidP="00B31775">
      <w:pPr>
        <w:rPr>
          <w:lang w:val="el-GR"/>
        </w:rPr>
      </w:pPr>
    </w:p>
    <w:tbl>
      <w:tblPr>
        <w:tblW w:w="4995" w:type="pct"/>
        <w:tblCellMar>
          <w:left w:w="0" w:type="dxa"/>
          <w:right w:w="0" w:type="dxa"/>
        </w:tblCellMar>
        <w:tblLook w:val="04A0" w:firstRow="1" w:lastRow="0" w:firstColumn="1" w:lastColumn="0" w:noHBand="0" w:noVBand="1"/>
      </w:tblPr>
      <w:tblGrid>
        <w:gridCol w:w="1276"/>
        <w:gridCol w:w="7331"/>
        <w:gridCol w:w="1954"/>
        <w:gridCol w:w="1811"/>
        <w:gridCol w:w="2163"/>
      </w:tblGrid>
      <w:tr w:rsidR="007F2A16" w:rsidRPr="002956F1" w14:paraId="235DF34E" w14:textId="77777777" w:rsidTr="00B949FE">
        <w:trPr>
          <w:trHeight w:val="872"/>
          <w:tblHeader/>
        </w:trPr>
        <w:tc>
          <w:tcPr>
            <w:tcW w:w="439" w:type="pct"/>
            <w:tcBorders>
              <w:top w:val="single" w:sz="8" w:space="0" w:color="auto"/>
              <w:left w:val="single" w:sz="8" w:space="0" w:color="auto"/>
              <w:bottom w:val="single" w:sz="8" w:space="0" w:color="auto"/>
              <w:right w:val="single" w:sz="8" w:space="0" w:color="auto"/>
            </w:tcBorders>
            <w:shd w:val="clear" w:color="auto" w:fill="B3B3B3"/>
            <w:tcMar>
              <w:top w:w="0" w:type="dxa"/>
              <w:left w:w="108" w:type="dxa"/>
              <w:bottom w:w="0" w:type="dxa"/>
              <w:right w:w="108" w:type="dxa"/>
            </w:tcMar>
            <w:vAlign w:val="center"/>
            <w:hideMark/>
          </w:tcPr>
          <w:p w14:paraId="5C340E2C" w14:textId="77777777" w:rsidR="007F2A16" w:rsidRPr="002956F1" w:rsidRDefault="007F2A16" w:rsidP="007F2A16">
            <w:pPr>
              <w:pStyle w:val="SmallLetters"/>
              <w:jc w:val="both"/>
              <w:rPr>
                <w:rFonts w:ascii="Calibri" w:hAnsi="Calibri"/>
                <w:sz w:val="22"/>
                <w:szCs w:val="22"/>
              </w:rPr>
            </w:pPr>
            <w:r w:rsidRPr="002956F1">
              <w:rPr>
                <w:rFonts w:ascii="Calibri" w:hAnsi="Calibri"/>
                <w:sz w:val="22"/>
                <w:szCs w:val="22"/>
              </w:rPr>
              <w:t>Α/Α</w:t>
            </w:r>
          </w:p>
        </w:tc>
        <w:tc>
          <w:tcPr>
            <w:tcW w:w="2522"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14:paraId="5410995B" w14:textId="77777777" w:rsidR="007F2A16" w:rsidRPr="002956F1" w:rsidRDefault="007F2A16" w:rsidP="007F2A16">
            <w:pPr>
              <w:pStyle w:val="SmallLetters"/>
              <w:jc w:val="left"/>
              <w:rPr>
                <w:rFonts w:ascii="Calibri" w:hAnsi="Calibri"/>
                <w:sz w:val="22"/>
                <w:szCs w:val="22"/>
              </w:rPr>
            </w:pPr>
            <w:r w:rsidRPr="002956F1">
              <w:rPr>
                <w:rFonts w:ascii="Calibri" w:hAnsi="Calibri"/>
                <w:sz w:val="22"/>
                <w:szCs w:val="22"/>
              </w:rPr>
              <w:t>Περιγραφή / Προδιαγραφές</w:t>
            </w:r>
          </w:p>
        </w:tc>
        <w:tc>
          <w:tcPr>
            <w:tcW w:w="672"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14:paraId="1BD81D11" w14:textId="77777777" w:rsidR="007F2A16" w:rsidRPr="002956F1" w:rsidRDefault="007F2A16" w:rsidP="007F2A16">
            <w:pPr>
              <w:pStyle w:val="SmallLetters"/>
              <w:rPr>
                <w:rFonts w:ascii="Calibri" w:hAnsi="Calibri"/>
                <w:sz w:val="22"/>
                <w:szCs w:val="22"/>
              </w:rPr>
            </w:pPr>
            <w:r w:rsidRPr="002956F1">
              <w:rPr>
                <w:rFonts w:ascii="Calibri" w:hAnsi="Calibri"/>
                <w:sz w:val="22"/>
                <w:szCs w:val="22"/>
              </w:rPr>
              <w:t>Υποχρεωτική Απαίτηση</w:t>
            </w:r>
          </w:p>
        </w:tc>
        <w:tc>
          <w:tcPr>
            <w:tcW w:w="623"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14:paraId="4CDFC2F5" w14:textId="77777777" w:rsidR="007F2A16" w:rsidRPr="002956F1" w:rsidRDefault="007F2A16" w:rsidP="007F2A16">
            <w:pPr>
              <w:pStyle w:val="SmallLetters"/>
              <w:rPr>
                <w:rFonts w:ascii="Calibri" w:hAnsi="Calibri"/>
                <w:sz w:val="22"/>
                <w:szCs w:val="22"/>
              </w:rPr>
            </w:pPr>
            <w:r w:rsidRPr="002956F1">
              <w:rPr>
                <w:rFonts w:ascii="Calibri" w:hAnsi="Calibri"/>
                <w:sz w:val="22"/>
                <w:szCs w:val="22"/>
              </w:rPr>
              <w:t>Απάντηση Οικονομικού Φορέα</w:t>
            </w:r>
          </w:p>
        </w:tc>
        <w:tc>
          <w:tcPr>
            <w:tcW w:w="745" w:type="pct"/>
            <w:tcBorders>
              <w:top w:val="single" w:sz="8" w:space="0" w:color="auto"/>
              <w:left w:val="nil"/>
              <w:bottom w:val="single" w:sz="8" w:space="0" w:color="auto"/>
              <w:right w:val="single" w:sz="8" w:space="0" w:color="auto"/>
            </w:tcBorders>
            <w:shd w:val="clear" w:color="auto" w:fill="B3B3B3"/>
            <w:tcMar>
              <w:top w:w="0" w:type="dxa"/>
              <w:left w:w="108" w:type="dxa"/>
              <w:bottom w:w="0" w:type="dxa"/>
              <w:right w:w="108" w:type="dxa"/>
            </w:tcMar>
            <w:vAlign w:val="center"/>
            <w:hideMark/>
          </w:tcPr>
          <w:p w14:paraId="3F470A2B" w14:textId="77777777" w:rsidR="007F2A16" w:rsidRPr="002956F1" w:rsidRDefault="007F2A16" w:rsidP="007F2A16">
            <w:pPr>
              <w:pStyle w:val="SmallLetters"/>
              <w:rPr>
                <w:rFonts w:ascii="Calibri" w:hAnsi="Calibri"/>
                <w:sz w:val="22"/>
                <w:szCs w:val="22"/>
              </w:rPr>
            </w:pPr>
            <w:r w:rsidRPr="002956F1">
              <w:rPr>
                <w:rFonts w:ascii="Calibri" w:hAnsi="Calibri"/>
                <w:sz w:val="22"/>
                <w:szCs w:val="22"/>
              </w:rPr>
              <w:t>Παραπομπές &amp; Σχόλια</w:t>
            </w:r>
          </w:p>
        </w:tc>
      </w:tr>
      <w:tr w:rsidR="007F2A16" w:rsidRPr="002956F1" w14:paraId="2A097EB9" w14:textId="77777777" w:rsidTr="00B949FE">
        <w:trPr>
          <w:cantSplit/>
          <w:trHeight w:val="374"/>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64BCF73" w14:textId="77777777" w:rsidR="007F2A16" w:rsidRPr="002956F1" w:rsidRDefault="007F2A16" w:rsidP="003047C8">
            <w:pPr>
              <w:numPr>
                <w:ilvl w:val="0"/>
                <w:numId w:val="44"/>
              </w:numPr>
              <w:suppressAutoHyphens w:val="0"/>
              <w:spacing w:before="60" w:after="60"/>
              <w:rPr>
                <w:rFonts w:eastAsia="Calibri"/>
                <w:b/>
                <w:bCs/>
                <w:lang w:val="en-U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5625FFF" w14:textId="77777777" w:rsidR="007F2A16" w:rsidRPr="002956F1" w:rsidRDefault="007F2A16" w:rsidP="007F2A16">
            <w:pPr>
              <w:rPr>
                <w:rFonts w:eastAsia="Calibri"/>
                <w:b/>
                <w:bCs/>
                <w:lang w:val="en-US"/>
              </w:rPr>
            </w:pPr>
            <w:r w:rsidRPr="002956F1">
              <w:rPr>
                <w:b/>
                <w:bCs/>
              </w:rPr>
              <w:t>Γενικές Απαιτήσεις</w:t>
            </w:r>
          </w:p>
        </w:tc>
      </w:tr>
      <w:tr w:rsidR="007F2A16" w:rsidRPr="002956F1" w14:paraId="393B7097"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94F44D1" w14:textId="77777777" w:rsidR="007F2A16" w:rsidRPr="002956F1" w:rsidRDefault="007F2A16"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hideMark/>
          </w:tcPr>
          <w:p w14:paraId="010FD5F4" w14:textId="7D495382" w:rsidR="007F2A16" w:rsidRPr="002956F1" w:rsidRDefault="007F2A16" w:rsidP="007F2A16">
            <w:pPr>
              <w:rPr>
                <w:rFonts w:eastAsia="Calibri"/>
                <w:lang w:val="el-GR"/>
              </w:rPr>
            </w:pPr>
            <w:r w:rsidRPr="002956F1">
              <w:rPr>
                <w:lang w:val="el-GR"/>
              </w:rPr>
              <w:t xml:space="preserve">Ζητείται σύστημα Προστασίας Δικτύου – </w:t>
            </w:r>
            <w:r w:rsidRPr="002956F1">
              <w:t>Firewall</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8FA4D1" w14:textId="77777777" w:rsidR="007F2A16" w:rsidRPr="002956F1" w:rsidRDefault="007F2A16" w:rsidP="007F2A16">
            <w:pPr>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CB2C217"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30CCBB55" w14:textId="77777777" w:rsidR="007F2A16" w:rsidRPr="002956F1" w:rsidRDefault="007F2A16" w:rsidP="007F2A16">
            <w:pPr>
              <w:rPr>
                <w:rFonts w:eastAsia="Calibri"/>
                <w:b/>
                <w:bCs/>
              </w:rPr>
            </w:pPr>
          </w:p>
        </w:tc>
      </w:tr>
      <w:tr w:rsidR="007F2A16" w:rsidRPr="002956F1" w14:paraId="13EFFA29"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85B19FC" w14:textId="77777777" w:rsidR="007F2A16" w:rsidRPr="002956F1" w:rsidRDefault="007F2A16"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tcPr>
          <w:p w14:paraId="1A00BD2E" w14:textId="77777777" w:rsidR="007F2A16" w:rsidRPr="002956F1" w:rsidRDefault="007F2A16" w:rsidP="007F2A16">
            <w:r w:rsidRPr="002956F1">
              <w:t>Κατηγορία  προστασίας/συστήματος:</w:t>
            </w:r>
          </w:p>
          <w:p w14:paraId="29663F04" w14:textId="77777777" w:rsidR="007F2A16" w:rsidRPr="002956F1" w:rsidRDefault="007F2A16" w:rsidP="003047C8">
            <w:pPr>
              <w:numPr>
                <w:ilvl w:val="0"/>
                <w:numId w:val="46"/>
              </w:numPr>
              <w:rPr>
                <w:lang w:val="en-US"/>
              </w:rPr>
            </w:pPr>
            <w:r w:rsidRPr="002956F1">
              <w:rPr>
                <w:lang w:val="en-US"/>
              </w:rPr>
              <w:t xml:space="preserve">Next Generation Firewall  </w:t>
            </w:r>
          </w:p>
          <w:p w14:paraId="528C43DC" w14:textId="77777777" w:rsidR="007F2A16" w:rsidRPr="002956F1" w:rsidRDefault="007F2A16" w:rsidP="003047C8">
            <w:pPr>
              <w:numPr>
                <w:ilvl w:val="0"/>
                <w:numId w:val="46"/>
              </w:numPr>
              <w:rPr>
                <w:lang w:val="el-GR"/>
              </w:rPr>
            </w:pPr>
            <w:r w:rsidRPr="002956F1">
              <w:rPr>
                <w:lang w:val="el-GR"/>
              </w:rPr>
              <w:t>Πλήρης προστασία έναντι κινδύνων (</w:t>
            </w:r>
            <w:r w:rsidRPr="002956F1">
              <w:rPr>
                <w:lang w:val="en-US"/>
              </w:rPr>
              <w:t>threat</w:t>
            </w:r>
            <w:r w:rsidRPr="002956F1">
              <w:rPr>
                <w:lang w:val="el-GR"/>
              </w:rPr>
              <w:t xml:space="preserve"> </w:t>
            </w:r>
            <w:r w:rsidRPr="002956F1">
              <w:rPr>
                <w:lang w:val="en-US"/>
              </w:rPr>
              <w:t>prevention</w:t>
            </w:r>
            <w:r w:rsidRPr="002956F1">
              <w:rPr>
                <w:lang w:val="el-GR"/>
              </w:rPr>
              <w:t xml:space="preserve">) με προστασία τύπου </w:t>
            </w:r>
            <w:r w:rsidRPr="002956F1">
              <w:rPr>
                <w:lang w:val="en-US"/>
              </w:rPr>
              <w:t>sandboxing</w:t>
            </w:r>
            <w:r w:rsidRPr="002956F1">
              <w:rPr>
                <w:lang w:val="el-GR"/>
              </w:rPr>
              <w:t xml:space="preserve"> εναντίον </w:t>
            </w:r>
            <w:r w:rsidRPr="002956F1">
              <w:rPr>
                <w:lang w:val="en-US"/>
              </w:rPr>
              <w:t>zero</w:t>
            </w:r>
            <w:r w:rsidRPr="002956F1">
              <w:rPr>
                <w:lang w:val="el-GR"/>
              </w:rPr>
              <w:t>-</w:t>
            </w:r>
            <w:r w:rsidRPr="002956F1">
              <w:rPr>
                <w:lang w:val="en-US"/>
              </w:rPr>
              <w:t>day</w:t>
            </w:r>
            <w:r w:rsidRPr="002956F1">
              <w:rPr>
                <w:lang w:val="el-GR"/>
              </w:rPr>
              <w:t xml:space="preserve"> επιθέσεων</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6A142CBB" w14:textId="77777777" w:rsidR="007F2A16" w:rsidRPr="002956F1" w:rsidRDefault="007F2A16" w:rsidP="007F2A16">
            <w:pPr>
              <w:jc w:val="center"/>
              <w:rPr>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304EBA9" w14:textId="77777777" w:rsidR="007F2A16" w:rsidRPr="002956F1" w:rsidRDefault="007F2A16" w:rsidP="007F2A16">
            <w:pPr>
              <w:rPr>
                <w:rFonts w:eastAsia="Calibri"/>
                <w:b/>
                <w:bCs/>
                <w:lang w:val="en-U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ED17130" w14:textId="77777777" w:rsidR="007F2A16" w:rsidRPr="002956F1" w:rsidRDefault="007F2A16" w:rsidP="007F2A16">
            <w:pPr>
              <w:rPr>
                <w:rFonts w:eastAsia="Calibri"/>
                <w:b/>
                <w:bCs/>
                <w:lang w:val="en-US"/>
              </w:rPr>
            </w:pPr>
          </w:p>
        </w:tc>
      </w:tr>
      <w:tr w:rsidR="007F2A16" w:rsidRPr="002956F1" w14:paraId="1F9E691C"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5CA173" w14:textId="77777777" w:rsidR="007F2A16" w:rsidRPr="002956F1" w:rsidRDefault="007F2A16" w:rsidP="003047C8">
            <w:pPr>
              <w:numPr>
                <w:ilvl w:val="1"/>
                <w:numId w:val="44"/>
              </w:numPr>
              <w:suppressAutoHyphens w:val="0"/>
              <w:spacing w:before="60" w:after="60"/>
              <w:rPr>
                <w:rFonts w:eastAsia="Calibri"/>
                <w:b/>
                <w:bCs/>
                <w:lang w:val="en-U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hideMark/>
          </w:tcPr>
          <w:p w14:paraId="14AABF94" w14:textId="77777777" w:rsidR="007F2A16" w:rsidRPr="002956F1" w:rsidRDefault="007F2A16" w:rsidP="007F2A16">
            <w:pPr>
              <w:rPr>
                <w:rFonts w:eastAsia="Calibri"/>
                <w:lang w:val="el-GR"/>
              </w:rPr>
            </w:pPr>
            <w:bookmarkStart w:id="626" w:name="_Hlk119412938"/>
            <w:r w:rsidRPr="002956F1">
              <w:rPr>
                <w:lang w:val="el-GR"/>
              </w:rPr>
              <w:t xml:space="preserve">Το προσφερόμενο σύστημα θα έχει τη μορφή </w:t>
            </w:r>
            <w:r w:rsidRPr="00EA6ED4">
              <w:rPr>
                <w:b/>
                <w:lang w:val="el-GR"/>
              </w:rPr>
              <w:t>ενός ζεύγους συσκευών</w:t>
            </w:r>
            <w:r w:rsidRPr="002956F1">
              <w:rPr>
                <w:lang w:val="el-GR"/>
              </w:rPr>
              <w:t xml:space="preserve"> ιδίου τύπου σε διάταξη υψηλής διαθεσιμότητας (</w:t>
            </w:r>
            <w:r w:rsidRPr="002956F1">
              <w:rPr>
                <w:lang w:val="en-US"/>
              </w:rPr>
              <w:t>High</w:t>
            </w:r>
            <w:r w:rsidRPr="002956F1">
              <w:rPr>
                <w:lang w:val="el-GR"/>
              </w:rPr>
              <w:t xml:space="preserve"> </w:t>
            </w:r>
            <w:r w:rsidRPr="002956F1">
              <w:rPr>
                <w:lang w:val="en-US"/>
              </w:rPr>
              <w:t>Availability</w:t>
            </w:r>
            <w:r w:rsidRPr="002956F1">
              <w:rPr>
                <w:lang w:val="el-GR"/>
              </w:rPr>
              <w:t>)</w:t>
            </w:r>
            <w:bookmarkEnd w:id="626"/>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843B8C" w14:textId="77777777" w:rsidR="007F2A16" w:rsidRPr="002956F1" w:rsidRDefault="007F2A16" w:rsidP="007F2A16">
            <w:pPr>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CED5F32"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969EC62" w14:textId="77777777" w:rsidR="007F2A16" w:rsidRPr="002956F1" w:rsidRDefault="007F2A16" w:rsidP="007F2A16">
            <w:pPr>
              <w:rPr>
                <w:rFonts w:eastAsia="Calibri"/>
                <w:b/>
                <w:bCs/>
              </w:rPr>
            </w:pPr>
          </w:p>
        </w:tc>
      </w:tr>
      <w:tr w:rsidR="007F2A16" w:rsidRPr="002956F1" w14:paraId="54FDE9F4"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33142B" w14:textId="77777777" w:rsidR="007F2A16" w:rsidRPr="002956F1" w:rsidRDefault="007F2A16" w:rsidP="003047C8">
            <w:pPr>
              <w:numPr>
                <w:ilvl w:val="1"/>
                <w:numId w:val="44"/>
              </w:numPr>
              <w:suppressAutoHyphens w:val="0"/>
              <w:spacing w:before="60" w:after="60"/>
              <w:rPr>
                <w:rFonts w:eastAsia="Calibri"/>
                <w:b/>
                <w:bCs/>
                <w:lang w:val="en-U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tcPr>
          <w:p w14:paraId="1199638E" w14:textId="008DD4E0" w:rsidR="007F2A16" w:rsidRPr="002956F1" w:rsidRDefault="007F2A16" w:rsidP="007F2A16">
            <w:pPr>
              <w:rPr>
                <w:lang w:val="el-GR"/>
              </w:rPr>
            </w:pPr>
            <w:r w:rsidRPr="002956F1">
              <w:rPr>
                <w:lang w:val="el-GR"/>
              </w:rPr>
              <w:t xml:space="preserve">Η διάταξη υψηλής διαθεσιμότητας θα μπορεί να λειτουργήσει στην προσφερόμενη σύνθεση τόσο σε τρόπο </w:t>
            </w:r>
            <w:r w:rsidRPr="002956F1">
              <w:rPr>
                <w:lang w:val="en-US"/>
              </w:rPr>
              <w:t>Active</w:t>
            </w:r>
            <w:r w:rsidRPr="002956F1">
              <w:rPr>
                <w:lang w:val="el-GR"/>
              </w:rPr>
              <w:t>-</w:t>
            </w:r>
            <w:r w:rsidRPr="002956F1">
              <w:rPr>
                <w:lang w:val="en-US"/>
              </w:rPr>
              <w:t>Active</w:t>
            </w:r>
            <w:r w:rsidRPr="002956F1">
              <w:rPr>
                <w:lang w:val="el-GR"/>
              </w:rPr>
              <w:t xml:space="preserve"> όσο και σε </w:t>
            </w:r>
            <w:r w:rsidRPr="002956F1">
              <w:rPr>
                <w:lang w:val="en-US"/>
              </w:rPr>
              <w:t>Active</w:t>
            </w:r>
            <w:r w:rsidRPr="002956F1">
              <w:rPr>
                <w:lang w:val="el-GR"/>
              </w:rPr>
              <w:t>-</w:t>
            </w:r>
            <w:r w:rsidRPr="002956F1">
              <w:rPr>
                <w:lang w:val="en-US"/>
              </w:rPr>
              <w:t>Standby</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448CFF53" w14:textId="77777777" w:rsidR="007F2A16" w:rsidRPr="002956F1" w:rsidRDefault="007F2A16" w:rsidP="007F2A16">
            <w:pPr>
              <w:jc w:val="center"/>
              <w:rPr>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02BEA97"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FD3A215" w14:textId="77777777" w:rsidR="007F2A16" w:rsidRPr="002956F1" w:rsidRDefault="007F2A16" w:rsidP="007F2A16">
            <w:pPr>
              <w:rPr>
                <w:rFonts w:eastAsia="Calibri"/>
                <w:b/>
                <w:bCs/>
              </w:rPr>
            </w:pPr>
          </w:p>
        </w:tc>
      </w:tr>
      <w:tr w:rsidR="007F2A16" w:rsidRPr="002956F1" w14:paraId="1A7BE6F3"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0505D1" w14:textId="77777777" w:rsidR="007F2A16" w:rsidRPr="002956F1" w:rsidRDefault="007F2A16"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hideMark/>
          </w:tcPr>
          <w:p w14:paraId="57BCE40A" w14:textId="65269B57" w:rsidR="007F2A16" w:rsidRPr="002956F1" w:rsidRDefault="00C52CDC" w:rsidP="007F2A16">
            <w:pPr>
              <w:rPr>
                <w:rFonts w:eastAsia="Calibri"/>
                <w:lang w:val="el-GR"/>
              </w:rPr>
            </w:pPr>
            <w:r w:rsidRPr="002956F1">
              <w:rPr>
                <w:rFonts w:cstheme="minorHAnsi"/>
                <w:lang w:val="el-GR"/>
              </w:rPr>
              <w:t>Το προσφερόμενο σύστημα πρέπει να βρίσκεται σε παραγωγή από τον κατασκευαστή τη χρονική στιγμή υποβολής της προσφοράς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85278E" w14:textId="77777777" w:rsidR="007F2A16" w:rsidRPr="002956F1" w:rsidRDefault="007F2A16" w:rsidP="007F2A16">
            <w:pPr>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034B36DA"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783E883" w14:textId="77777777" w:rsidR="007F2A16" w:rsidRPr="002956F1" w:rsidRDefault="007F2A16" w:rsidP="007F2A16">
            <w:pPr>
              <w:rPr>
                <w:rFonts w:eastAsia="Calibri"/>
                <w:b/>
                <w:bCs/>
              </w:rPr>
            </w:pPr>
          </w:p>
        </w:tc>
      </w:tr>
      <w:tr w:rsidR="00E423B5" w:rsidRPr="002956F1" w14:paraId="688F9CDA" w14:textId="77777777" w:rsidTr="00C165DB">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1492F3B" w14:textId="77777777" w:rsidR="00E423B5" w:rsidRPr="002956F1" w:rsidRDefault="00E423B5"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tcPr>
          <w:p w14:paraId="1FA5CCF7" w14:textId="7149FC61" w:rsidR="00E423B5" w:rsidRPr="002956F1" w:rsidRDefault="00E423B5" w:rsidP="00E423B5">
            <w:pPr>
              <w:rPr>
                <w:lang w:val="el-GR"/>
              </w:rPr>
            </w:pPr>
            <w:r w:rsidRPr="00B949FE">
              <w:rPr>
                <w:rFonts w:cstheme="minorHAnsi"/>
                <w:lang w:val="el-GR"/>
              </w:rPr>
              <w:t>Το προσφερόμενο σύστημα θα πρέπει να είναι σύγχρονης τεχνολογίας με πρόσφατη ημερομηνία πρώτης κυκλοφορίας από τον κατασκευαστή. Να αναφερθεί η ημερομηνία πρώτης κυκλοφορίας του.</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6B4F42D" w14:textId="447E29A3" w:rsidR="00E423B5" w:rsidRPr="002956F1" w:rsidRDefault="00E423B5" w:rsidP="007F2A16">
            <w:pPr>
              <w:jc w:val="center"/>
              <w:rPr>
                <w:b/>
                <w:bCs/>
              </w:rPr>
            </w:pPr>
            <w:r>
              <w:rPr>
                <w:b/>
                <w:bC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7083105" w14:textId="77777777" w:rsidR="00E423B5" w:rsidRPr="002956F1" w:rsidRDefault="00E423B5"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04D8260" w14:textId="77777777" w:rsidR="00E423B5" w:rsidRPr="002956F1" w:rsidRDefault="00E423B5" w:rsidP="007F2A16">
            <w:pPr>
              <w:rPr>
                <w:rFonts w:eastAsia="Calibri"/>
                <w:b/>
                <w:bCs/>
              </w:rPr>
            </w:pPr>
          </w:p>
        </w:tc>
      </w:tr>
      <w:tr w:rsidR="007F2A16" w:rsidRPr="002956F1" w14:paraId="37E6837B"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E57BE56" w14:textId="77777777" w:rsidR="007F2A16" w:rsidRPr="002956F1" w:rsidRDefault="007F2A16"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hideMark/>
          </w:tcPr>
          <w:p w14:paraId="272DBCB7" w14:textId="1B7BA8AF" w:rsidR="007F2A16" w:rsidRPr="002956F1" w:rsidRDefault="00E423B5" w:rsidP="007F2A16">
            <w:pPr>
              <w:rPr>
                <w:rFonts w:eastAsia="Calibri"/>
                <w:lang w:val="el-GR"/>
              </w:rPr>
            </w:pPr>
            <w:r w:rsidRPr="00E423B5">
              <w:rPr>
                <w:lang w:val="el-GR"/>
              </w:rPr>
              <w:t>Για το προσφερόμενο σύστημα δεν θα πρέπει να έχει ανακοινωθεί από τον κατασκευαστή τέλος του κύκλου ζωής (End of Life) πριν την ημερομηνία κατάθεσης της προσφορά</w:t>
            </w:r>
            <w:r w:rsidR="00574FEE">
              <w:rPr>
                <w:lang w:val="el-GR"/>
              </w:rPr>
              <w:t>ς</w:t>
            </w:r>
            <w:r w:rsidRPr="00E423B5">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AD794C" w14:textId="77777777" w:rsidR="007F2A16" w:rsidRPr="002956F1" w:rsidRDefault="007F2A16" w:rsidP="007F2A16">
            <w:pPr>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A1310A8"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2D1C7" w14:textId="77777777" w:rsidR="007F2A16" w:rsidRPr="002956F1" w:rsidRDefault="007F2A16" w:rsidP="007F2A16">
            <w:pPr>
              <w:rPr>
                <w:rFonts w:eastAsia="Calibri"/>
                <w:b/>
                <w:bCs/>
              </w:rPr>
            </w:pPr>
          </w:p>
        </w:tc>
      </w:tr>
      <w:tr w:rsidR="007F2A16" w:rsidRPr="007B7F7E" w14:paraId="2B303EAB" w14:textId="77777777" w:rsidTr="00B949FE">
        <w:trPr>
          <w:cantSplit/>
          <w:trHeight w:val="440"/>
        </w:trPr>
        <w:tc>
          <w:tcPr>
            <w:tcW w:w="439" w:type="pct"/>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vAlign w:val="center"/>
          </w:tcPr>
          <w:p w14:paraId="214EC467" w14:textId="77777777" w:rsidR="007F2A16" w:rsidRPr="002956F1" w:rsidRDefault="007F2A16" w:rsidP="003047C8">
            <w:pPr>
              <w:numPr>
                <w:ilvl w:val="0"/>
                <w:numId w:val="44"/>
              </w:numPr>
              <w:suppressAutoHyphens w:val="0"/>
              <w:spacing w:before="60" w:after="60"/>
              <w:rPr>
                <w:rFonts w:eastAsia="Calibri"/>
                <w:b/>
                <w:bCs/>
                <w:lang w:val="en-US"/>
              </w:rPr>
            </w:pPr>
          </w:p>
        </w:tc>
        <w:tc>
          <w:tcPr>
            <w:tcW w:w="4561" w:type="pct"/>
            <w:gridSpan w:val="4"/>
            <w:tcBorders>
              <w:top w:val="nil"/>
              <w:left w:val="nil"/>
              <w:bottom w:val="single" w:sz="4" w:space="0" w:color="auto"/>
              <w:right w:val="single" w:sz="8" w:space="0" w:color="auto"/>
            </w:tcBorders>
            <w:shd w:val="clear" w:color="auto" w:fill="D9D9D9"/>
            <w:tcMar>
              <w:top w:w="0" w:type="dxa"/>
              <w:left w:w="108" w:type="dxa"/>
              <w:bottom w:w="0" w:type="dxa"/>
              <w:right w:w="108" w:type="dxa"/>
            </w:tcMar>
            <w:vAlign w:val="bottom"/>
            <w:hideMark/>
          </w:tcPr>
          <w:p w14:paraId="65D1582A" w14:textId="77777777" w:rsidR="007F2A16" w:rsidRPr="002956F1" w:rsidRDefault="007F2A16" w:rsidP="007F2A16">
            <w:pPr>
              <w:rPr>
                <w:rFonts w:eastAsia="Calibri"/>
                <w:b/>
                <w:bCs/>
                <w:lang w:val="el-GR"/>
              </w:rPr>
            </w:pPr>
            <w:r w:rsidRPr="002956F1">
              <w:rPr>
                <w:b/>
                <w:bCs/>
                <w:lang w:val="el-GR"/>
              </w:rPr>
              <w:t>Χαρακτηριστικά δικτύου και προστασίας (</w:t>
            </w:r>
            <w:r w:rsidRPr="002956F1">
              <w:rPr>
                <w:b/>
                <w:bCs/>
                <w:lang w:val="en-US"/>
              </w:rPr>
              <w:t>firewall</w:t>
            </w:r>
            <w:r w:rsidRPr="002956F1">
              <w:rPr>
                <w:b/>
                <w:bCs/>
                <w:lang w:val="el-GR"/>
              </w:rPr>
              <w:t>)</w:t>
            </w:r>
          </w:p>
        </w:tc>
      </w:tr>
      <w:tr w:rsidR="007F2A16" w:rsidRPr="002956F1" w14:paraId="30B90CA8"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E0DFD0" w14:textId="77777777" w:rsidR="007F2A16" w:rsidRPr="002956F1" w:rsidRDefault="007F2A16" w:rsidP="003047C8">
            <w:pPr>
              <w:numPr>
                <w:ilvl w:val="1"/>
                <w:numId w:val="44"/>
              </w:numPr>
              <w:suppressAutoHyphens w:val="0"/>
              <w:spacing w:before="60" w:after="60"/>
              <w:jc w:val="left"/>
              <w:rPr>
                <w:rFonts w:eastAsia="Calibri"/>
                <w:b/>
                <w:bCs/>
                <w:lang w:val="el-GR"/>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1F72984" w14:textId="567ACA1E" w:rsidR="007F2A16" w:rsidRPr="002956F1" w:rsidRDefault="007F2A16" w:rsidP="007F2A16">
            <w:pPr>
              <w:rPr>
                <w:rFonts w:eastAsia="Calibri"/>
                <w:lang w:val="el-GR"/>
              </w:rPr>
            </w:pPr>
            <w:r w:rsidRPr="002956F1">
              <w:rPr>
                <w:lang w:val="el-GR"/>
              </w:rPr>
              <w:t>Προστασία με επιθεώρηση σε βάθος των πακέτων και με πλήρη έλεγχο της κατάστασης στην ελεγχόμενη επικοινωνία</w:t>
            </w:r>
          </w:p>
          <w:p w14:paraId="3200B001" w14:textId="77777777" w:rsidR="007F2A16" w:rsidRPr="002956F1" w:rsidRDefault="007F2A16" w:rsidP="007F2A16">
            <w:pPr>
              <w:rPr>
                <w:rFonts w:eastAsia="Calibri"/>
                <w:b/>
                <w:bCs/>
                <w:lang w:val="en-US"/>
              </w:rPr>
            </w:pPr>
            <w:r w:rsidRPr="002956F1">
              <w:rPr>
                <w:lang w:val="en-US"/>
              </w:rPr>
              <w:t>(Stateful deep packet inspection firewall)</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F6CE45D" w14:textId="77777777" w:rsidR="007F2A16" w:rsidRPr="002956F1" w:rsidRDefault="007F2A16" w:rsidP="007F2A16">
            <w:pPr>
              <w:jc w:val="center"/>
              <w:rPr>
                <w:rFonts w:eastAsia="Calibri"/>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81A0FE" w14:textId="77777777" w:rsidR="007F2A16" w:rsidRPr="002956F1" w:rsidRDefault="007F2A16" w:rsidP="007F2A16">
            <w:pPr>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A2EFA" w14:textId="77777777" w:rsidR="007F2A16" w:rsidRPr="002956F1" w:rsidRDefault="007F2A16" w:rsidP="007F2A16">
            <w:pPr>
              <w:rPr>
                <w:rFonts w:eastAsia="Calibri"/>
                <w:b/>
                <w:bCs/>
              </w:rPr>
            </w:pPr>
          </w:p>
        </w:tc>
      </w:tr>
      <w:tr w:rsidR="007F2A16" w:rsidRPr="002956F1" w14:paraId="5B970B41"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748B8"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1DA3D1" w14:textId="77777777" w:rsidR="007F2A16" w:rsidRPr="002956F1" w:rsidRDefault="007F2A16" w:rsidP="007B6615">
            <w:pPr>
              <w:spacing w:after="0"/>
            </w:pPr>
            <w:r w:rsidRPr="002956F1">
              <w:t>URL Filtering</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22751F" w14:textId="77777777" w:rsidR="007F2A16" w:rsidRPr="002956F1" w:rsidRDefault="007F2A16" w:rsidP="007B6615">
            <w:pPr>
              <w:spacing w:after="0"/>
              <w:jc w:val="center"/>
              <w:rPr>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F40B30"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5E23FA" w14:textId="77777777" w:rsidR="007F2A16" w:rsidRPr="002956F1" w:rsidRDefault="007F2A16" w:rsidP="007B6615">
            <w:pPr>
              <w:spacing w:after="0"/>
              <w:rPr>
                <w:rFonts w:eastAsia="Calibri"/>
                <w:b/>
                <w:bCs/>
              </w:rPr>
            </w:pPr>
          </w:p>
        </w:tc>
      </w:tr>
      <w:tr w:rsidR="007F2A16" w:rsidRPr="002956F1" w14:paraId="0E7FFF0A"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97A9DC"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5C3050" w14:textId="77777777" w:rsidR="007F2A16" w:rsidRPr="002956F1" w:rsidRDefault="007F2A16" w:rsidP="007B6615">
            <w:pPr>
              <w:spacing w:after="0"/>
              <w:rPr>
                <w:lang w:val="el-GR"/>
              </w:rPr>
            </w:pPr>
            <w:r w:rsidRPr="002956F1">
              <w:rPr>
                <w:lang w:val="el-GR"/>
              </w:rPr>
              <w:t>Προστασία σε επίπεδο εφαρμογών (</w:t>
            </w:r>
            <w:r w:rsidRPr="002956F1">
              <w:t>Application</w:t>
            </w:r>
            <w:r w:rsidRPr="002956F1">
              <w:rPr>
                <w:lang w:val="el-GR"/>
              </w:rPr>
              <w:t xml:space="preserve"> </w:t>
            </w:r>
            <w:r w:rsidRPr="002956F1">
              <w:t>control</w:t>
            </w:r>
            <w:r w:rsidRPr="002956F1">
              <w:rPr>
                <w:lang w:val="el-GR"/>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B673A1" w14:textId="77777777" w:rsidR="007F2A16" w:rsidRPr="002956F1" w:rsidRDefault="007F2A16" w:rsidP="007B6615">
            <w:pPr>
              <w:spacing w:after="0"/>
              <w:jc w:val="center"/>
              <w:rPr>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7EF063"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D8B40C" w14:textId="77777777" w:rsidR="007F2A16" w:rsidRPr="002956F1" w:rsidRDefault="007F2A16" w:rsidP="007B6615">
            <w:pPr>
              <w:spacing w:after="0"/>
              <w:rPr>
                <w:rFonts w:eastAsia="Calibri"/>
                <w:b/>
                <w:bCs/>
              </w:rPr>
            </w:pPr>
          </w:p>
        </w:tc>
      </w:tr>
      <w:tr w:rsidR="007F2A16" w:rsidRPr="002956F1" w14:paraId="6C08A036"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7CB78"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F59436" w14:textId="77777777" w:rsidR="007F2A16" w:rsidRPr="002956F1" w:rsidRDefault="007F2A16" w:rsidP="007B6615">
            <w:pPr>
              <w:spacing w:after="0"/>
              <w:rPr>
                <w:lang w:val="en-US"/>
              </w:rPr>
            </w:pPr>
            <w:r w:rsidRPr="002956F1">
              <w:rPr>
                <w:lang w:val="en-US"/>
              </w:rPr>
              <w:t>SSL Inspection</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439863" w14:textId="77777777" w:rsidR="007F2A16" w:rsidRPr="002956F1" w:rsidRDefault="007F2A16" w:rsidP="007B6615">
            <w:pPr>
              <w:spacing w:after="0"/>
              <w:jc w:val="center"/>
              <w:rPr>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39CD5B"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87E92A" w14:textId="77777777" w:rsidR="007F2A16" w:rsidRPr="002956F1" w:rsidRDefault="007F2A16" w:rsidP="007B6615">
            <w:pPr>
              <w:spacing w:after="0"/>
              <w:rPr>
                <w:rFonts w:eastAsia="Calibri"/>
                <w:b/>
                <w:bCs/>
              </w:rPr>
            </w:pPr>
          </w:p>
        </w:tc>
      </w:tr>
      <w:tr w:rsidR="007F2A16" w:rsidRPr="007B7F7E" w14:paraId="6D20FCC8"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2236C" w14:textId="77777777" w:rsidR="007F2A16" w:rsidRPr="002956F1" w:rsidRDefault="007F2A16" w:rsidP="003047C8">
            <w:pPr>
              <w:numPr>
                <w:ilvl w:val="1"/>
                <w:numId w:val="44"/>
              </w:numPr>
              <w:suppressAutoHyphens w:val="0"/>
              <w:spacing w:before="60" w:after="0"/>
              <w:jc w:val="left"/>
              <w:rPr>
                <w:rFonts w:eastAsia="Calibri"/>
                <w:b/>
                <w:bCs/>
                <w:lang w:val="el-GR"/>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05CD2F" w14:textId="77777777" w:rsidR="007F2A16" w:rsidRPr="002956F1" w:rsidRDefault="007F2A16" w:rsidP="007B6615">
            <w:pPr>
              <w:spacing w:after="0"/>
              <w:rPr>
                <w:lang w:val="el-GR"/>
              </w:rPr>
            </w:pPr>
            <w:r w:rsidRPr="002956F1">
              <w:rPr>
                <w:lang w:val="en-US"/>
              </w:rPr>
              <w:t>N</w:t>
            </w:r>
            <w:r w:rsidRPr="002956F1">
              <w:rPr>
                <w:lang w:val="el-GR"/>
              </w:rPr>
              <w:t xml:space="preserve">α περιγράφουν οι μηχανισμοί προστασίας για επισυναπτόμενα αρχεία ή αρχεία που κατεβάζει ο χρήστης πέρα από την χρήση </w:t>
            </w:r>
            <w:r w:rsidRPr="002956F1">
              <w:rPr>
                <w:lang w:val="en-US"/>
              </w:rPr>
              <w:t>Antivirus</w:t>
            </w:r>
            <w:r w:rsidRPr="002956F1">
              <w:rPr>
                <w:lang w:val="el-GR"/>
              </w:rPr>
              <w:t xml:space="preserve"> </w:t>
            </w:r>
            <w:r w:rsidRPr="002956F1">
              <w:rPr>
                <w:lang w:val="en-US"/>
              </w:rPr>
              <w:t>engine</w:t>
            </w:r>
            <w:r w:rsidRPr="002956F1">
              <w:rPr>
                <w:lang w:val="el-GR"/>
              </w:rPr>
              <w:t xml:space="preserve">. Θα εκτιμηθεί θετικά η ύπαρξη πολλαπλών μηχανισμών ώστε να εξασφαλίζεται ότι δεν θα έρχεται αρχείο με κακόβουλο κώδικα </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9D73F1" w14:textId="696DE6D5" w:rsidR="007F2A16" w:rsidRPr="002956F1" w:rsidRDefault="007F2A16" w:rsidP="007B6615">
            <w:pPr>
              <w:spacing w:after="0"/>
              <w:jc w:val="center"/>
              <w:rPr>
                <w:b/>
                <w:bCs/>
                <w:lang w:val="el-GR"/>
              </w:rPr>
            </w:pP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75C5A8" w14:textId="77777777" w:rsidR="007F2A16" w:rsidRPr="002956F1" w:rsidRDefault="007F2A16" w:rsidP="007B6615">
            <w:pPr>
              <w:spacing w:after="0"/>
              <w:rPr>
                <w:rFonts w:eastAsia="Calibri"/>
                <w:b/>
                <w:bCs/>
                <w:lang w:val="el-GR"/>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2CA775" w14:textId="77777777" w:rsidR="007F2A16" w:rsidRPr="002956F1" w:rsidRDefault="007F2A16" w:rsidP="007B6615">
            <w:pPr>
              <w:spacing w:after="0"/>
              <w:rPr>
                <w:rFonts w:eastAsia="Calibri"/>
                <w:b/>
                <w:bCs/>
                <w:lang w:val="el-GR"/>
              </w:rPr>
            </w:pPr>
          </w:p>
        </w:tc>
      </w:tr>
      <w:tr w:rsidR="007F2A16" w:rsidRPr="002956F1" w14:paraId="0353CB14"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8E7739" w14:textId="77777777" w:rsidR="007F2A16" w:rsidRPr="002956F1" w:rsidRDefault="007F2A16" w:rsidP="003047C8">
            <w:pPr>
              <w:numPr>
                <w:ilvl w:val="1"/>
                <w:numId w:val="44"/>
              </w:numPr>
              <w:suppressAutoHyphens w:val="0"/>
              <w:spacing w:before="60" w:after="0"/>
              <w:jc w:val="left"/>
              <w:rPr>
                <w:rFonts w:eastAsia="Calibri"/>
                <w:b/>
                <w:bCs/>
                <w:lang w:val="el-GR"/>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809534" w14:textId="77777777" w:rsidR="007F2A16" w:rsidRPr="002956F1" w:rsidRDefault="007F2A16" w:rsidP="007B6615">
            <w:pPr>
              <w:spacing w:after="0"/>
              <w:rPr>
                <w:rFonts w:eastAsia="Calibri"/>
                <w:lang w:val="el-GR"/>
              </w:rPr>
            </w:pPr>
            <w:r w:rsidRPr="002956F1">
              <w:rPr>
                <w:lang w:val="el-GR"/>
              </w:rPr>
              <w:t>Υποστήριξη ζωνών και ορισμός πολιτικών με βάση τις ζώνες</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0E8E162"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11B18E2"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967D5B" w14:textId="77777777" w:rsidR="007F2A16" w:rsidRPr="002956F1" w:rsidRDefault="007F2A16" w:rsidP="007B6615">
            <w:pPr>
              <w:spacing w:after="0"/>
              <w:rPr>
                <w:rFonts w:eastAsia="Calibri"/>
                <w:b/>
                <w:bCs/>
              </w:rPr>
            </w:pPr>
          </w:p>
        </w:tc>
      </w:tr>
      <w:tr w:rsidR="007F2A16" w:rsidRPr="002956F1" w14:paraId="37CCD2A9"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A26887" w14:textId="77777777" w:rsidR="007F2A16" w:rsidRPr="002956F1" w:rsidRDefault="007F2A16" w:rsidP="003047C8">
            <w:pPr>
              <w:numPr>
                <w:ilvl w:val="1"/>
                <w:numId w:val="44"/>
              </w:numPr>
              <w:suppressAutoHyphens w:val="0"/>
              <w:spacing w:before="60" w:after="0"/>
              <w:jc w:val="left"/>
              <w:rPr>
                <w:rFonts w:eastAsia="Calibri"/>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190C79B" w14:textId="77777777" w:rsidR="007F2A16" w:rsidRPr="002956F1" w:rsidRDefault="007F2A16" w:rsidP="007B6615">
            <w:pPr>
              <w:spacing w:after="0"/>
              <w:rPr>
                <w:rFonts w:eastAsia="Calibri"/>
                <w:lang w:val="el-GR"/>
              </w:rPr>
            </w:pPr>
            <w:r w:rsidRPr="002956F1">
              <w:rPr>
                <w:lang w:val="el-GR"/>
              </w:rPr>
              <w:t>Δυνατότητα ορισμού επιπλέον ζωνών πέραν των προκαθορισμένων που προσφέρει το σύστημα</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A465782"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797D3AC" w14:textId="77777777" w:rsidR="007F2A16" w:rsidRPr="002956F1" w:rsidRDefault="007F2A16" w:rsidP="007B6615">
            <w:pPr>
              <w:spacing w:after="0"/>
              <w:rPr>
                <w:rFonts w:eastAsia="Calibri"/>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A01EDD" w14:textId="77777777" w:rsidR="007F2A16" w:rsidRPr="002956F1" w:rsidRDefault="007F2A16" w:rsidP="007B6615">
            <w:pPr>
              <w:spacing w:after="0"/>
              <w:rPr>
                <w:rFonts w:eastAsia="Calibri"/>
              </w:rPr>
            </w:pPr>
          </w:p>
        </w:tc>
      </w:tr>
      <w:tr w:rsidR="007F2A16" w:rsidRPr="002956F1" w14:paraId="6A87E1D0"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BA7715" w14:textId="77777777" w:rsidR="007F2A16" w:rsidRPr="002956F1" w:rsidRDefault="007F2A16" w:rsidP="003047C8">
            <w:pPr>
              <w:numPr>
                <w:ilvl w:val="1"/>
                <w:numId w:val="44"/>
              </w:numPr>
              <w:suppressAutoHyphens w:val="0"/>
              <w:spacing w:before="60" w:after="0"/>
              <w:jc w:val="left"/>
              <w:rPr>
                <w:rFonts w:eastAsia="Calibri"/>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7774ABA" w14:textId="77777777" w:rsidR="007F2A16" w:rsidRPr="002956F1" w:rsidRDefault="007F2A16" w:rsidP="007B6615">
            <w:pPr>
              <w:spacing w:after="0"/>
              <w:rPr>
                <w:rFonts w:eastAsia="Calibri"/>
                <w:lang w:val="el-GR"/>
              </w:rPr>
            </w:pPr>
            <w:r w:rsidRPr="002956F1">
              <w:rPr>
                <w:lang w:val="el-GR"/>
              </w:rPr>
              <w:t>Ορισμός πολιτικών με βάση κανόνες δικτύου και χρόνου (</w:t>
            </w:r>
            <w:r w:rsidRPr="002956F1">
              <w:rPr>
                <w:lang w:val="en-US"/>
              </w:rPr>
              <w:t>n</w:t>
            </w:r>
            <w:r w:rsidRPr="002956F1">
              <w:t>etwork</w:t>
            </w:r>
            <w:r w:rsidRPr="002956F1">
              <w:rPr>
                <w:lang w:val="el-GR"/>
              </w:rPr>
              <w:t xml:space="preserve"> </w:t>
            </w:r>
            <w:r w:rsidRPr="002956F1">
              <w:t>or</w:t>
            </w:r>
            <w:r w:rsidRPr="002956F1">
              <w:rPr>
                <w:lang w:val="el-GR"/>
              </w:rPr>
              <w:t xml:space="preserve"> </w:t>
            </w:r>
            <w:r w:rsidRPr="002956F1">
              <w:t>timebased</w:t>
            </w:r>
            <w:r w:rsidRPr="002956F1">
              <w:rPr>
                <w:lang w:val="el-GR"/>
              </w:rPr>
              <w:t xml:space="preserve"> </w:t>
            </w:r>
            <w:r w:rsidRPr="002956F1">
              <w:t>policies</w:t>
            </w:r>
            <w:r w:rsidRPr="002956F1">
              <w:rPr>
                <w:lang w:val="el-GR"/>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7AA334"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3CF5D" w14:textId="77777777" w:rsidR="007F2A16" w:rsidRPr="002956F1" w:rsidRDefault="007F2A16" w:rsidP="007B6615">
            <w:pPr>
              <w:spacing w:after="0"/>
              <w:rPr>
                <w:rFonts w:eastAsia="Calibri"/>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C71BF2" w14:textId="77777777" w:rsidR="007F2A16" w:rsidRPr="002956F1" w:rsidRDefault="007F2A16" w:rsidP="007B6615">
            <w:pPr>
              <w:spacing w:after="0"/>
              <w:rPr>
                <w:rFonts w:eastAsia="Calibri"/>
              </w:rPr>
            </w:pPr>
          </w:p>
        </w:tc>
      </w:tr>
      <w:tr w:rsidR="007F2A16" w:rsidRPr="002956F1" w14:paraId="2131B0BF"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EECCAA"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92E895F" w14:textId="77777777" w:rsidR="007F2A16" w:rsidRPr="002956F1" w:rsidRDefault="007F2A16" w:rsidP="007B6615">
            <w:pPr>
              <w:spacing w:after="0"/>
              <w:rPr>
                <w:rFonts w:eastAsia="Calibri"/>
                <w:lang w:val="el-GR"/>
              </w:rPr>
            </w:pPr>
            <w:r w:rsidRPr="002956F1">
              <w:rPr>
                <w:lang w:val="el-GR"/>
              </w:rPr>
              <w:t>Υποστήριξη πολιτικών μετάφρασης διευθύνσεων δικτύου (</w:t>
            </w:r>
            <w:r w:rsidRPr="002956F1">
              <w:rPr>
                <w:lang w:val="en-US"/>
              </w:rPr>
              <w:t>NAT</w:t>
            </w:r>
            <w:r w:rsidRPr="002956F1">
              <w:rPr>
                <w:lang w:val="el-GR"/>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958E5D7" w14:textId="77777777" w:rsidR="007F2A16" w:rsidRPr="002956F1" w:rsidRDefault="007F2A16" w:rsidP="007B6615">
            <w:pPr>
              <w:spacing w:after="0"/>
              <w:jc w:val="center"/>
              <w:rPr>
                <w:rFonts w:eastAsia="Calibri"/>
                <w:b/>
                <w:bCs/>
              </w:rPr>
            </w:pPr>
            <w:r w:rsidRPr="002956F1">
              <w:rPr>
                <w:b/>
                <w:bCs/>
                <w:lang w:val="en-US"/>
              </w:rPr>
              <w:t>NAI</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764B44"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32213B" w14:textId="77777777" w:rsidR="007F2A16" w:rsidRPr="002956F1" w:rsidRDefault="007F2A16" w:rsidP="007B6615">
            <w:pPr>
              <w:spacing w:after="0"/>
              <w:rPr>
                <w:rFonts w:eastAsia="Calibri"/>
                <w:b/>
                <w:bCs/>
              </w:rPr>
            </w:pPr>
          </w:p>
        </w:tc>
      </w:tr>
      <w:tr w:rsidR="007F2A16" w:rsidRPr="002956F1" w14:paraId="7750B22D"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5660D6"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CDB63A" w14:textId="77777777" w:rsidR="007F2A16" w:rsidRPr="002956F1" w:rsidRDefault="007F2A16" w:rsidP="007B6615">
            <w:pPr>
              <w:spacing w:after="0"/>
              <w:rPr>
                <w:rFonts w:eastAsia="Calibri"/>
                <w:lang w:val="el-GR"/>
              </w:rPr>
            </w:pPr>
            <w:r w:rsidRPr="002956F1">
              <w:rPr>
                <w:lang w:val="el-GR"/>
              </w:rPr>
              <w:t xml:space="preserve">Προστασία από επιθέσεις τύπου </w:t>
            </w:r>
            <w:r w:rsidRPr="002956F1">
              <w:rPr>
                <w:lang w:val="en-US"/>
              </w:rPr>
              <w:t>DoS</w:t>
            </w:r>
            <w:r w:rsidRPr="002956F1">
              <w:rPr>
                <w:lang w:val="el-GR"/>
              </w:rPr>
              <w:t xml:space="preserve"> και σάρωσης θυρών δικτύου (</w:t>
            </w:r>
            <w:r w:rsidRPr="002956F1">
              <w:rPr>
                <w:lang w:val="en-US"/>
              </w:rPr>
              <w:t>port</w:t>
            </w:r>
            <w:r w:rsidRPr="002956F1">
              <w:rPr>
                <w:lang w:val="el-GR"/>
              </w:rPr>
              <w:t xml:space="preserve"> </w:t>
            </w:r>
            <w:r w:rsidRPr="002956F1">
              <w:rPr>
                <w:lang w:val="en-US"/>
              </w:rPr>
              <w:t>scan</w:t>
            </w:r>
            <w:r w:rsidRPr="002956F1">
              <w:rPr>
                <w:lang w:val="el-GR"/>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4D4A9A9" w14:textId="77777777" w:rsidR="007F2A16" w:rsidRPr="002956F1" w:rsidRDefault="007F2A16" w:rsidP="007B6615">
            <w:pPr>
              <w:spacing w:after="0"/>
              <w:jc w:val="center"/>
              <w:rPr>
                <w:rFonts w:eastAsia="Calibri"/>
                <w:b/>
                <w:bCs/>
                <w:lang w:val="en-US"/>
              </w:rPr>
            </w:pPr>
            <w:r w:rsidRPr="002956F1">
              <w:rPr>
                <w:b/>
                <w:bCs/>
                <w:lang w:val="en-US"/>
              </w:rPr>
              <w:t>NAI</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7D8307"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1853B9" w14:textId="77777777" w:rsidR="007F2A16" w:rsidRPr="002956F1" w:rsidRDefault="007F2A16" w:rsidP="007B6615">
            <w:pPr>
              <w:spacing w:after="0"/>
              <w:rPr>
                <w:rFonts w:eastAsia="Calibri"/>
                <w:b/>
                <w:bCs/>
              </w:rPr>
            </w:pPr>
          </w:p>
        </w:tc>
      </w:tr>
      <w:tr w:rsidR="007F2A16" w:rsidRPr="002956F1" w14:paraId="1ECBB4AA"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D05D9C"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DA40DD9" w14:textId="77777777" w:rsidR="007F2A16" w:rsidRPr="002956F1" w:rsidRDefault="007F2A16" w:rsidP="007B6615">
            <w:pPr>
              <w:spacing w:after="0"/>
              <w:rPr>
                <w:rFonts w:eastAsia="Calibri"/>
                <w:lang w:val="el-GR"/>
              </w:rPr>
            </w:pPr>
            <w:r w:rsidRPr="002956F1">
              <w:rPr>
                <w:lang w:val="el-GR"/>
              </w:rPr>
              <w:t>Έλεγχος με βάση την τοποθεσία των επιχειρούμενων συνδέσεων (</w:t>
            </w:r>
            <w:r w:rsidRPr="002956F1">
              <w:rPr>
                <w:lang w:val="en-US"/>
              </w:rPr>
              <w:t>GeoIP</w:t>
            </w:r>
            <w:r w:rsidRPr="002956F1">
              <w:rPr>
                <w:lang w:val="el-GR"/>
              </w:rPr>
              <w:t>)</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9B4387D" w14:textId="77777777" w:rsidR="007F2A16" w:rsidRPr="002956F1" w:rsidRDefault="007F2A16" w:rsidP="007B6615">
            <w:pPr>
              <w:spacing w:after="0"/>
              <w:jc w:val="center"/>
              <w:rPr>
                <w:rFonts w:eastAsia="Calibri"/>
                <w:b/>
                <w:bCs/>
                <w:lang w:val="en-US"/>
              </w:rPr>
            </w:pPr>
            <w:r w:rsidRPr="002956F1">
              <w:rPr>
                <w:b/>
                <w:bCs/>
                <w:lang w:val="en-US"/>
              </w:rPr>
              <w:t>NAI</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E7FA97"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52AE7" w14:textId="77777777" w:rsidR="007F2A16" w:rsidRPr="002956F1" w:rsidRDefault="007F2A16" w:rsidP="007B6615">
            <w:pPr>
              <w:spacing w:after="0"/>
              <w:rPr>
                <w:rFonts w:eastAsia="Calibri"/>
                <w:b/>
                <w:bCs/>
              </w:rPr>
            </w:pPr>
          </w:p>
        </w:tc>
      </w:tr>
      <w:tr w:rsidR="007F2A16" w:rsidRPr="002956F1" w14:paraId="205F39FD"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DEA1F2"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2F77FA2" w14:textId="77777777" w:rsidR="007F2A16" w:rsidRPr="002956F1" w:rsidRDefault="007F2A16" w:rsidP="007B6615">
            <w:pPr>
              <w:spacing w:after="0"/>
              <w:rPr>
                <w:rFonts w:eastAsia="Calibri"/>
                <w:lang w:val="el-GR"/>
              </w:rPr>
            </w:pPr>
            <w:r w:rsidRPr="002956F1">
              <w:rPr>
                <w:lang w:val="el-GR"/>
              </w:rPr>
              <w:t>Υποστήριξη στατικής δρομολόγησης και δυναμικής δρομολόγησης</w:t>
            </w:r>
            <w:r w:rsidRPr="002956F1">
              <w:t> </w:t>
            </w:r>
            <w:r w:rsidRPr="002956F1">
              <w:rPr>
                <w:lang w:val="el-GR"/>
              </w:rPr>
              <w:t xml:space="preserve"> </w:t>
            </w:r>
            <w:r w:rsidRPr="002956F1">
              <w:t>BGP</w:t>
            </w:r>
            <w:r w:rsidRPr="002956F1">
              <w:rPr>
                <w:lang w:val="el-GR"/>
              </w:rPr>
              <w:t xml:space="preserve"> και</w:t>
            </w:r>
            <w:r w:rsidRPr="002956F1">
              <w:t> </w:t>
            </w:r>
            <w:r w:rsidRPr="002956F1">
              <w:rPr>
                <w:lang w:val="el-GR"/>
              </w:rPr>
              <w:t xml:space="preserve"> </w:t>
            </w:r>
            <w:r w:rsidRPr="002956F1">
              <w:t>OSPF</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BE81E99"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EACEFE" w14:textId="77777777" w:rsidR="007F2A16" w:rsidRPr="002956F1" w:rsidRDefault="007F2A16" w:rsidP="007B6615">
            <w:pPr>
              <w:spacing w:after="0"/>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13B6F9" w14:textId="77777777" w:rsidR="007F2A16" w:rsidRPr="002956F1" w:rsidRDefault="007F2A16" w:rsidP="007B6615">
            <w:pPr>
              <w:spacing w:after="0"/>
              <w:rPr>
                <w:rFonts w:eastAsia="Calibri"/>
                <w:b/>
                <w:bCs/>
              </w:rPr>
            </w:pPr>
          </w:p>
        </w:tc>
      </w:tr>
      <w:tr w:rsidR="007F2A16" w:rsidRPr="002956F1" w14:paraId="3FAEE52C" w14:textId="77777777" w:rsidTr="00B949FE">
        <w:trPr>
          <w:cantSplit/>
          <w:trHeight w:val="440"/>
        </w:trPr>
        <w:tc>
          <w:tcPr>
            <w:tcW w:w="439"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004055FD"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3F2F6B6E" w14:textId="77777777" w:rsidR="007F2A16" w:rsidRPr="002956F1" w:rsidRDefault="007F2A16" w:rsidP="007B6615">
            <w:pPr>
              <w:spacing w:after="0"/>
              <w:rPr>
                <w:rFonts w:eastAsia="Calibri"/>
                <w:lang w:val="en-US"/>
              </w:rPr>
            </w:pPr>
            <w:r w:rsidRPr="002956F1">
              <w:t xml:space="preserve">Υποστήριξη </w:t>
            </w:r>
            <w:r w:rsidRPr="002956F1">
              <w:rPr>
                <w:lang w:val="en-US"/>
              </w:rPr>
              <w:t>VLAN</w:t>
            </w:r>
          </w:p>
        </w:tc>
        <w:tc>
          <w:tcPr>
            <w:tcW w:w="672"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hideMark/>
          </w:tcPr>
          <w:p w14:paraId="19392E5C"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41B447A7" w14:textId="77777777" w:rsidR="007F2A16" w:rsidRPr="002956F1" w:rsidRDefault="007F2A16" w:rsidP="007B6615">
            <w:pPr>
              <w:spacing w:after="0"/>
              <w:rPr>
                <w:rFonts w:eastAsia="Calibri"/>
                <w:b/>
                <w:bCs/>
              </w:rPr>
            </w:pPr>
          </w:p>
        </w:tc>
        <w:tc>
          <w:tcPr>
            <w:tcW w:w="745" w:type="pct"/>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C2DAF67" w14:textId="77777777" w:rsidR="007F2A16" w:rsidRPr="002956F1" w:rsidRDefault="007F2A16" w:rsidP="007B6615">
            <w:pPr>
              <w:spacing w:after="0"/>
              <w:rPr>
                <w:rFonts w:eastAsia="Calibri"/>
                <w:b/>
                <w:bCs/>
              </w:rPr>
            </w:pPr>
          </w:p>
        </w:tc>
      </w:tr>
      <w:tr w:rsidR="007F2A16" w:rsidRPr="002956F1" w14:paraId="33CB7D13"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39AB242"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56FAF" w14:textId="77777777" w:rsidR="007F2A16" w:rsidRPr="002956F1" w:rsidRDefault="007F2A16" w:rsidP="007B6615">
            <w:pPr>
              <w:spacing w:after="0"/>
              <w:rPr>
                <w:rFonts w:eastAsia="Calibri"/>
                <w:lang w:val="en-US"/>
              </w:rPr>
            </w:pPr>
            <w:r w:rsidRPr="002956F1">
              <w:t xml:space="preserve">Υποστήριξη </w:t>
            </w:r>
            <w:r w:rsidRPr="002956F1">
              <w:rPr>
                <w:lang w:val="en-US"/>
              </w:rPr>
              <w:t>IPv6</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B8A6104" w14:textId="77777777" w:rsidR="007F2A16" w:rsidRPr="002956F1" w:rsidRDefault="007F2A16" w:rsidP="007B6615">
            <w:pPr>
              <w:spacing w:after="0"/>
              <w:jc w:val="center"/>
              <w:rPr>
                <w:rFonts w:eastAsia="Calibri"/>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6B8CB7D" w14:textId="77777777" w:rsidR="007F2A16" w:rsidRPr="002956F1" w:rsidRDefault="007F2A16" w:rsidP="007B6615">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A636FF9" w14:textId="77777777" w:rsidR="007F2A16" w:rsidRPr="002956F1" w:rsidRDefault="007F2A16" w:rsidP="007B6615">
            <w:pPr>
              <w:spacing w:after="0"/>
              <w:rPr>
                <w:rFonts w:eastAsia="Calibri"/>
                <w:b/>
                <w:bCs/>
              </w:rPr>
            </w:pPr>
          </w:p>
        </w:tc>
      </w:tr>
      <w:tr w:rsidR="007F2A16" w:rsidRPr="002956F1" w14:paraId="47BDC434"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89FEAC"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FBCBDF" w14:textId="77777777" w:rsidR="007F2A16" w:rsidRPr="002956F1" w:rsidRDefault="007F2A16" w:rsidP="007B6615">
            <w:pPr>
              <w:spacing w:after="0"/>
              <w:rPr>
                <w:rFonts w:eastAsia="Calibri"/>
                <w:lang w:val="el-GR"/>
              </w:rPr>
            </w:pPr>
            <w:r w:rsidRPr="002956F1">
              <w:rPr>
                <w:lang w:val="el-GR"/>
              </w:rPr>
              <w:t xml:space="preserve">Υποστήριξη </w:t>
            </w:r>
            <w:r w:rsidRPr="002956F1">
              <w:t>DNS</w:t>
            </w:r>
            <w:r w:rsidRPr="002956F1">
              <w:rPr>
                <w:lang w:val="el-GR"/>
              </w:rPr>
              <w:t xml:space="preserve"> και </w:t>
            </w:r>
            <w:r w:rsidRPr="002956F1">
              <w:t>NTP</w:t>
            </w:r>
            <w:r w:rsidRPr="002956F1">
              <w:rPr>
                <w:lang w:val="el-GR"/>
              </w:rPr>
              <w:t xml:space="preserve"> (συγχρονισμός της ώρας από</w:t>
            </w:r>
            <w:r w:rsidRPr="002956F1">
              <w:t> NTP</w:t>
            </w:r>
            <w:r w:rsidRPr="002956F1">
              <w:rPr>
                <w:lang w:val="el-GR"/>
              </w:rPr>
              <w:t xml:space="preserve"> </w:t>
            </w:r>
            <w:r w:rsidRPr="002956F1">
              <w:t>server</w:t>
            </w:r>
            <w:r w:rsidRPr="002956F1">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EC91D7B" w14:textId="77777777" w:rsidR="007F2A16" w:rsidRPr="002956F1" w:rsidRDefault="007F2A16" w:rsidP="007B6615">
            <w:pPr>
              <w:spacing w:after="0"/>
              <w:jc w:val="center"/>
              <w:rPr>
                <w:rFonts w:eastAsia="Calibri"/>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47CA7A4" w14:textId="77777777" w:rsidR="007F2A16" w:rsidRPr="002956F1" w:rsidRDefault="007F2A16" w:rsidP="007B6615">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D37FBA5" w14:textId="77777777" w:rsidR="007F2A16" w:rsidRPr="002956F1" w:rsidRDefault="007F2A16" w:rsidP="007B6615">
            <w:pPr>
              <w:spacing w:after="0"/>
              <w:rPr>
                <w:rFonts w:eastAsia="Calibri"/>
                <w:b/>
                <w:bCs/>
              </w:rPr>
            </w:pPr>
          </w:p>
        </w:tc>
      </w:tr>
      <w:tr w:rsidR="007F2A16" w:rsidRPr="002956F1" w14:paraId="100FD0B7"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1CE1DF" w14:textId="77777777" w:rsidR="007F2A16" w:rsidRPr="002956F1" w:rsidRDefault="007F2A16" w:rsidP="003047C8">
            <w:pPr>
              <w:numPr>
                <w:ilvl w:val="1"/>
                <w:numId w:val="44"/>
              </w:numPr>
              <w:suppressAutoHyphens w:val="0"/>
              <w:spacing w:before="60" w:after="6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11FFD4" w14:textId="77777777" w:rsidR="007F2A16" w:rsidRPr="002956F1" w:rsidRDefault="007F2A16" w:rsidP="007F2A16">
            <w:pPr>
              <w:rPr>
                <w:rFonts w:eastAsia="Calibri"/>
                <w:lang w:val="en-US"/>
              </w:rPr>
            </w:pPr>
            <w:r w:rsidRPr="002956F1">
              <w:t xml:space="preserve">Υποστήριξη λειτουργιών </w:t>
            </w:r>
            <w:r w:rsidRPr="002956F1">
              <w:rPr>
                <w:lang w:val="en-US"/>
              </w:rPr>
              <w:t>VPN</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903D5C" w14:textId="77777777" w:rsidR="007F2A16" w:rsidRPr="002956F1" w:rsidRDefault="007F2A16" w:rsidP="007F2A16">
            <w:pPr>
              <w:jc w:val="center"/>
              <w:rPr>
                <w:rFonts w:eastAsia="Calibri"/>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068EC7FE" w14:textId="77777777" w:rsidR="007F2A16" w:rsidRPr="002956F1" w:rsidRDefault="007F2A16" w:rsidP="007F2A16">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2E9B1F62" w14:textId="77777777" w:rsidR="007F2A16" w:rsidRPr="002956F1" w:rsidRDefault="007F2A16" w:rsidP="007F2A16">
            <w:pPr>
              <w:rPr>
                <w:rFonts w:eastAsia="Calibri"/>
                <w:b/>
                <w:bCs/>
              </w:rPr>
            </w:pPr>
          </w:p>
        </w:tc>
      </w:tr>
      <w:tr w:rsidR="007F2A16" w:rsidRPr="002956F1" w14:paraId="07555D5E" w14:textId="77777777" w:rsidTr="00B949FE">
        <w:trPr>
          <w:cantSplit/>
          <w:trHeight w:val="44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9C6B55A" w14:textId="77777777" w:rsidR="007F2A16" w:rsidRPr="002956F1" w:rsidRDefault="007F2A16"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6728125D" w14:textId="77777777" w:rsidR="007F2A16" w:rsidRPr="002956F1" w:rsidRDefault="007F2A16" w:rsidP="007F2A16">
            <w:pPr>
              <w:spacing w:before="60" w:after="60"/>
              <w:rPr>
                <w:rFonts w:eastAsia="Calibri"/>
                <w:b/>
                <w:bCs/>
              </w:rPr>
            </w:pPr>
            <w:r w:rsidRPr="002956F1">
              <w:rPr>
                <w:rFonts w:eastAsia="Calibri"/>
                <w:b/>
                <w:bCs/>
              </w:rPr>
              <w:t>Χαρακτηριστικά εικονοποίησης και κλιμάκωσης</w:t>
            </w:r>
          </w:p>
        </w:tc>
      </w:tr>
      <w:tr w:rsidR="007F2A16" w:rsidRPr="002956F1" w14:paraId="2D101727"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0EBA1FB" w14:textId="77777777" w:rsidR="007F2A16" w:rsidRPr="002956F1" w:rsidRDefault="007F2A16"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1AB21B4A" w14:textId="77777777" w:rsidR="007F2A16" w:rsidRPr="002956F1" w:rsidRDefault="007F2A16" w:rsidP="007B6615">
            <w:pPr>
              <w:spacing w:after="0"/>
              <w:rPr>
                <w:rFonts w:eastAsia="Calibri"/>
                <w:lang w:val="el-GR"/>
              </w:rPr>
            </w:pPr>
            <w:r w:rsidRPr="002956F1">
              <w:rPr>
                <w:rFonts w:eastAsia="Calibri"/>
                <w:lang w:val="el-GR"/>
              </w:rPr>
              <w:t>Το προσφερόμενο σύστημα θα πρέπει να εκπληρώνει τα ακόλουθα χαρακτηριστικά οριζόντιας κλιμάκωσης: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DCD9829" w14:textId="77777777" w:rsidR="007F2A16" w:rsidRPr="002956F1" w:rsidRDefault="007F2A16" w:rsidP="007B6615">
            <w:pPr>
              <w:spacing w:after="0"/>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353322A" w14:textId="77777777" w:rsidR="007F2A16" w:rsidRPr="002956F1" w:rsidRDefault="007F2A16" w:rsidP="007B6615">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9B843DB" w14:textId="77777777" w:rsidR="007F2A16" w:rsidRPr="002956F1" w:rsidRDefault="007F2A16" w:rsidP="007B6615">
            <w:pPr>
              <w:spacing w:after="0"/>
              <w:rPr>
                <w:rFonts w:eastAsia="Calibri"/>
                <w:b/>
                <w:bCs/>
              </w:rPr>
            </w:pPr>
          </w:p>
        </w:tc>
      </w:tr>
      <w:tr w:rsidR="00E05F70" w:rsidRPr="002956F1" w14:paraId="48C80EFE"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5510E7"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237650AD" w14:textId="12A14F9C" w:rsidR="00E05F70" w:rsidRPr="002956F1" w:rsidRDefault="00E05F70" w:rsidP="00E05F70">
            <w:pPr>
              <w:spacing w:after="0"/>
              <w:rPr>
                <w:rFonts w:eastAsia="Calibri"/>
                <w:lang w:val="el-GR"/>
              </w:rPr>
            </w:pPr>
            <w:r w:rsidRPr="002956F1">
              <w:rPr>
                <w:rFonts w:eastAsia="Calibri"/>
                <w:lang w:val="el-GR"/>
              </w:rPr>
              <w:t xml:space="preserve">Διαμόρφωση σε </w:t>
            </w:r>
            <w:r w:rsidRPr="00B949FE">
              <w:rPr>
                <w:rFonts w:eastAsia="Calibri"/>
                <w:lang w:val="el-GR"/>
              </w:rPr>
              <w:t>διάταξη υψηλής διαθεσιμότητας με</w:t>
            </w:r>
            <w:r w:rsidRPr="002956F1">
              <w:rPr>
                <w:rFonts w:eastAsia="Calibri"/>
                <w:lang w:val="el-GR"/>
              </w:rPr>
              <w:t xml:space="preserve"> αξιοποίηση της δυναμικότητας και των δύο προσφερόμενων συσκευών</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01BFC3" w14:textId="77777777" w:rsidR="00E05F70" w:rsidRPr="002956F1" w:rsidRDefault="00E05F70" w:rsidP="00E05F70">
            <w:pPr>
              <w:spacing w:after="0"/>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7265730"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34EB7A85" w14:textId="77777777" w:rsidR="00E05F70" w:rsidRPr="002956F1" w:rsidRDefault="00E05F70" w:rsidP="00E05F70">
            <w:pPr>
              <w:spacing w:after="0"/>
              <w:rPr>
                <w:rFonts w:eastAsia="Calibri"/>
                <w:b/>
                <w:bCs/>
              </w:rPr>
            </w:pPr>
          </w:p>
        </w:tc>
      </w:tr>
      <w:tr w:rsidR="00E05F70" w:rsidRPr="002956F1" w14:paraId="30523F24"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F3F579"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531CFC92" w14:textId="6134763E" w:rsidR="00E05F70" w:rsidRPr="00E05F70" w:rsidRDefault="00E05F70" w:rsidP="00E05F70">
            <w:pPr>
              <w:spacing w:after="0"/>
              <w:rPr>
                <w:rFonts w:eastAsia="Calibri"/>
                <w:lang w:val="el-GR"/>
              </w:rPr>
            </w:pPr>
            <w:r w:rsidRPr="002956F1">
              <w:rPr>
                <w:rFonts w:eastAsia="Calibri"/>
                <w:lang w:val="el-GR"/>
              </w:rPr>
              <w:t>Δυνατότητα επαύξησης της δυναμικότητας με προσθήκη επιπλέον συσκευής</w:t>
            </w:r>
            <w:r>
              <w:rPr>
                <w:rFonts w:eastAsia="Calibri"/>
                <w:lang w:val="el-GR"/>
              </w:rPr>
              <w:t xml:space="preserve"> </w:t>
            </w:r>
            <w:r w:rsidRPr="00B949FE">
              <w:rPr>
                <w:rFonts w:eastAsia="Calibri"/>
                <w:lang w:val="el-GR"/>
              </w:rPr>
              <w:t>ή συσκευών</w:t>
            </w:r>
            <w:r w:rsidR="00106149">
              <w:rPr>
                <w:rFonts w:eastAsia="Calibri"/>
                <w:lang w:val="el-GR"/>
              </w:rPr>
              <w:t xml:space="preserve"> έχοντας κοινή διαχείριση</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A12502C" w14:textId="77777777" w:rsidR="00E05F70" w:rsidRPr="002956F1" w:rsidRDefault="00E05F70" w:rsidP="00E05F70">
            <w:pPr>
              <w:spacing w:after="0"/>
              <w:jc w:val="center"/>
              <w:rPr>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B9A6760"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D7C9AF9" w14:textId="77777777" w:rsidR="00E05F70" w:rsidRPr="002956F1" w:rsidRDefault="00E05F70" w:rsidP="00E05F70">
            <w:pPr>
              <w:spacing w:after="0"/>
              <w:rPr>
                <w:rFonts w:eastAsia="Calibri"/>
                <w:b/>
                <w:bCs/>
              </w:rPr>
            </w:pPr>
          </w:p>
        </w:tc>
      </w:tr>
      <w:tr w:rsidR="00E05F70" w:rsidRPr="002956F1" w14:paraId="6F029390"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4D0525"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CB37B4" w14:textId="4434B26F" w:rsidR="00E05F70" w:rsidRPr="00574FEE" w:rsidRDefault="00E05F70" w:rsidP="00E05F70">
            <w:pPr>
              <w:spacing w:after="0"/>
              <w:rPr>
                <w:rFonts w:eastAsia="Calibri"/>
                <w:lang w:val="el-GR"/>
              </w:rPr>
            </w:pPr>
            <w:r>
              <w:rPr>
                <w:rFonts w:eastAsia="Calibri"/>
                <w:lang w:val="el-GR"/>
              </w:rPr>
              <w:t>Ε</w:t>
            </w:r>
            <w:r w:rsidRPr="002956F1">
              <w:rPr>
                <w:rFonts w:eastAsia="Calibri"/>
                <w:lang w:val="el-GR"/>
              </w:rPr>
              <w:t>νιαία διαχείριση σε όλες τις συσκευές τ</w:t>
            </w:r>
            <w:r>
              <w:rPr>
                <w:rFonts w:eastAsia="Calibri"/>
                <w:lang w:val="el-GR"/>
              </w:rPr>
              <w:t>ης</w:t>
            </w:r>
            <w:r w:rsidRPr="002956F1">
              <w:rPr>
                <w:rFonts w:eastAsia="Calibri"/>
                <w:lang w:val="el-GR"/>
              </w:rPr>
              <w:t xml:space="preserve"> </w:t>
            </w:r>
            <w:r>
              <w:rPr>
                <w:rFonts w:eastAsia="Calibri"/>
                <w:lang w:val="el-GR"/>
              </w:rPr>
              <w:t>διάταξης.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4E24D75F" w14:textId="77777777" w:rsidR="00E05F70" w:rsidRPr="002956F1" w:rsidRDefault="00E05F70" w:rsidP="00E05F70">
            <w:pPr>
              <w:spacing w:after="0"/>
              <w:jc w:val="center"/>
              <w:rPr>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6672F53"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F8F7EDB" w14:textId="77777777" w:rsidR="00E05F70" w:rsidRPr="002956F1" w:rsidRDefault="00E05F70" w:rsidP="00E05F70">
            <w:pPr>
              <w:spacing w:after="0"/>
              <w:rPr>
                <w:rFonts w:eastAsia="Calibri"/>
                <w:b/>
                <w:bCs/>
              </w:rPr>
            </w:pPr>
          </w:p>
        </w:tc>
      </w:tr>
      <w:tr w:rsidR="00E05F70" w:rsidRPr="002956F1" w14:paraId="3D313BDC"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E3ECD4"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5301620C" w14:textId="34AE2411" w:rsidR="00E05F70" w:rsidRPr="005522D6" w:rsidRDefault="00E05F70" w:rsidP="00E05F70">
            <w:pPr>
              <w:spacing w:after="0"/>
              <w:rPr>
                <w:lang w:val="el-GR"/>
              </w:rPr>
            </w:pPr>
            <w:r w:rsidRPr="002956F1">
              <w:rPr>
                <w:lang w:val="el-GR"/>
              </w:rPr>
              <w:t>Υποστήριξη λογικού κατακερματισμού σε λογικά τείχη προστασίας (</w:t>
            </w:r>
            <w:r w:rsidRPr="002956F1">
              <w:t>virtual</w:t>
            </w:r>
            <w:r w:rsidRPr="002956F1">
              <w:rPr>
                <w:lang w:val="el-GR"/>
              </w:rPr>
              <w:t xml:space="preserve"> </w:t>
            </w:r>
            <w:r w:rsidRPr="002956F1">
              <w:t>firewalls</w:t>
            </w:r>
            <w:r w:rsidRPr="002956F1">
              <w:rPr>
                <w:lang w:val="el-GR"/>
              </w:rPr>
              <w:t xml:space="preserve">) ή υποστήριξη ανάλογης τεχνολογίας, όπως για παράδειγμα  </w:t>
            </w:r>
            <w:r w:rsidRPr="002956F1">
              <w:t>virtual</w:t>
            </w:r>
            <w:r w:rsidRPr="002956F1">
              <w:rPr>
                <w:lang w:val="el-GR"/>
              </w:rPr>
              <w:t xml:space="preserve"> </w:t>
            </w:r>
            <w:r w:rsidRPr="002956F1">
              <w:t>domains</w:t>
            </w:r>
            <w:r w:rsidRPr="002956F1">
              <w:rPr>
                <w:lang w:val="el-GR"/>
              </w:rPr>
              <w:t xml:space="preserve"> ή </w:t>
            </w:r>
            <w:r w:rsidRPr="002956F1">
              <w:t>VRF</w:t>
            </w:r>
            <w:r w:rsidRPr="002956F1">
              <w:rPr>
                <w:lang w:val="el-GR"/>
              </w:rPr>
              <w:t xml:space="preserve">. </w:t>
            </w:r>
            <w:r w:rsidRPr="005522D6">
              <w:rPr>
                <w:lang w:val="el-GR"/>
              </w:rPr>
              <w:t xml:space="preserve">Να αναφερθεί το είδος </w:t>
            </w:r>
            <w:r w:rsidR="00106149">
              <w:rPr>
                <w:lang w:val="el-GR"/>
              </w:rPr>
              <w:t xml:space="preserve"> του λ</w:t>
            </w:r>
            <w:r w:rsidR="001D272C">
              <w:rPr>
                <w:lang w:val="el-GR"/>
              </w:rPr>
              <w:t>ο</w:t>
            </w:r>
            <w:r w:rsidR="00106149">
              <w:rPr>
                <w:lang w:val="el-GR"/>
              </w:rPr>
              <w:t>γι</w:t>
            </w:r>
            <w:r w:rsidR="001D272C">
              <w:rPr>
                <w:lang w:val="el-GR"/>
              </w:rPr>
              <w:t>κ</w:t>
            </w:r>
            <w:r w:rsidR="00106149">
              <w:rPr>
                <w:lang w:val="el-GR"/>
              </w:rPr>
              <w:t>ού κατακερματισμού που παρέχει το προσφερόμενο σύστημα</w:t>
            </w:r>
            <w:r w:rsidRPr="005522D6">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71B48D0" w14:textId="77777777" w:rsidR="00E05F70" w:rsidRPr="002956F1" w:rsidRDefault="00E05F70" w:rsidP="00E05F70">
            <w:pPr>
              <w:spacing w:after="0"/>
              <w:jc w:val="center"/>
              <w:rPr>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CC54753"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74E2D6A" w14:textId="77777777" w:rsidR="00E05F70" w:rsidRPr="002956F1" w:rsidRDefault="00E05F70" w:rsidP="00E05F70">
            <w:pPr>
              <w:spacing w:after="0"/>
              <w:rPr>
                <w:rFonts w:eastAsia="Calibri"/>
                <w:b/>
                <w:bCs/>
              </w:rPr>
            </w:pPr>
          </w:p>
        </w:tc>
      </w:tr>
      <w:tr w:rsidR="00E05F70" w:rsidRPr="007B7F7E" w14:paraId="4464368F" w14:textId="77777777" w:rsidTr="00B949FE">
        <w:trPr>
          <w:cantSplit/>
          <w:trHeight w:val="44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4D24688"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31E8A08E" w14:textId="77777777" w:rsidR="00E05F70" w:rsidRPr="002956F1" w:rsidRDefault="00E05F70" w:rsidP="00E05F70">
            <w:pPr>
              <w:spacing w:before="60" w:after="60"/>
              <w:rPr>
                <w:rFonts w:eastAsia="Calibri"/>
                <w:b/>
                <w:bCs/>
                <w:lang w:val="el-GR"/>
              </w:rPr>
            </w:pPr>
            <w:r w:rsidRPr="002956F1">
              <w:rPr>
                <w:rFonts w:eastAsia="Calibri"/>
                <w:b/>
                <w:bCs/>
                <w:lang w:val="el-GR"/>
              </w:rPr>
              <w:t>Χαρακτηριστικά πρόληψης δικτυακών εισβολών (</w:t>
            </w:r>
            <w:r w:rsidRPr="002956F1">
              <w:rPr>
                <w:rFonts w:eastAsia="Calibri"/>
                <w:b/>
                <w:bCs/>
              </w:rPr>
              <w:t>IPS</w:t>
            </w:r>
            <w:r w:rsidRPr="002956F1">
              <w:rPr>
                <w:rFonts w:eastAsia="Calibri"/>
                <w:b/>
                <w:bCs/>
                <w:lang w:val="el-GR"/>
              </w:rPr>
              <w:t>) και προστασίας</w:t>
            </w:r>
          </w:p>
        </w:tc>
      </w:tr>
      <w:tr w:rsidR="00E05F70" w:rsidRPr="002956F1" w14:paraId="71A6257E"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38DF705" w14:textId="77777777" w:rsidR="00E05F70" w:rsidRPr="002956F1" w:rsidRDefault="00E05F70" w:rsidP="003047C8">
            <w:pPr>
              <w:numPr>
                <w:ilvl w:val="1"/>
                <w:numId w:val="44"/>
              </w:numPr>
              <w:suppressAutoHyphens w:val="0"/>
              <w:spacing w:before="60" w:after="0"/>
              <w:jc w:val="left"/>
              <w:rPr>
                <w:rFonts w:eastAsia="Calibri"/>
                <w:b/>
                <w:bCs/>
                <w:lang w:val="el-GR"/>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4A6A50" w14:textId="77777777" w:rsidR="00E05F70" w:rsidRPr="002956F1" w:rsidRDefault="00E05F70" w:rsidP="00E05F70">
            <w:pPr>
              <w:spacing w:after="0"/>
              <w:rPr>
                <w:rFonts w:eastAsia="Calibri"/>
                <w:lang w:val="el-GR"/>
              </w:rPr>
            </w:pPr>
            <w:r w:rsidRPr="002956F1">
              <w:rPr>
                <w:lang w:val="el-GR"/>
              </w:rPr>
              <w:t>Εξελιγμένο σύστημα ελέγχου εισβολών με βάση μοτίβα (</w:t>
            </w:r>
            <w:r w:rsidRPr="002956F1">
              <w:rPr>
                <w:lang w:val="en-US"/>
              </w:rPr>
              <w:t>patterns</w:t>
            </w:r>
            <w:r w:rsidRPr="002956F1">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DD3D54" w14:textId="77777777" w:rsidR="00E05F70" w:rsidRPr="002956F1" w:rsidRDefault="00E05F70" w:rsidP="00E05F70">
            <w:pPr>
              <w:spacing w:after="0"/>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2786972F"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162AD7A" w14:textId="77777777" w:rsidR="00E05F70" w:rsidRPr="002956F1" w:rsidRDefault="00E05F70" w:rsidP="00E05F70">
            <w:pPr>
              <w:spacing w:after="0"/>
              <w:rPr>
                <w:rFonts w:eastAsia="Calibri"/>
                <w:b/>
                <w:bCs/>
              </w:rPr>
            </w:pPr>
          </w:p>
        </w:tc>
      </w:tr>
      <w:tr w:rsidR="00E05F70" w:rsidRPr="002956F1" w14:paraId="74D6ADC1"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F93C80"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92B95E" w14:textId="77777777" w:rsidR="00E05F70" w:rsidRPr="002956F1" w:rsidRDefault="00E05F70" w:rsidP="00E05F70">
            <w:pPr>
              <w:spacing w:after="0"/>
              <w:rPr>
                <w:rFonts w:eastAsia="Calibri"/>
                <w:lang w:val="el-GR"/>
              </w:rPr>
            </w:pPr>
            <w:r w:rsidRPr="002956F1">
              <w:rPr>
                <w:lang w:val="el-GR"/>
              </w:rPr>
              <w:t xml:space="preserve">Αυτόματη ενημέρωση των πολιτικών </w:t>
            </w:r>
            <w:r w:rsidRPr="002956F1">
              <w:rPr>
                <w:lang w:val="en-US"/>
              </w:rPr>
              <w:t>IPS</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DE0DD5" w14:textId="77777777" w:rsidR="00E05F70" w:rsidRPr="002956F1" w:rsidRDefault="00E05F70" w:rsidP="00E05F70">
            <w:pPr>
              <w:spacing w:after="0"/>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1C5978C"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4539060" w14:textId="77777777" w:rsidR="00E05F70" w:rsidRPr="002956F1" w:rsidRDefault="00E05F70" w:rsidP="00E05F70">
            <w:pPr>
              <w:spacing w:after="0"/>
              <w:rPr>
                <w:rFonts w:eastAsia="Calibri"/>
                <w:b/>
                <w:bCs/>
              </w:rPr>
            </w:pPr>
          </w:p>
        </w:tc>
      </w:tr>
      <w:tr w:rsidR="00E05F70" w:rsidRPr="002956F1" w14:paraId="5523EB90"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AD4C11E"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18D69" w14:textId="77777777" w:rsidR="00E05F70" w:rsidRPr="002956F1" w:rsidRDefault="00E05F70" w:rsidP="00E05F70">
            <w:pPr>
              <w:spacing w:after="0"/>
              <w:rPr>
                <w:rFonts w:eastAsia="Calibri"/>
                <w:lang w:val="el-GR"/>
              </w:rPr>
            </w:pPr>
            <w:r w:rsidRPr="002956F1">
              <w:rPr>
                <w:lang w:val="el-GR"/>
              </w:rPr>
              <w:t>Δυνατότητα για προσαρμοσμένες υπογραφές (</w:t>
            </w:r>
            <w:r w:rsidRPr="002956F1">
              <w:t>IPS</w:t>
            </w:r>
            <w:r w:rsidRPr="002956F1">
              <w:rPr>
                <w:lang w:val="el-GR"/>
              </w:rPr>
              <w:t xml:space="preserve"> </w:t>
            </w:r>
            <w:r w:rsidRPr="002956F1">
              <w:rPr>
                <w:lang w:val="en-US"/>
              </w:rPr>
              <w:t>signatures</w:t>
            </w:r>
            <w:r w:rsidRPr="002956F1">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9AFC89" w14:textId="77777777" w:rsidR="00E05F70" w:rsidRPr="002956F1" w:rsidRDefault="00E05F70" w:rsidP="00E05F70">
            <w:pPr>
              <w:spacing w:after="0"/>
              <w:jc w:val="center"/>
              <w:rPr>
                <w:rFonts w:eastAsia="Calibri"/>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9D71CAA"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C737A33" w14:textId="77777777" w:rsidR="00E05F70" w:rsidRPr="002956F1" w:rsidRDefault="00E05F70" w:rsidP="00E05F70">
            <w:pPr>
              <w:spacing w:after="0"/>
              <w:rPr>
                <w:rFonts w:eastAsia="Calibri"/>
                <w:b/>
                <w:bCs/>
              </w:rPr>
            </w:pPr>
          </w:p>
        </w:tc>
      </w:tr>
      <w:tr w:rsidR="00E05F70" w:rsidRPr="002956F1" w14:paraId="44E13991"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E10E8E0" w14:textId="77777777" w:rsidR="00E05F70" w:rsidRPr="002956F1" w:rsidRDefault="00E05F70" w:rsidP="003047C8">
            <w:pPr>
              <w:numPr>
                <w:ilvl w:val="1"/>
                <w:numId w:val="44"/>
              </w:numPr>
              <w:suppressAutoHyphens w:val="0"/>
              <w:spacing w:before="60" w:after="0"/>
              <w:jc w:val="left"/>
              <w:rPr>
                <w:rFonts w:eastAsia="Calibri"/>
                <w:b/>
                <w:bCs/>
              </w:rPr>
            </w:pPr>
            <w:bookmarkStart w:id="627" w:name="_Hlk119415392"/>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C2B2FD" w14:textId="5CF9C547" w:rsidR="00E05F70" w:rsidRPr="002956F1" w:rsidRDefault="00E05F70" w:rsidP="00E05F70">
            <w:pPr>
              <w:spacing w:after="0"/>
              <w:rPr>
                <w:rFonts w:eastAsia="Calibri"/>
                <w:lang w:val="el-GR"/>
              </w:rPr>
            </w:pPr>
            <w:r w:rsidRPr="002956F1">
              <w:rPr>
                <w:lang w:val="el-GR"/>
              </w:rPr>
              <w:t>Εξελιγμένο σύστημα προστασίας από κινδύνους (</w:t>
            </w:r>
            <w:r w:rsidRPr="002956F1">
              <w:rPr>
                <w:lang w:val="en-US"/>
              </w:rPr>
              <w:t>Threat</w:t>
            </w:r>
            <w:r w:rsidRPr="002956F1">
              <w:rPr>
                <w:lang w:val="el-GR"/>
              </w:rPr>
              <w:t xml:space="preserve"> </w:t>
            </w:r>
            <w:r w:rsidRPr="002956F1">
              <w:rPr>
                <w:lang w:val="en-US"/>
              </w:rPr>
              <w:t>Protection</w:t>
            </w:r>
            <w:r w:rsidRPr="002956F1">
              <w:rPr>
                <w:lang w:val="el-GR"/>
              </w:rPr>
              <w:t xml:space="preserve">) που υποστηρίζει ταυτόχρονα μηχανισμούς </w:t>
            </w:r>
            <w:r w:rsidRPr="002956F1">
              <w:rPr>
                <w:lang w:val="en-US"/>
              </w:rPr>
              <w:t>FW</w:t>
            </w:r>
            <w:r w:rsidRPr="002956F1">
              <w:rPr>
                <w:lang w:val="el-GR"/>
              </w:rPr>
              <w:t xml:space="preserve">, </w:t>
            </w:r>
            <w:r w:rsidRPr="002956F1">
              <w:rPr>
                <w:lang w:val="en-US"/>
              </w:rPr>
              <w:t>Application</w:t>
            </w:r>
            <w:r w:rsidRPr="002956F1">
              <w:rPr>
                <w:lang w:val="el-GR"/>
              </w:rPr>
              <w:t xml:space="preserve"> </w:t>
            </w:r>
            <w:r w:rsidRPr="002956F1">
              <w:rPr>
                <w:lang w:val="en-US"/>
              </w:rPr>
              <w:t>Control</w:t>
            </w:r>
            <w:r w:rsidRPr="002956F1">
              <w:rPr>
                <w:lang w:val="el-GR"/>
              </w:rPr>
              <w:t xml:space="preserve">, </w:t>
            </w:r>
            <w:r w:rsidRPr="002956F1">
              <w:rPr>
                <w:lang w:val="en-US"/>
              </w:rPr>
              <w:t>IPS</w:t>
            </w:r>
            <w:r w:rsidRPr="002956F1">
              <w:rPr>
                <w:lang w:val="el-GR"/>
              </w:rPr>
              <w:t xml:space="preserve"> και προστασία  από </w:t>
            </w:r>
            <w:r w:rsidRPr="002956F1">
              <w:rPr>
                <w:lang w:val="en-US"/>
              </w:rPr>
              <w:t>zero</w:t>
            </w:r>
            <w:r w:rsidRPr="002956F1">
              <w:rPr>
                <w:lang w:val="el-GR"/>
              </w:rPr>
              <w:t xml:space="preserve"> </w:t>
            </w:r>
            <w:r w:rsidRPr="002956F1">
              <w:rPr>
                <w:lang w:val="en-US"/>
              </w:rPr>
              <w:t>day</w:t>
            </w:r>
            <w:r w:rsidRPr="002956F1">
              <w:rPr>
                <w:lang w:val="el-GR"/>
              </w:rPr>
              <w:t xml:space="preserve"> και </w:t>
            </w:r>
            <w:r w:rsidRPr="002956F1">
              <w:rPr>
                <w:lang w:val="en-US"/>
              </w:rPr>
              <w:t>malware</w:t>
            </w:r>
            <w:r w:rsidRPr="002956F1">
              <w:rPr>
                <w:lang w:val="el-GR"/>
              </w:rPr>
              <w:t xml:space="preserve"> με χρήση </w:t>
            </w:r>
            <w:r w:rsidRPr="002956F1">
              <w:rPr>
                <w:lang w:val="en-US"/>
              </w:rPr>
              <w:t>sandbox</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59770A" w14:textId="77777777" w:rsidR="00E05F70" w:rsidRPr="002956F1" w:rsidRDefault="00E05F70" w:rsidP="00E05F70">
            <w:pPr>
              <w:spacing w:after="0"/>
              <w:jc w:val="center"/>
              <w:rPr>
                <w:rFonts w:eastAsia="Calibri"/>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38A062"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236DC311" w14:textId="77777777" w:rsidR="00E05F70" w:rsidRPr="002956F1" w:rsidRDefault="00E05F70" w:rsidP="00E05F70">
            <w:pPr>
              <w:spacing w:after="0"/>
              <w:rPr>
                <w:rFonts w:eastAsia="Calibri"/>
                <w:b/>
                <w:bCs/>
              </w:rPr>
            </w:pPr>
          </w:p>
        </w:tc>
      </w:tr>
      <w:bookmarkEnd w:id="627"/>
      <w:tr w:rsidR="00E05F70" w:rsidRPr="002956F1" w14:paraId="094B8A51"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F6A5A14"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7E0E620A" w14:textId="77777777" w:rsidR="00E05F70" w:rsidRPr="002956F1" w:rsidRDefault="00E05F70" w:rsidP="00E05F70">
            <w:pPr>
              <w:spacing w:after="0"/>
              <w:rPr>
                <w:lang w:val="el-GR"/>
              </w:rPr>
            </w:pPr>
            <w:r w:rsidRPr="002956F1">
              <w:rPr>
                <w:lang w:val="el-GR"/>
              </w:rPr>
              <w:t xml:space="preserve">Προστασία έναντι κινδύνων </w:t>
            </w:r>
            <w:r w:rsidRPr="002956F1">
              <w:rPr>
                <w:lang w:val="en-US"/>
              </w:rPr>
              <w:t>zero</w:t>
            </w:r>
            <w:r w:rsidRPr="002956F1">
              <w:rPr>
                <w:lang w:val="el-GR"/>
              </w:rPr>
              <w:t>-</w:t>
            </w:r>
            <w:r w:rsidRPr="002956F1">
              <w:rPr>
                <w:lang w:val="en-US"/>
              </w:rPr>
              <w:t>day</w:t>
            </w:r>
            <w:r w:rsidRPr="002956F1">
              <w:rPr>
                <w:lang w:val="el-GR"/>
              </w:rPr>
              <w:t xml:space="preserve"> με </w:t>
            </w:r>
            <w:r w:rsidRPr="002956F1">
              <w:rPr>
                <w:lang w:val="en-US"/>
              </w:rPr>
              <w:t>sandboxing</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D4235B" w14:textId="77777777" w:rsidR="00E05F70" w:rsidRPr="002956F1" w:rsidRDefault="00E05F70" w:rsidP="00E05F70">
            <w:pPr>
              <w:spacing w:after="0"/>
              <w:jc w:val="center"/>
              <w:rPr>
                <w:b/>
                <w:bCs/>
              </w:rPr>
            </w:pPr>
            <w:r w:rsidRPr="002956F1">
              <w:rPr>
                <w:b/>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D5D0824"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50E1BC2" w14:textId="77777777" w:rsidR="00E05F70" w:rsidRPr="002956F1" w:rsidRDefault="00E05F70" w:rsidP="00E05F70">
            <w:pPr>
              <w:spacing w:after="0"/>
              <w:rPr>
                <w:rFonts w:eastAsia="Calibri"/>
                <w:b/>
                <w:bCs/>
              </w:rPr>
            </w:pPr>
          </w:p>
        </w:tc>
      </w:tr>
      <w:tr w:rsidR="00E05F70" w:rsidRPr="007B7F7E" w14:paraId="0A7F1E17"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205F8AE"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2A21E7FB" w14:textId="41CF7879" w:rsidR="00E05F70" w:rsidRPr="00CB693E" w:rsidRDefault="00E05F70" w:rsidP="00E05F70">
            <w:pPr>
              <w:spacing w:after="0"/>
              <w:rPr>
                <w:lang w:val="el-GR"/>
              </w:rPr>
            </w:pPr>
            <w:r w:rsidRPr="002956F1">
              <w:rPr>
                <w:lang w:val="el-GR"/>
              </w:rPr>
              <w:t xml:space="preserve">Δυνατότητα χρήσης μελλοντικά συσκευών </w:t>
            </w:r>
            <w:r w:rsidRPr="002956F1">
              <w:rPr>
                <w:lang w:val="en-US"/>
              </w:rPr>
              <w:t>sandboxing</w:t>
            </w:r>
            <w:r w:rsidRPr="002956F1">
              <w:rPr>
                <w:lang w:val="el-GR"/>
              </w:rPr>
              <w:t xml:space="preserve"> που θα λειτουργούν στην υποδομή του ΠΣΔ, με σκοπό την λειτουργία σε μεγάλο αριθμό αρχείων</w:t>
            </w:r>
            <w:r w:rsidR="00DE334F" w:rsidRPr="00B949FE">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CD4792" w14:textId="61DB91ED" w:rsidR="00E05F70" w:rsidRPr="00B949FE" w:rsidRDefault="00E05F70" w:rsidP="00E05F70">
            <w:pPr>
              <w:spacing w:after="0"/>
              <w:jc w:val="center"/>
              <w:rPr>
                <w:b/>
                <w:bCs/>
                <w:lang w:val="el-GR"/>
              </w:rPr>
            </w:pP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B3F9F80" w14:textId="77777777" w:rsidR="00E05F70" w:rsidRPr="00B949FE" w:rsidRDefault="00E05F70" w:rsidP="00E05F70">
            <w:pPr>
              <w:spacing w:after="0"/>
              <w:rPr>
                <w:rFonts w:eastAsia="Calibri"/>
                <w:b/>
                <w:bCs/>
                <w:lang w:val="el-GR"/>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2D6EE42" w14:textId="77777777" w:rsidR="00E05F70" w:rsidRPr="00B949FE" w:rsidRDefault="00E05F70" w:rsidP="00E05F70">
            <w:pPr>
              <w:spacing w:after="0"/>
              <w:rPr>
                <w:rFonts w:eastAsia="Calibri"/>
                <w:b/>
                <w:bCs/>
                <w:lang w:val="el-GR"/>
              </w:rPr>
            </w:pPr>
          </w:p>
        </w:tc>
      </w:tr>
      <w:tr w:rsidR="00E05F70" w:rsidRPr="002956F1" w14:paraId="55E36762"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488DFCD" w14:textId="77777777" w:rsidR="00E05F70" w:rsidRPr="002956F1" w:rsidRDefault="00E05F70" w:rsidP="003047C8">
            <w:pPr>
              <w:numPr>
                <w:ilvl w:val="1"/>
                <w:numId w:val="44"/>
              </w:numPr>
              <w:suppressAutoHyphens w:val="0"/>
              <w:spacing w:before="60" w:after="60"/>
              <w:jc w:val="left"/>
              <w:rPr>
                <w:rFonts w:eastAsia="Calibri"/>
                <w:b/>
                <w:bCs/>
                <w:lang w:val="el-GR"/>
              </w:rPr>
            </w:pPr>
            <w:bookmarkStart w:id="628" w:name="_Hlk131081313"/>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71FEB993" w14:textId="04BC8908" w:rsidR="00E05F70" w:rsidRPr="00AF3795" w:rsidRDefault="00E05F70" w:rsidP="00E05F70">
            <w:pPr>
              <w:rPr>
                <w:lang w:val="el-GR"/>
              </w:rPr>
            </w:pPr>
            <w:r w:rsidRPr="00AF3795">
              <w:rPr>
                <w:lang w:val="el-GR"/>
              </w:rPr>
              <w:t>Δυνατότητα ανίχνευσης και αποτροπής επιθέσεων, χωρίς να βασίζεται σε υπογραφές (</w:t>
            </w:r>
            <w:r w:rsidRPr="00AF3795">
              <w:t>signatures</w:t>
            </w:r>
            <w:r w:rsidRPr="00AF3795">
              <w:rPr>
                <w:lang w:val="el-GR"/>
              </w:rPr>
              <w:t>) ακόμη και σε καταστάσεις “πρώτης εμφάνισης” (</w:t>
            </w:r>
            <w:r w:rsidRPr="00AF3795">
              <w:rPr>
                <w:lang w:val="en-US"/>
              </w:rPr>
              <w:t>patient</w:t>
            </w:r>
            <w:r w:rsidRPr="00AF3795">
              <w:rPr>
                <w:lang w:val="el-GR"/>
              </w:rPr>
              <w:t>-</w:t>
            </w:r>
            <w:r w:rsidRPr="00AF3795">
              <w:rPr>
                <w:lang w:val="en-US"/>
              </w:rPr>
              <w:t>zero</w:t>
            </w:r>
            <w:r w:rsidRPr="00AF3795">
              <w:rPr>
                <w:lang w:val="el-GR"/>
              </w:rPr>
              <w:t>) μιας απειλής σε χρήστες</w:t>
            </w:r>
            <w:r w:rsidR="009E0FD3" w:rsidRPr="00AF3795">
              <w:rPr>
                <w:lang w:val="el-GR"/>
              </w:rPr>
              <w:t>,</w:t>
            </w:r>
            <w:r w:rsidRPr="00AF3795">
              <w:rPr>
                <w:lang w:val="el-GR"/>
              </w:rPr>
              <w:t xml:space="preserve"> συστήματ</w:t>
            </w:r>
            <w:r w:rsidR="009E0FD3" w:rsidRPr="00AF3795">
              <w:rPr>
                <w:lang w:val="el-GR"/>
              </w:rPr>
              <w:t>α</w:t>
            </w:r>
            <w:r w:rsidR="006B349A" w:rsidRPr="00AF3795">
              <w:rPr>
                <w:lang w:val="el-GR"/>
              </w:rPr>
              <w:t xml:space="preserve"> και </w:t>
            </w:r>
            <w:r w:rsidRPr="00AF3795">
              <w:rPr>
                <w:lang w:val="el-GR"/>
              </w:rPr>
              <w:t xml:space="preserve"> υπηρεσίες</w:t>
            </w:r>
            <w:r w:rsidR="007C43B6" w:rsidRPr="00AF3795">
              <w:rPr>
                <w:lang w:val="el-GR"/>
              </w:rPr>
              <w:t>.</w:t>
            </w:r>
            <w:r w:rsidR="006B349A" w:rsidRPr="00AF3795">
              <w:rPr>
                <w:lang w:val="el-GR"/>
              </w:rPr>
              <w:t xml:space="preserve"> </w:t>
            </w:r>
            <w:r w:rsidR="006B349A" w:rsidRPr="005047EA">
              <w:rPr>
                <w:iCs/>
                <w:szCs w:val="22"/>
                <w:lang w:val="el-GR"/>
              </w:rPr>
              <w:t>Θα πρέπει να προσφερθεί το απαιτούμενο υλικό (</w:t>
            </w:r>
            <w:r w:rsidR="006B349A" w:rsidRPr="005047EA">
              <w:rPr>
                <w:iCs/>
                <w:szCs w:val="22"/>
                <w:lang w:val="en-US"/>
              </w:rPr>
              <w:t>hardware</w:t>
            </w:r>
            <w:r w:rsidR="006B349A" w:rsidRPr="005047EA">
              <w:rPr>
                <w:iCs/>
                <w:szCs w:val="22"/>
                <w:lang w:val="el-GR"/>
              </w:rPr>
              <w:t xml:space="preserve">), </w:t>
            </w:r>
            <w:r w:rsidR="006B349A" w:rsidRPr="005047EA">
              <w:rPr>
                <w:iCs/>
                <w:szCs w:val="22"/>
              </w:rPr>
              <w:t> </w:t>
            </w:r>
            <w:r w:rsidR="006B349A" w:rsidRPr="005047EA">
              <w:rPr>
                <w:iCs/>
                <w:szCs w:val="22"/>
                <w:lang w:val="el-GR"/>
              </w:rPr>
              <w:t>λογισμικό (</w:t>
            </w:r>
            <w:r w:rsidR="006B349A" w:rsidRPr="005047EA">
              <w:rPr>
                <w:iCs/>
                <w:szCs w:val="22"/>
                <w:lang w:val="en-US"/>
              </w:rPr>
              <w:t>software</w:t>
            </w:r>
            <w:r w:rsidR="006B349A" w:rsidRPr="005047EA">
              <w:rPr>
                <w:iCs/>
                <w:szCs w:val="22"/>
                <w:lang w:val="el-GR"/>
              </w:rPr>
              <w:t xml:space="preserve">) ή άδειες ή </w:t>
            </w:r>
            <w:r w:rsidR="00AF3795" w:rsidRPr="00AF3795">
              <w:rPr>
                <w:iCs/>
                <w:szCs w:val="22"/>
                <w:lang w:val="el-GR"/>
              </w:rPr>
              <w:t>ισοδύναμα</w:t>
            </w:r>
            <w:r w:rsidR="006B349A" w:rsidRPr="005047EA">
              <w:rPr>
                <w:iCs/>
                <w:szCs w:val="22"/>
                <w:lang w:val="el-GR"/>
              </w:rPr>
              <w:t xml:space="preserve"> </w:t>
            </w:r>
            <w:r w:rsidR="006B349A" w:rsidRPr="005047EA">
              <w:rPr>
                <w:iCs/>
                <w:szCs w:val="22"/>
                <w:lang w:val="en-US"/>
              </w:rPr>
              <w:t>virtual</w:t>
            </w:r>
            <w:r w:rsidR="006B349A" w:rsidRPr="005047EA">
              <w:rPr>
                <w:iCs/>
                <w:szCs w:val="22"/>
                <w:lang w:val="el-GR"/>
              </w:rPr>
              <w:t xml:space="preserve"> </w:t>
            </w:r>
            <w:r w:rsidR="006B349A" w:rsidRPr="005047EA">
              <w:rPr>
                <w:iCs/>
                <w:szCs w:val="22"/>
                <w:lang w:val="en-US"/>
              </w:rPr>
              <w:t>appliance</w:t>
            </w:r>
            <w:r w:rsidR="006B349A" w:rsidRPr="005047EA">
              <w:rPr>
                <w:iCs/>
                <w:szCs w:val="22"/>
                <w:lang w:val="el-GR"/>
              </w:rPr>
              <w:t xml:space="preserve"> ή υπηρεσία </w:t>
            </w:r>
            <w:r w:rsidR="006B349A" w:rsidRPr="005047EA">
              <w:rPr>
                <w:iCs/>
                <w:szCs w:val="22"/>
                <w:lang w:val="en-US"/>
              </w:rPr>
              <w:t>cloud</w:t>
            </w:r>
            <w:r w:rsidR="006B349A" w:rsidRPr="005047EA">
              <w:rPr>
                <w:iCs/>
                <w:szCs w:val="22"/>
                <w:lang w:val="el-GR"/>
              </w:rPr>
              <w:t xml:space="preserve"> που απαιτούνται για τη λειτουργία αυτή.</w:t>
            </w:r>
            <w:r w:rsidR="006B349A" w:rsidRPr="005047EA">
              <w:rPr>
                <w:szCs w:val="22"/>
                <w:lang w:val="el-GR"/>
              </w:rPr>
              <w:t xml:space="preserve"> </w:t>
            </w:r>
            <w:r w:rsidR="006B349A" w:rsidRPr="00AF3795">
              <w:rPr>
                <w:szCs w:val="22"/>
              </w:rPr>
              <w:t>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4223124" w14:textId="77777777" w:rsidR="00E05F70" w:rsidRPr="002956F1" w:rsidRDefault="00E05F70" w:rsidP="00E05F70">
            <w:pPr>
              <w:jc w:val="center"/>
              <w:rPr>
                <w:b/>
                <w:bCs/>
                <w:lang w:val="en-US"/>
              </w:rPr>
            </w:pPr>
            <w:r w:rsidRPr="002956F1">
              <w:rPr>
                <w:b/>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EC40BEB" w14:textId="77777777" w:rsidR="00E05F70" w:rsidRPr="002956F1" w:rsidRDefault="00E05F70" w:rsidP="00E05F70">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20A080C" w14:textId="77777777" w:rsidR="00E05F70" w:rsidRPr="002956F1" w:rsidRDefault="00E05F70" w:rsidP="00E05F70">
            <w:pPr>
              <w:rPr>
                <w:rFonts w:eastAsia="Calibri"/>
                <w:b/>
                <w:bCs/>
              </w:rPr>
            </w:pPr>
          </w:p>
        </w:tc>
      </w:tr>
      <w:bookmarkEnd w:id="628"/>
      <w:tr w:rsidR="00E05F70" w:rsidRPr="002956F1" w14:paraId="39C809DC" w14:textId="77777777" w:rsidTr="00B949FE">
        <w:trPr>
          <w:cantSplit/>
          <w:trHeight w:val="266"/>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10020F32"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3A0DAD8F" w14:textId="77777777" w:rsidR="00E05F70" w:rsidRPr="002956F1" w:rsidRDefault="00E05F70" w:rsidP="00E05F70">
            <w:pPr>
              <w:rPr>
                <w:rFonts w:eastAsia="Calibri"/>
                <w:b/>
                <w:bCs/>
              </w:rPr>
            </w:pPr>
            <w:r w:rsidRPr="002956F1">
              <w:rPr>
                <w:rStyle w:val="Strong"/>
                <w:rFonts w:eastAsia="OpenSymbol"/>
              </w:rPr>
              <w:t>Χαρακτηριστικά επιδόσεων</w:t>
            </w:r>
          </w:p>
        </w:tc>
      </w:tr>
      <w:tr w:rsidR="00E05F70" w:rsidRPr="002956F1" w14:paraId="5FBC8181"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A2F1EA1"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tcPr>
          <w:p w14:paraId="0CB6DAF0" w14:textId="77777777" w:rsidR="00E05F70" w:rsidRPr="002956F1" w:rsidRDefault="00E05F70" w:rsidP="00E05F70">
            <w:pPr>
              <w:spacing w:after="0"/>
              <w:rPr>
                <w:rStyle w:val="Strong"/>
                <w:rFonts w:eastAsia="OpenSymbol"/>
                <w:b w:val="0"/>
                <w:lang w:val="el-GR"/>
              </w:rPr>
            </w:pPr>
            <w:r w:rsidRPr="002956F1">
              <w:rPr>
                <w:rStyle w:val="Strong"/>
                <w:rFonts w:eastAsia="OpenSymbol"/>
                <w:b w:val="0"/>
                <w:lang w:val="el-GR"/>
              </w:rPr>
              <w:t>Κάθε μία προσφερόμενη συσκευή θα πρέπει να εκπληρώνει τα ακόλουθα χαρακτηριστικά επιδόσεων.</w:t>
            </w:r>
          </w:p>
          <w:p w14:paraId="5DF9D17F" w14:textId="77777777" w:rsidR="00E05F70" w:rsidRPr="002956F1" w:rsidRDefault="00E05F70" w:rsidP="00E05F70">
            <w:pPr>
              <w:spacing w:after="0"/>
              <w:rPr>
                <w:rStyle w:val="Strong"/>
                <w:rFonts w:eastAsia="OpenSymbol"/>
                <w:b w:val="0"/>
                <w:bCs w:val="0"/>
                <w:lang w:val="el-GR"/>
              </w:rPr>
            </w:pPr>
            <w:r w:rsidRPr="002956F1">
              <w:rPr>
                <w:rStyle w:val="Strong"/>
                <w:rFonts w:eastAsia="OpenSymbol"/>
                <w:b w:val="0"/>
                <w:lang w:val="el-GR"/>
              </w:rPr>
              <w:t>Υψηλότερες επιδόσεις θα εκτιμηθούν θετικά.</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3E6EAB3" w14:textId="77777777" w:rsidR="00E05F70" w:rsidRPr="002956F1" w:rsidRDefault="00E05F70" w:rsidP="00E05F70">
            <w:pPr>
              <w:spacing w:after="0"/>
              <w:jc w:val="center"/>
            </w:pPr>
            <w:r w:rsidRPr="002956F1">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CC6AEA4"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4D26ACB5" w14:textId="77777777" w:rsidR="00E05F70" w:rsidRPr="002956F1" w:rsidRDefault="00E05F70" w:rsidP="00E05F70">
            <w:pPr>
              <w:spacing w:after="0"/>
              <w:rPr>
                <w:rFonts w:eastAsia="Calibri"/>
                <w:b/>
                <w:bCs/>
              </w:rPr>
            </w:pPr>
          </w:p>
        </w:tc>
      </w:tr>
      <w:tr w:rsidR="00E05F70" w:rsidRPr="002956F1" w14:paraId="4EA15CB9"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C12554" w14:textId="77777777" w:rsidR="00E05F70" w:rsidRPr="002956F1" w:rsidRDefault="00E05F70" w:rsidP="003047C8">
            <w:pPr>
              <w:numPr>
                <w:ilvl w:val="1"/>
                <w:numId w:val="44"/>
              </w:numPr>
              <w:suppressAutoHyphens w:val="0"/>
              <w:spacing w:before="60" w:after="0"/>
              <w:rPr>
                <w:rFonts w:eastAsia="Calibri"/>
                <w:b/>
                <w:bCs/>
              </w:rPr>
            </w:pPr>
            <w:bookmarkStart w:id="629" w:name="_Hlk131080882"/>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5C1DDD5" w14:textId="35BABDB3" w:rsidR="00E05F70" w:rsidRPr="002956F1" w:rsidRDefault="00E05F70" w:rsidP="00E05F70">
            <w:pPr>
              <w:spacing w:after="0"/>
              <w:rPr>
                <w:rStyle w:val="Strong"/>
                <w:rFonts w:eastAsia="Calibri"/>
                <w:b w:val="0"/>
                <w:bCs w:val="0"/>
                <w:lang w:val="el-GR"/>
              </w:rPr>
            </w:pPr>
            <w:r w:rsidRPr="002956F1">
              <w:rPr>
                <w:rStyle w:val="Strong"/>
                <w:rFonts w:eastAsia="OpenSymbol"/>
                <w:b w:val="0"/>
                <w:lang w:val="el-GR"/>
              </w:rPr>
              <w:t xml:space="preserve">Υποστηριζόμενη διαμεταγωγή σε λειτουργία </w:t>
            </w:r>
            <w:r w:rsidRPr="002956F1">
              <w:rPr>
                <w:rStyle w:val="Strong"/>
                <w:rFonts w:eastAsia="OpenSymbol"/>
                <w:b w:val="0"/>
                <w:lang w:val="en-US"/>
              </w:rPr>
              <w:t>NGFW</w:t>
            </w:r>
            <w:r w:rsidRPr="002956F1">
              <w:rPr>
                <w:rStyle w:val="Strong"/>
                <w:rFonts w:eastAsia="OpenSymbol"/>
                <w:b w:val="0"/>
                <w:lang w:val="el-GR"/>
              </w:rPr>
              <w:t xml:space="preserve"> (</w:t>
            </w:r>
            <w:r w:rsidRPr="002956F1">
              <w:rPr>
                <w:rStyle w:val="Strong"/>
                <w:rFonts w:eastAsia="OpenSymbol"/>
                <w:b w:val="0"/>
                <w:lang w:val="en-US"/>
              </w:rPr>
              <w:t>Firewall</w:t>
            </w:r>
            <w:r w:rsidRPr="002956F1">
              <w:rPr>
                <w:rStyle w:val="Strong"/>
                <w:rFonts w:eastAsia="OpenSymbol"/>
                <w:b w:val="0"/>
                <w:lang w:val="el-GR"/>
              </w:rPr>
              <w:t xml:space="preserve">, </w:t>
            </w:r>
            <w:r w:rsidRPr="002956F1">
              <w:rPr>
                <w:rStyle w:val="Strong"/>
                <w:rFonts w:eastAsia="OpenSymbol"/>
                <w:b w:val="0"/>
                <w:lang w:val="en-US"/>
              </w:rPr>
              <w:t>Application</w:t>
            </w:r>
            <w:r w:rsidRPr="002956F1">
              <w:rPr>
                <w:rStyle w:val="Strong"/>
                <w:rFonts w:eastAsia="OpenSymbol"/>
                <w:b w:val="0"/>
                <w:lang w:val="el-GR"/>
              </w:rPr>
              <w:t xml:space="preserve"> </w:t>
            </w:r>
            <w:r w:rsidRPr="002956F1">
              <w:rPr>
                <w:rStyle w:val="Strong"/>
                <w:rFonts w:eastAsia="OpenSymbol"/>
                <w:b w:val="0"/>
                <w:lang w:val="en-US"/>
              </w:rPr>
              <w:t>Control</w:t>
            </w:r>
            <w:r w:rsidRPr="002956F1">
              <w:rPr>
                <w:rStyle w:val="Strong"/>
                <w:rFonts w:eastAsia="OpenSymbol"/>
                <w:b w:val="0"/>
                <w:lang w:val="el-GR"/>
              </w:rPr>
              <w:t xml:space="preserve">, </w:t>
            </w:r>
            <w:r w:rsidRPr="002956F1">
              <w:rPr>
                <w:rStyle w:val="Strong"/>
                <w:rFonts w:eastAsia="OpenSymbol"/>
                <w:b w:val="0"/>
                <w:lang w:val="en-US"/>
              </w:rPr>
              <w:t>IPS</w:t>
            </w:r>
            <w:r w:rsidRPr="002956F1">
              <w:rPr>
                <w:rStyle w:val="Strong"/>
                <w:rFonts w:eastAsia="OpenSymbol"/>
                <w:b w:val="0"/>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6817D0" w14:textId="4FE19F8B" w:rsidR="00E05F70" w:rsidRPr="002956F1" w:rsidRDefault="00E05F70" w:rsidP="00E05F70">
            <w:pPr>
              <w:spacing w:after="0"/>
              <w:jc w:val="center"/>
              <w:rPr>
                <w:rFonts w:eastAsia="Calibri"/>
                <w:lang w:val="en-US"/>
              </w:rPr>
            </w:pPr>
            <w:r w:rsidRPr="002956F1">
              <w:t xml:space="preserve">≥ </w:t>
            </w:r>
            <w:r w:rsidR="007C43B6">
              <w:rPr>
                <w:lang w:val="el-GR"/>
              </w:rPr>
              <w:t>12,5</w:t>
            </w:r>
            <w:r w:rsidR="007C43B6" w:rsidRPr="002956F1">
              <w:t xml:space="preserve"> </w:t>
            </w:r>
            <w:r w:rsidRPr="002956F1">
              <w:t>Gbps</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9663B75"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20400D9" w14:textId="77777777" w:rsidR="00E05F70" w:rsidRPr="002956F1" w:rsidRDefault="00E05F70" w:rsidP="00E05F70">
            <w:pPr>
              <w:spacing w:after="0"/>
              <w:rPr>
                <w:rFonts w:eastAsia="Calibri"/>
                <w:b/>
                <w:bCs/>
              </w:rPr>
            </w:pPr>
          </w:p>
        </w:tc>
      </w:tr>
      <w:bookmarkEnd w:id="629"/>
      <w:tr w:rsidR="00E05F70" w:rsidRPr="002956F1" w14:paraId="377ABF23"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F6F0185"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tcPr>
          <w:p w14:paraId="009A1CC5" w14:textId="08C17B3B" w:rsidR="00E05F70" w:rsidRPr="002956F1" w:rsidRDefault="00E05F70" w:rsidP="00E05F70">
            <w:pPr>
              <w:spacing w:after="0"/>
              <w:rPr>
                <w:rStyle w:val="Strong"/>
                <w:rFonts w:eastAsia="Calibri"/>
                <w:b w:val="0"/>
                <w:bCs w:val="0"/>
                <w:lang w:val="en-US"/>
              </w:rPr>
            </w:pPr>
            <w:r w:rsidRPr="002956F1">
              <w:rPr>
                <w:rStyle w:val="Strong"/>
                <w:rFonts w:eastAsia="OpenSymbol"/>
                <w:b w:val="0"/>
              </w:rPr>
              <w:t>Να</w:t>
            </w:r>
            <w:r w:rsidRPr="002956F1">
              <w:rPr>
                <w:rStyle w:val="Strong"/>
                <w:rFonts w:eastAsia="OpenSymbol"/>
                <w:b w:val="0"/>
                <w:lang w:val="en-US"/>
              </w:rPr>
              <w:t xml:space="preserve"> </w:t>
            </w:r>
            <w:r w:rsidRPr="002956F1">
              <w:rPr>
                <w:rStyle w:val="Strong"/>
                <w:rFonts w:eastAsia="OpenSymbol"/>
                <w:b w:val="0"/>
              </w:rPr>
              <w:t>αναφερθεί</w:t>
            </w:r>
            <w:r w:rsidRPr="002956F1">
              <w:rPr>
                <w:rStyle w:val="Strong"/>
                <w:rFonts w:eastAsia="OpenSymbol"/>
                <w:b w:val="0"/>
                <w:lang w:val="en-US"/>
              </w:rPr>
              <w:t xml:space="preserve"> </w:t>
            </w:r>
            <w:r w:rsidRPr="002956F1">
              <w:rPr>
                <w:rStyle w:val="Strong"/>
                <w:rFonts w:eastAsia="OpenSymbol"/>
                <w:b w:val="0"/>
              </w:rPr>
              <w:t>η</w:t>
            </w:r>
            <w:r w:rsidRPr="002956F1">
              <w:rPr>
                <w:rStyle w:val="Strong"/>
                <w:rFonts w:eastAsia="OpenSymbol"/>
                <w:b w:val="0"/>
                <w:lang w:val="en-US"/>
              </w:rPr>
              <w:t xml:space="preserve"> </w:t>
            </w:r>
            <w:r w:rsidRPr="002956F1">
              <w:rPr>
                <w:rStyle w:val="Strong"/>
                <w:rFonts w:eastAsia="OpenSymbol"/>
                <w:b w:val="0"/>
              </w:rPr>
              <w:t>υποστηριζόμενη</w:t>
            </w:r>
            <w:r w:rsidRPr="002956F1">
              <w:rPr>
                <w:rStyle w:val="Strong"/>
                <w:rFonts w:eastAsia="OpenSymbol"/>
                <w:b w:val="0"/>
                <w:lang w:val="en-US"/>
              </w:rPr>
              <w:t xml:space="preserve"> </w:t>
            </w:r>
            <w:r w:rsidRPr="002956F1">
              <w:rPr>
                <w:rStyle w:val="Strong"/>
                <w:rFonts w:eastAsia="OpenSymbol"/>
                <w:b w:val="0"/>
              </w:rPr>
              <w:t>διαμεταγωγή</w:t>
            </w:r>
            <w:r w:rsidRPr="002956F1">
              <w:rPr>
                <w:rStyle w:val="Strong"/>
                <w:rFonts w:eastAsia="OpenSymbol"/>
                <w:b w:val="0"/>
                <w:lang w:val="en-US"/>
              </w:rPr>
              <w:t xml:space="preserve"> </w:t>
            </w:r>
            <w:r w:rsidRPr="002956F1">
              <w:rPr>
                <w:rStyle w:val="Strong"/>
                <w:rFonts w:eastAsia="OpenSymbol"/>
                <w:b w:val="0"/>
              </w:rPr>
              <w:t>σε</w:t>
            </w:r>
            <w:r w:rsidRPr="002956F1">
              <w:rPr>
                <w:rStyle w:val="Strong"/>
                <w:rFonts w:eastAsia="OpenSymbol"/>
                <w:b w:val="0"/>
                <w:lang w:val="en-US"/>
              </w:rPr>
              <w:t xml:space="preserve"> </w:t>
            </w:r>
            <w:r w:rsidRPr="002956F1">
              <w:rPr>
                <w:rStyle w:val="Strong"/>
                <w:rFonts w:eastAsia="OpenSymbol"/>
                <w:b w:val="0"/>
              </w:rPr>
              <w:t>λειτουργία</w:t>
            </w:r>
            <w:r w:rsidRPr="002956F1">
              <w:rPr>
                <w:rStyle w:val="Strong"/>
                <w:rFonts w:eastAsia="OpenSymbol"/>
                <w:b w:val="0"/>
                <w:lang w:val="en-US"/>
              </w:rPr>
              <w:t xml:space="preserve"> Threat Protection (Firewall, Application Control, IPS </w:t>
            </w:r>
            <w:r w:rsidRPr="002956F1">
              <w:t>και</w:t>
            </w:r>
            <w:r w:rsidRPr="002956F1">
              <w:rPr>
                <w:lang w:val="en-US"/>
              </w:rPr>
              <w:t xml:space="preserve"> Antimalware sandbox</w:t>
            </w:r>
            <w:r w:rsidRPr="002956F1">
              <w:rPr>
                <w:rStyle w:val="Strong"/>
                <w:rFonts w:eastAsia="OpenSymbol"/>
                <w:b w:val="0"/>
                <w:lang w:val="en-US"/>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334E4FB0" w14:textId="77777777" w:rsidR="00E05F70" w:rsidRPr="002956F1" w:rsidRDefault="00E05F70" w:rsidP="00E05F70">
            <w:pPr>
              <w:spacing w:after="0"/>
              <w:jc w:val="center"/>
              <w:rPr>
                <w:lang w:val="en-US"/>
              </w:rPr>
            </w:pP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53ED87" w14:textId="77777777" w:rsidR="00E05F70" w:rsidRPr="002956F1" w:rsidRDefault="00E05F70" w:rsidP="00E05F70">
            <w:pPr>
              <w:spacing w:after="0"/>
              <w:rPr>
                <w:rFonts w:eastAsia="Calibri"/>
                <w:b/>
                <w:bCs/>
                <w:lang w:val="en-U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4CC2A2C" w14:textId="77777777" w:rsidR="00E05F70" w:rsidRPr="002956F1" w:rsidRDefault="00E05F70" w:rsidP="00E05F70">
            <w:pPr>
              <w:spacing w:after="0"/>
              <w:rPr>
                <w:rFonts w:eastAsia="Calibri"/>
                <w:b/>
                <w:bCs/>
                <w:lang w:val="en-US"/>
              </w:rPr>
            </w:pPr>
          </w:p>
        </w:tc>
      </w:tr>
      <w:tr w:rsidR="00E05F70" w:rsidRPr="002956F1" w14:paraId="72C65F2C"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0383CB" w14:textId="77777777" w:rsidR="00E05F70" w:rsidRPr="002956F1" w:rsidRDefault="00E05F70" w:rsidP="003047C8">
            <w:pPr>
              <w:numPr>
                <w:ilvl w:val="1"/>
                <w:numId w:val="44"/>
              </w:numPr>
              <w:suppressAutoHyphens w:val="0"/>
              <w:spacing w:before="60" w:after="0"/>
              <w:rPr>
                <w:rFonts w:eastAsia="Calibri"/>
                <w:b/>
                <w:bCs/>
                <w:lang w:val="en-U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tcPr>
          <w:p w14:paraId="50E3FA08" w14:textId="77777777" w:rsidR="00E05F70" w:rsidRPr="002956F1" w:rsidRDefault="00E05F70" w:rsidP="00E05F70">
            <w:pPr>
              <w:spacing w:after="0"/>
              <w:rPr>
                <w:rStyle w:val="Strong"/>
                <w:rFonts w:eastAsia="Calibri"/>
                <w:b w:val="0"/>
                <w:bCs w:val="0"/>
              </w:rPr>
            </w:pPr>
            <w:r w:rsidRPr="002956F1">
              <w:rPr>
                <w:rStyle w:val="Strong"/>
                <w:rFonts w:eastAsia="Calibri"/>
                <w:b w:val="0"/>
              </w:rPr>
              <w:t>Firewall Throughput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54FBE557" w14:textId="77777777" w:rsidR="00E05F70" w:rsidRPr="002956F1" w:rsidRDefault="00E05F70" w:rsidP="00E05F70">
            <w:pPr>
              <w:spacing w:after="0"/>
              <w:jc w:val="center"/>
            </w:pPr>
            <w:r w:rsidRPr="002956F1">
              <w:t>&gt;15 Gbps</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E9A0BAD"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6BEDA37" w14:textId="77777777" w:rsidR="00E05F70" w:rsidRPr="002956F1" w:rsidRDefault="00E05F70" w:rsidP="00E05F70">
            <w:pPr>
              <w:spacing w:after="0"/>
              <w:rPr>
                <w:rFonts w:eastAsia="Calibri"/>
                <w:b/>
                <w:bCs/>
              </w:rPr>
            </w:pPr>
          </w:p>
        </w:tc>
      </w:tr>
      <w:tr w:rsidR="00E05F70" w:rsidRPr="002956F1" w14:paraId="3BFFA125"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F3E0A1A"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4A166FAC" w14:textId="77777777" w:rsidR="00E05F70" w:rsidRPr="002956F1" w:rsidRDefault="00E05F70" w:rsidP="00E05F70">
            <w:pPr>
              <w:spacing w:after="0"/>
              <w:rPr>
                <w:rStyle w:val="Strong"/>
                <w:rFonts w:eastAsia="Calibri"/>
                <w:b w:val="0"/>
                <w:bCs w:val="0"/>
                <w:lang w:val="el-GR"/>
              </w:rPr>
            </w:pPr>
            <w:r w:rsidRPr="002956F1">
              <w:rPr>
                <w:rStyle w:val="Strong"/>
                <w:rFonts w:eastAsia="OpenSymbol"/>
                <w:b w:val="0"/>
                <w:lang w:val="el-GR"/>
              </w:rPr>
              <w:t xml:space="preserve">Μέγιστος αριθμός υποστηριζόμενων συνδέσεων </w:t>
            </w:r>
            <w:r w:rsidRPr="002956F1">
              <w:rPr>
                <w:rStyle w:val="Strong"/>
                <w:rFonts w:eastAsia="OpenSymbol"/>
                <w:b w:val="0"/>
                <w:lang w:val="en-US"/>
              </w:rPr>
              <w:t>TCP</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9C6E65C" w14:textId="77777777" w:rsidR="00E05F70" w:rsidRPr="002956F1" w:rsidRDefault="00E05F70" w:rsidP="00E05F70">
            <w:pPr>
              <w:spacing w:after="0"/>
              <w:jc w:val="center"/>
              <w:rPr>
                <w:rFonts w:eastAsia="Calibri"/>
              </w:rPr>
            </w:pPr>
            <w:r w:rsidRPr="002956F1">
              <w:t>≥2.000.000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E803F33"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90550F5" w14:textId="77777777" w:rsidR="00E05F70" w:rsidRPr="002956F1" w:rsidRDefault="00E05F70" w:rsidP="00E05F70">
            <w:pPr>
              <w:spacing w:after="0"/>
              <w:rPr>
                <w:rFonts w:eastAsia="Calibri"/>
                <w:b/>
                <w:bCs/>
              </w:rPr>
            </w:pPr>
          </w:p>
        </w:tc>
      </w:tr>
      <w:tr w:rsidR="00E05F70" w:rsidRPr="002956F1" w14:paraId="57071DD4"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D5CF9F"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1D8AF608" w14:textId="77777777" w:rsidR="00E05F70" w:rsidRPr="002956F1" w:rsidRDefault="00E05F70" w:rsidP="00E05F70">
            <w:pPr>
              <w:spacing w:after="0"/>
              <w:rPr>
                <w:rStyle w:val="Strong"/>
                <w:rFonts w:eastAsia="Calibri"/>
                <w:b w:val="0"/>
                <w:bCs w:val="0"/>
                <w:lang w:val="el-GR"/>
              </w:rPr>
            </w:pPr>
            <w:r w:rsidRPr="002956F1">
              <w:rPr>
                <w:rStyle w:val="Strong"/>
                <w:rFonts w:eastAsia="OpenSymbol"/>
                <w:b w:val="0"/>
                <w:lang w:val="el-GR"/>
              </w:rPr>
              <w:t xml:space="preserve">Αριθμός νέων συνδέσεων / </w:t>
            </w:r>
            <w:r w:rsidRPr="002956F1">
              <w:rPr>
                <w:rStyle w:val="Strong"/>
                <w:rFonts w:eastAsia="OpenSymbol"/>
                <w:b w:val="0"/>
              </w:rPr>
              <w:t>second</w:t>
            </w:r>
            <w:r w:rsidRPr="002956F1">
              <w:rPr>
                <w:rStyle w:val="Strong"/>
                <w:rFonts w:eastAsia="OpenSymbol"/>
                <w:b w:val="0"/>
                <w:lang w:val="el-GR"/>
              </w:rPr>
              <w:t xml:space="preserve"> (</w:t>
            </w:r>
            <w:r w:rsidRPr="002956F1">
              <w:rPr>
                <w:rStyle w:val="Strong"/>
                <w:rFonts w:eastAsia="OpenSymbol"/>
                <w:b w:val="0"/>
              </w:rPr>
              <w:t>TCP</w:t>
            </w:r>
            <w:r w:rsidRPr="002956F1">
              <w:rPr>
                <w:rStyle w:val="Strong"/>
                <w:rFonts w:eastAsia="OpenSymbol"/>
                <w:b w:val="0"/>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0D60A0" w14:textId="77777777" w:rsidR="00E05F70" w:rsidRPr="002956F1" w:rsidRDefault="00E05F70" w:rsidP="00E05F70">
            <w:pPr>
              <w:spacing w:after="0"/>
              <w:jc w:val="center"/>
              <w:rPr>
                <w:rFonts w:eastAsia="Calibri"/>
              </w:rPr>
            </w:pPr>
            <w:r w:rsidRPr="002956F1">
              <w:t>&gt;100.000</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740E484"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F8B88AC" w14:textId="77777777" w:rsidR="00E05F70" w:rsidRPr="002956F1" w:rsidRDefault="00E05F70" w:rsidP="00E05F70">
            <w:pPr>
              <w:spacing w:after="0"/>
              <w:rPr>
                <w:rFonts w:eastAsia="Calibri"/>
                <w:b/>
                <w:bCs/>
              </w:rPr>
            </w:pPr>
          </w:p>
        </w:tc>
      </w:tr>
      <w:tr w:rsidR="00E05F70" w:rsidRPr="002956F1" w14:paraId="66753A91"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71024DB"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bottom"/>
            <w:hideMark/>
          </w:tcPr>
          <w:p w14:paraId="5162D367" w14:textId="77777777" w:rsidR="00E05F70" w:rsidRPr="002956F1" w:rsidRDefault="00E05F70" w:rsidP="00E05F70">
            <w:pPr>
              <w:spacing w:after="0"/>
              <w:rPr>
                <w:rStyle w:val="Strong"/>
                <w:rFonts w:eastAsia="Calibri"/>
                <w:b w:val="0"/>
                <w:bCs w:val="0"/>
                <w:lang w:val="el-GR"/>
              </w:rPr>
            </w:pPr>
            <w:r w:rsidRPr="002956F1">
              <w:rPr>
                <w:rStyle w:val="Strong"/>
                <w:rFonts w:eastAsia="OpenSymbol"/>
                <w:b w:val="0"/>
                <w:lang w:val="el-GR"/>
              </w:rPr>
              <w:t xml:space="preserve">Να αναφερθεί το μέγεθος μνήμης </w:t>
            </w:r>
            <w:r w:rsidRPr="002956F1">
              <w:rPr>
                <w:rStyle w:val="Strong"/>
                <w:rFonts w:eastAsia="OpenSymbol"/>
                <w:b w:val="0"/>
                <w:lang w:val="en-US"/>
              </w:rPr>
              <w:t>RAM</w:t>
            </w:r>
            <w:r w:rsidRPr="002956F1">
              <w:rPr>
                <w:rStyle w:val="Strong"/>
                <w:rFonts w:eastAsia="OpenSymbol"/>
                <w:b w:val="0"/>
                <w:lang w:val="el-GR"/>
              </w:rPr>
              <w:t xml:space="preserve">  στην προσφερόμενη σύνθεση, το οποίο και θα πρέπει να εξασφαλίζει την ζητούμενη λειτουργικότητα και επιδόσεις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54FB32" w14:textId="77777777" w:rsidR="00E05F70" w:rsidRPr="002956F1" w:rsidRDefault="00E05F70" w:rsidP="00E05F70">
            <w:pPr>
              <w:spacing w:after="0"/>
              <w:jc w:val="center"/>
              <w:rPr>
                <w:rFonts w:eastAsia="Calibri"/>
              </w:rPr>
            </w:pPr>
            <w:r w:rsidRPr="002956F1">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23592C4"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C4C4EBC" w14:textId="77777777" w:rsidR="00E05F70" w:rsidRPr="002956F1" w:rsidRDefault="00E05F70" w:rsidP="00E05F70">
            <w:pPr>
              <w:spacing w:after="0"/>
              <w:rPr>
                <w:rFonts w:eastAsia="Calibri"/>
                <w:b/>
                <w:bCs/>
              </w:rPr>
            </w:pPr>
          </w:p>
        </w:tc>
      </w:tr>
      <w:tr w:rsidR="00E05F70" w:rsidRPr="002956F1" w14:paraId="55C00572" w14:textId="77777777" w:rsidTr="00B949FE">
        <w:trPr>
          <w:cantSplit/>
          <w:trHeight w:val="28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3A54B653"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tcPr>
          <w:p w14:paraId="5EE36C56" w14:textId="77777777" w:rsidR="00E05F70" w:rsidRPr="002956F1" w:rsidRDefault="00E05F70" w:rsidP="00E05F70">
            <w:pPr>
              <w:rPr>
                <w:rFonts w:eastAsia="Calibri"/>
                <w:b/>
                <w:bCs/>
              </w:rPr>
            </w:pPr>
            <w:r w:rsidRPr="002956F1">
              <w:rPr>
                <w:rStyle w:val="Strong"/>
                <w:rFonts w:eastAsia="OpenSymbol"/>
              </w:rPr>
              <w:t>Θύρες διασύνδεσης</w:t>
            </w:r>
          </w:p>
        </w:tc>
      </w:tr>
      <w:tr w:rsidR="00E05F70" w:rsidRPr="002956F1" w14:paraId="7E3C44C7" w14:textId="77777777" w:rsidTr="00B949FE">
        <w:trPr>
          <w:cantSplit/>
          <w:trHeight w:val="280"/>
        </w:trPr>
        <w:tc>
          <w:tcPr>
            <w:tcW w:w="4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429DB6F6"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3780DF53" w14:textId="77777777" w:rsidR="00E05F70" w:rsidRPr="002956F1" w:rsidRDefault="00E05F70" w:rsidP="00E05F70">
            <w:pPr>
              <w:spacing w:after="0"/>
              <w:rPr>
                <w:rStyle w:val="Strong"/>
                <w:rFonts w:eastAsia="OpenSymbol"/>
                <w:b w:val="0"/>
                <w:bCs w:val="0"/>
                <w:lang w:val="el-GR"/>
              </w:rPr>
            </w:pPr>
            <w:r w:rsidRPr="002956F1">
              <w:rPr>
                <w:rStyle w:val="Strong"/>
                <w:rFonts w:eastAsia="OpenSymbol"/>
                <w:b w:val="0"/>
                <w:lang w:val="el-GR"/>
              </w:rPr>
              <w:t xml:space="preserve">Θύρες 10 </w:t>
            </w:r>
            <w:r w:rsidRPr="002956F1">
              <w:rPr>
                <w:rStyle w:val="Strong"/>
                <w:rFonts w:eastAsia="OpenSymbol"/>
                <w:b w:val="0"/>
                <w:lang w:val="en-US"/>
              </w:rPr>
              <w:t>GE</w:t>
            </w:r>
            <w:r w:rsidRPr="002956F1">
              <w:rPr>
                <w:rStyle w:val="Strong"/>
                <w:rFonts w:eastAsia="OpenSymbol"/>
                <w:b w:val="0"/>
                <w:lang w:val="el-GR"/>
              </w:rPr>
              <w:t xml:space="preserve"> τύπου </w:t>
            </w:r>
            <w:r w:rsidRPr="002956F1">
              <w:rPr>
                <w:rStyle w:val="Strong"/>
                <w:rFonts w:eastAsia="OpenSymbol"/>
                <w:b w:val="0"/>
                <w:lang w:val="en-US"/>
              </w:rPr>
              <w:t>SFP</w:t>
            </w:r>
            <w:r w:rsidRPr="002956F1">
              <w:rPr>
                <w:rStyle w:val="Strong"/>
                <w:rFonts w:eastAsia="OpenSymbol"/>
                <w:b w:val="0"/>
                <w:lang w:val="el-GR"/>
              </w:rPr>
              <w:t>+ για κάθε συσκευή</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043277" w14:textId="77777777" w:rsidR="00E05F70" w:rsidRPr="002956F1" w:rsidRDefault="00E05F70" w:rsidP="00E05F70">
            <w:pPr>
              <w:spacing w:after="0"/>
              <w:jc w:val="center"/>
              <w:rPr>
                <w:rFonts w:eastAsia="Calibri"/>
              </w:rPr>
            </w:pPr>
            <w:r w:rsidRPr="002956F1">
              <w:t>≥4</w:t>
            </w:r>
          </w:p>
        </w:tc>
        <w:tc>
          <w:tcPr>
            <w:tcW w:w="62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A10EBBA"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06301903" w14:textId="77777777" w:rsidR="00E05F70" w:rsidRPr="002956F1" w:rsidRDefault="00E05F70" w:rsidP="00E05F70">
            <w:pPr>
              <w:spacing w:after="0"/>
              <w:rPr>
                <w:rFonts w:eastAsia="Calibri"/>
                <w:b/>
                <w:bCs/>
              </w:rPr>
            </w:pPr>
          </w:p>
        </w:tc>
      </w:tr>
      <w:tr w:rsidR="00E05F70" w:rsidRPr="002956F1" w14:paraId="1808D3C7" w14:textId="77777777" w:rsidTr="00B949FE">
        <w:trPr>
          <w:cantSplit/>
          <w:trHeight w:val="280"/>
        </w:trPr>
        <w:tc>
          <w:tcPr>
            <w:tcW w:w="4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69278B70"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2D1D3F59" w14:textId="2A58AE7B" w:rsidR="00E05F70" w:rsidRPr="002956F1" w:rsidRDefault="00E05F70" w:rsidP="00E05F70">
            <w:pPr>
              <w:spacing w:after="0"/>
              <w:rPr>
                <w:rStyle w:val="Strong"/>
                <w:rFonts w:eastAsia="OpenSymbol"/>
                <w:b w:val="0"/>
                <w:bCs w:val="0"/>
                <w:lang w:val="el-GR"/>
              </w:rPr>
            </w:pPr>
            <w:r w:rsidRPr="002956F1">
              <w:rPr>
                <w:rStyle w:val="Strong"/>
                <w:rFonts w:eastAsia="OpenSymbol"/>
                <w:b w:val="0"/>
                <w:lang w:val="el-GR"/>
              </w:rPr>
              <w:t xml:space="preserve">Οπτικοί προσαρμογείς </w:t>
            </w:r>
            <w:r w:rsidRPr="002956F1">
              <w:rPr>
                <w:rStyle w:val="Strong"/>
                <w:rFonts w:eastAsia="OpenSymbol"/>
                <w:b w:val="0"/>
                <w:lang w:val="en-US"/>
              </w:rPr>
              <w:t>SF</w:t>
            </w:r>
            <w:r w:rsidRPr="002956F1">
              <w:rPr>
                <w:rStyle w:val="Strong"/>
                <w:rFonts w:eastAsia="OpenSymbol"/>
                <w:b w:val="0"/>
              </w:rPr>
              <w:t>P</w:t>
            </w:r>
            <w:r w:rsidRPr="002956F1">
              <w:rPr>
                <w:rStyle w:val="Strong"/>
                <w:rFonts w:eastAsia="OpenSymbol"/>
                <w:b w:val="0"/>
                <w:lang w:val="el-GR"/>
              </w:rPr>
              <w:t xml:space="preserve">+ τύπου </w:t>
            </w:r>
            <w:r w:rsidRPr="002956F1">
              <w:rPr>
                <w:rStyle w:val="Strong"/>
                <w:rFonts w:eastAsia="OpenSymbol"/>
                <w:b w:val="0"/>
                <w:lang w:val="en-US"/>
              </w:rPr>
              <w:t>SR</w:t>
            </w:r>
            <w:r w:rsidRPr="002956F1">
              <w:rPr>
                <w:rStyle w:val="Strong"/>
                <w:rFonts w:eastAsia="OpenSymbol"/>
                <w:b w:val="0"/>
                <w:lang w:val="el-GR"/>
              </w:rPr>
              <w:t xml:space="preserve"> για κάθε συσκευή </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614163E" w14:textId="77777777" w:rsidR="00E05F70" w:rsidRPr="002956F1" w:rsidRDefault="00E05F70" w:rsidP="00E05F70">
            <w:pPr>
              <w:spacing w:after="0"/>
              <w:jc w:val="center"/>
              <w:rPr>
                <w:rFonts w:eastAsia="Calibri"/>
                <w:lang w:val="en-US"/>
              </w:rPr>
            </w:pPr>
            <w:r w:rsidRPr="002956F1">
              <w:rPr>
                <w:rFonts w:eastAsia="Calibri"/>
              </w:rPr>
              <w:t>&gt;=4</w:t>
            </w:r>
          </w:p>
        </w:tc>
        <w:tc>
          <w:tcPr>
            <w:tcW w:w="62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BA62B5A"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DA0BF1" w14:textId="77777777" w:rsidR="00E05F70" w:rsidRPr="002956F1" w:rsidRDefault="00E05F70" w:rsidP="00E05F70">
            <w:pPr>
              <w:spacing w:after="0"/>
              <w:rPr>
                <w:rFonts w:eastAsia="Calibri"/>
                <w:b/>
                <w:bCs/>
              </w:rPr>
            </w:pPr>
          </w:p>
        </w:tc>
      </w:tr>
      <w:tr w:rsidR="00E05F70" w:rsidRPr="002956F1" w14:paraId="5F6590A7" w14:textId="77777777" w:rsidTr="00B949FE">
        <w:trPr>
          <w:cantSplit/>
          <w:trHeight w:val="280"/>
        </w:trPr>
        <w:tc>
          <w:tcPr>
            <w:tcW w:w="439"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14:paraId="25B127C0" w14:textId="77777777" w:rsidR="00E05F70" w:rsidRPr="002956F1" w:rsidRDefault="00E05F70" w:rsidP="003047C8">
            <w:pPr>
              <w:numPr>
                <w:ilvl w:val="1"/>
                <w:numId w:val="44"/>
              </w:numPr>
              <w:suppressAutoHyphens w:val="0"/>
              <w:spacing w:before="60" w:after="0"/>
              <w:rPr>
                <w:rFonts w:eastAsia="Calibri"/>
                <w:b/>
                <w:bCs/>
              </w:rPr>
            </w:pPr>
          </w:p>
        </w:tc>
        <w:tc>
          <w:tcPr>
            <w:tcW w:w="2522" w:type="pct"/>
            <w:tcBorders>
              <w:top w:val="nil"/>
              <w:left w:val="nil"/>
              <w:bottom w:val="single" w:sz="8" w:space="0" w:color="auto"/>
              <w:right w:val="single" w:sz="8" w:space="0" w:color="auto"/>
            </w:tcBorders>
            <w:shd w:val="clear" w:color="auto" w:fill="auto"/>
            <w:tcMar>
              <w:top w:w="0" w:type="dxa"/>
              <w:left w:w="108" w:type="dxa"/>
              <w:bottom w:w="0" w:type="dxa"/>
              <w:right w:w="108" w:type="dxa"/>
            </w:tcMar>
          </w:tcPr>
          <w:p w14:paraId="184EBBE8" w14:textId="77777777" w:rsidR="00E05F70" w:rsidRPr="002956F1" w:rsidRDefault="00E05F70" w:rsidP="00E05F70">
            <w:pPr>
              <w:spacing w:after="0"/>
              <w:rPr>
                <w:rStyle w:val="Strong"/>
                <w:rFonts w:eastAsia="OpenSymbol"/>
                <w:b w:val="0"/>
                <w:bCs w:val="0"/>
                <w:lang w:val="el-GR"/>
              </w:rPr>
            </w:pPr>
            <w:r w:rsidRPr="002956F1">
              <w:rPr>
                <w:rStyle w:val="Strong"/>
                <w:rFonts w:eastAsia="OpenSymbol"/>
                <w:b w:val="0"/>
                <w:lang w:val="el-GR"/>
              </w:rPr>
              <w:t xml:space="preserve">Θύρες </w:t>
            </w:r>
            <w:r w:rsidRPr="002956F1">
              <w:rPr>
                <w:rStyle w:val="Strong"/>
                <w:rFonts w:eastAsia="OpenSymbol"/>
                <w:b w:val="0"/>
                <w:lang w:val="en-US"/>
              </w:rPr>
              <w:t>GE</w:t>
            </w:r>
            <w:r w:rsidRPr="002956F1">
              <w:rPr>
                <w:rStyle w:val="Strong"/>
                <w:rFonts w:eastAsia="OpenSymbol"/>
                <w:b w:val="0"/>
                <w:lang w:val="el-GR"/>
              </w:rPr>
              <w:t xml:space="preserve"> </w:t>
            </w:r>
            <w:r w:rsidRPr="002956F1">
              <w:rPr>
                <w:rStyle w:val="Strong"/>
                <w:rFonts w:eastAsia="OpenSymbol"/>
                <w:b w:val="0"/>
                <w:lang w:val="en-US"/>
              </w:rPr>
              <w:t>UTP</w:t>
            </w:r>
            <w:r w:rsidRPr="002956F1">
              <w:rPr>
                <w:rStyle w:val="Strong"/>
                <w:rFonts w:eastAsia="OpenSymbol"/>
                <w:b w:val="0"/>
                <w:lang w:val="el-GR"/>
              </w:rPr>
              <w:t xml:space="preserve"> για κάθε συσκευή</w:t>
            </w:r>
          </w:p>
        </w:tc>
        <w:tc>
          <w:tcPr>
            <w:tcW w:w="672"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F8B6DE1" w14:textId="77777777" w:rsidR="00E05F70" w:rsidRPr="002956F1" w:rsidRDefault="00E05F70" w:rsidP="00E05F70">
            <w:pPr>
              <w:spacing w:after="0"/>
              <w:jc w:val="center"/>
              <w:rPr>
                <w:rFonts w:eastAsia="Calibri"/>
              </w:rPr>
            </w:pPr>
            <w:r w:rsidRPr="002956F1">
              <w:t xml:space="preserve">≥ </w:t>
            </w:r>
            <w:r w:rsidRPr="002956F1">
              <w:rPr>
                <w:rFonts w:eastAsia="Calibri"/>
              </w:rPr>
              <w:t>4</w:t>
            </w:r>
          </w:p>
        </w:tc>
        <w:tc>
          <w:tcPr>
            <w:tcW w:w="62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30305DD"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6604C0CE" w14:textId="77777777" w:rsidR="00E05F70" w:rsidRPr="002956F1" w:rsidRDefault="00E05F70" w:rsidP="00E05F70">
            <w:pPr>
              <w:spacing w:after="0"/>
              <w:rPr>
                <w:rFonts w:eastAsia="Calibri"/>
                <w:b/>
                <w:bCs/>
              </w:rPr>
            </w:pPr>
          </w:p>
        </w:tc>
      </w:tr>
      <w:tr w:rsidR="00E05F70" w:rsidRPr="002956F1" w14:paraId="2B6AFFDE" w14:textId="77777777" w:rsidTr="00B949FE">
        <w:trPr>
          <w:cantSplit/>
          <w:trHeight w:val="44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66B2D22"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68AF62B7" w14:textId="77777777" w:rsidR="00E05F70" w:rsidRPr="002956F1" w:rsidRDefault="00E05F70" w:rsidP="00E05F70">
            <w:pPr>
              <w:rPr>
                <w:rFonts w:eastAsia="Calibri"/>
                <w:b/>
                <w:bCs/>
              </w:rPr>
            </w:pPr>
            <w:r w:rsidRPr="002956F1">
              <w:rPr>
                <w:b/>
                <w:bCs/>
              </w:rPr>
              <w:t>Χαρακτηριστικά διαχείρισης</w:t>
            </w:r>
          </w:p>
        </w:tc>
      </w:tr>
      <w:tr w:rsidR="00E05F70" w:rsidRPr="002956F1" w14:paraId="0B3F9149"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2E6A504"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555B3A" w14:textId="77777777" w:rsidR="00E05F70" w:rsidRPr="002956F1" w:rsidRDefault="00E05F70" w:rsidP="00E05F70">
            <w:pPr>
              <w:spacing w:after="0"/>
              <w:rPr>
                <w:rFonts w:eastAsia="Calibri"/>
                <w:lang w:val="el-GR"/>
              </w:rPr>
            </w:pPr>
            <w:r w:rsidRPr="002956F1">
              <w:rPr>
                <w:lang w:val="el-GR"/>
              </w:rPr>
              <w:t xml:space="preserve">Ολοκληρωμένο γραφικό περιβάλλον διαχείρισης τύπου </w:t>
            </w:r>
            <w:r w:rsidRPr="002956F1">
              <w:rPr>
                <w:lang w:val="en-US"/>
              </w:rPr>
              <w:t>WEB</w:t>
            </w:r>
            <w:r w:rsidRPr="002956F1">
              <w:rPr>
                <w:lang w:val="el-GR"/>
              </w:rPr>
              <w:t xml:space="preserve"> ή άλλου γραφικού περιβάλλοντος (</w:t>
            </w:r>
            <w:r w:rsidRPr="002956F1">
              <w:rPr>
                <w:lang w:val="en-US"/>
              </w:rPr>
              <w:t>GUI</w:t>
            </w:r>
            <w:r w:rsidRPr="002956F1">
              <w:rPr>
                <w:lang w:val="el-GR"/>
              </w:rPr>
              <w:t xml:space="preserve">)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99291" w14:textId="77777777" w:rsidR="00E05F70" w:rsidRPr="002956F1" w:rsidRDefault="00E05F70" w:rsidP="00E05F70">
            <w:pPr>
              <w:spacing w:after="0"/>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5C989DFD"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5F1E087" w14:textId="77777777" w:rsidR="00E05F70" w:rsidRPr="002956F1" w:rsidRDefault="00E05F70" w:rsidP="00E05F70">
            <w:pPr>
              <w:spacing w:after="0"/>
              <w:rPr>
                <w:rFonts w:eastAsia="Calibri"/>
                <w:b/>
                <w:bCs/>
              </w:rPr>
            </w:pPr>
          </w:p>
        </w:tc>
      </w:tr>
      <w:tr w:rsidR="00E05F70" w:rsidRPr="002956F1" w14:paraId="5D254C98"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0B542C3"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4CEF0E1" w14:textId="77777777" w:rsidR="00E05F70" w:rsidRPr="002956F1" w:rsidRDefault="00E05F70" w:rsidP="00E05F70">
            <w:pPr>
              <w:spacing w:after="0"/>
              <w:rPr>
                <w:rFonts w:eastAsia="Calibri"/>
                <w:lang w:val="en-US"/>
              </w:rPr>
            </w:pPr>
            <w:r w:rsidRPr="002956F1">
              <w:t xml:space="preserve">Περιβάλλον διαχείρισης εντολών </w:t>
            </w:r>
            <w:r w:rsidRPr="002956F1">
              <w:rPr>
                <w:lang w:val="en-US"/>
              </w:rPr>
              <w:t>(CLI)</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FBD0DC" w14:textId="77777777" w:rsidR="00E05F70" w:rsidRPr="002956F1" w:rsidRDefault="00E05F70" w:rsidP="00E05F70">
            <w:pPr>
              <w:spacing w:after="0"/>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6488820E"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3F22FEC" w14:textId="77777777" w:rsidR="00E05F70" w:rsidRPr="002956F1" w:rsidRDefault="00E05F70" w:rsidP="00E05F70">
            <w:pPr>
              <w:spacing w:after="0"/>
              <w:rPr>
                <w:rFonts w:eastAsia="Calibri"/>
                <w:b/>
                <w:bCs/>
              </w:rPr>
            </w:pPr>
          </w:p>
        </w:tc>
      </w:tr>
      <w:tr w:rsidR="00E05F70" w:rsidRPr="002956F1" w14:paraId="6EA3C483"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AF85794"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44CC57" w14:textId="77777777" w:rsidR="00E05F70" w:rsidRPr="002956F1" w:rsidRDefault="00E05F70" w:rsidP="00E05F70">
            <w:pPr>
              <w:spacing w:after="0"/>
              <w:rPr>
                <w:rFonts w:eastAsia="Calibri"/>
                <w:lang w:val="en-US"/>
              </w:rPr>
            </w:pPr>
            <w:r w:rsidRPr="002956F1">
              <w:t xml:space="preserve">Υποστήριξη </w:t>
            </w:r>
            <w:r w:rsidRPr="002956F1">
              <w:rPr>
                <w:lang w:val="en-US"/>
              </w:rPr>
              <w:t>SNMP</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E5FFDF1" w14:textId="77777777" w:rsidR="00E05F70" w:rsidRPr="002956F1" w:rsidRDefault="00E05F70" w:rsidP="00E05F70">
            <w:pPr>
              <w:spacing w:after="0"/>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39E0CAC"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215901B8" w14:textId="77777777" w:rsidR="00E05F70" w:rsidRPr="002956F1" w:rsidRDefault="00E05F70" w:rsidP="00E05F70">
            <w:pPr>
              <w:spacing w:after="0"/>
              <w:rPr>
                <w:rFonts w:eastAsia="Calibri"/>
                <w:b/>
                <w:bCs/>
              </w:rPr>
            </w:pPr>
          </w:p>
        </w:tc>
      </w:tr>
      <w:tr w:rsidR="00E05F70" w:rsidRPr="002956F1" w14:paraId="23A40296"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BB6B92C"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EA8FE5" w14:textId="77777777" w:rsidR="00E05F70" w:rsidRPr="002956F1" w:rsidRDefault="00E05F70" w:rsidP="00E05F70">
            <w:pPr>
              <w:spacing w:after="0"/>
              <w:rPr>
                <w:rFonts w:eastAsia="Calibri"/>
                <w:lang w:val="el-GR"/>
              </w:rPr>
            </w:pPr>
            <w:r w:rsidRPr="002956F1">
              <w:rPr>
                <w:lang w:val="el-GR"/>
              </w:rPr>
              <w:t xml:space="preserve">Ειδοποιήσεις με </w:t>
            </w:r>
            <w:r w:rsidRPr="002956F1">
              <w:t>Email</w:t>
            </w:r>
            <w:r w:rsidRPr="002956F1">
              <w:rPr>
                <w:lang w:val="el-GR"/>
              </w:rPr>
              <w:t xml:space="preserve"> ή </w:t>
            </w:r>
            <w:r w:rsidRPr="002956F1">
              <w:t>SNMP</w:t>
            </w:r>
            <w:r w:rsidRPr="002956F1">
              <w:rPr>
                <w:lang w:val="el-GR"/>
              </w:rPr>
              <w:t xml:space="preserve"> </w:t>
            </w:r>
            <w:r w:rsidRPr="002956F1">
              <w:t>traps</w:t>
            </w:r>
            <w:r w:rsidRPr="002956F1">
              <w:rPr>
                <w:lang w:val="el-GR"/>
              </w:rPr>
              <w:t xml:space="preserve">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9F25E7" w14:textId="77777777" w:rsidR="00E05F70" w:rsidRPr="002956F1" w:rsidRDefault="00E05F70" w:rsidP="00E05F70">
            <w:pPr>
              <w:spacing w:after="0"/>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47DBCFF"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16C877AE" w14:textId="77777777" w:rsidR="00E05F70" w:rsidRPr="002956F1" w:rsidRDefault="00E05F70" w:rsidP="00E05F70">
            <w:pPr>
              <w:spacing w:after="0"/>
              <w:rPr>
                <w:rFonts w:eastAsia="Calibri"/>
                <w:b/>
                <w:bCs/>
              </w:rPr>
            </w:pPr>
          </w:p>
        </w:tc>
      </w:tr>
      <w:tr w:rsidR="00E05F70" w:rsidRPr="002956F1" w14:paraId="4DA21428"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6040D0E"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4475C6C0" w14:textId="77777777" w:rsidR="00E05F70" w:rsidRPr="002956F1" w:rsidRDefault="00E05F70" w:rsidP="00E05F70">
            <w:pPr>
              <w:spacing w:after="0"/>
              <w:rPr>
                <w:lang w:val="el-GR"/>
              </w:rPr>
            </w:pPr>
            <w:r w:rsidRPr="002956F1">
              <w:rPr>
                <w:lang w:val="el-GR"/>
              </w:rPr>
              <w:t xml:space="preserve">Το σύστημα θα διαθέτει θύρα διαχείρισης για </w:t>
            </w:r>
            <w:r w:rsidRPr="002956F1">
              <w:rPr>
                <w:lang w:val="en-US"/>
              </w:rPr>
              <w:t>out</w:t>
            </w:r>
            <w:r w:rsidRPr="002956F1">
              <w:rPr>
                <w:lang w:val="el-GR"/>
              </w:rPr>
              <w:t xml:space="preserve"> </w:t>
            </w:r>
            <w:r w:rsidRPr="002956F1">
              <w:rPr>
                <w:lang w:val="en-US"/>
              </w:rPr>
              <w:t>of</w:t>
            </w:r>
            <w:r w:rsidRPr="002956F1">
              <w:rPr>
                <w:lang w:val="el-GR"/>
              </w:rPr>
              <w:t xml:space="preserve"> </w:t>
            </w:r>
            <w:r w:rsidRPr="002956F1">
              <w:rPr>
                <w:lang w:val="en-US"/>
              </w:rPr>
              <w:t>band</w:t>
            </w:r>
            <w:r w:rsidRPr="002956F1">
              <w:rPr>
                <w:lang w:val="el-GR"/>
              </w:rPr>
              <w:t xml:space="preserve"> διαχείριση</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5568678" w14:textId="77777777" w:rsidR="00E05F70" w:rsidRPr="002956F1" w:rsidRDefault="00E05F70" w:rsidP="00E05F70">
            <w:pPr>
              <w:spacing w:after="0"/>
              <w:jc w:val="center"/>
              <w:rPr>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37197D1"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07D9E7E6" w14:textId="77777777" w:rsidR="00E05F70" w:rsidRPr="002956F1" w:rsidRDefault="00E05F70" w:rsidP="00E05F70">
            <w:pPr>
              <w:spacing w:after="0"/>
              <w:rPr>
                <w:rFonts w:eastAsia="Calibri"/>
                <w:b/>
                <w:bCs/>
              </w:rPr>
            </w:pPr>
          </w:p>
        </w:tc>
      </w:tr>
      <w:tr w:rsidR="00E05F70" w:rsidRPr="002956F1" w14:paraId="348090FC"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EC25CF"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477369E3" w14:textId="7FC5F2B3" w:rsidR="00E05F70" w:rsidRPr="002956F1" w:rsidRDefault="00E05F70" w:rsidP="00E05F70">
            <w:pPr>
              <w:spacing w:after="0"/>
              <w:rPr>
                <w:lang w:val="el-GR"/>
              </w:rPr>
            </w:pPr>
            <w:r w:rsidRPr="002956F1">
              <w:rPr>
                <w:lang w:val="el-GR"/>
              </w:rPr>
              <w:t xml:space="preserve">Να περιλαμβάνει πλατφόρμα κεντρικής διαχείρισης των προσφερόμενων συστημάτων </w:t>
            </w:r>
            <w:r w:rsidRPr="002956F1">
              <w:t>firewall</w:t>
            </w:r>
            <w:r w:rsidRPr="002956F1">
              <w:rPr>
                <w:lang w:val="el-GR"/>
              </w:rPr>
              <w:t xml:space="preserve"> καθώς και λειτουργίας ανάλυσης και συσχέτισης των </w:t>
            </w:r>
            <w:r w:rsidRPr="002956F1">
              <w:t>log</w:t>
            </w:r>
            <w:r w:rsidRPr="002956F1">
              <w:rPr>
                <w:lang w:val="en-US"/>
              </w:rPr>
              <w:t>s</w:t>
            </w:r>
            <w:r w:rsidRPr="002956F1">
              <w:rPr>
                <w:lang w:val="el-GR"/>
              </w:rPr>
              <w:t>.</w:t>
            </w:r>
          </w:p>
          <w:p w14:paraId="31B214B0" w14:textId="77777777" w:rsidR="00E05F70" w:rsidRPr="002956F1" w:rsidRDefault="00E05F70" w:rsidP="00E05F70">
            <w:pPr>
              <w:spacing w:after="0"/>
              <w:rPr>
                <w:lang w:val="el-GR"/>
              </w:rPr>
            </w:pPr>
            <w:r w:rsidRPr="002956F1">
              <w:rPr>
                <w:lang w:val="el-GR"/>
              </w:rPr>
              <w:t>Η πλατφόρμα δύναται να προσφερθεί και με τη μορφή λογισμικού.</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7D07B02" w14:textId="77777777" w:rsidR="00E05F70" w:rsidRPr="002956F1" w:rsidRDefault="00E05F70" w:rsidP="00E05F70">
            <w:pPr>
              <w:spacing w:after="0"/>
              <w:jc w:val="center"/>
              <w:rPr>
                <w:bCs/>
                <w:lang w:val="en-U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40BB1C0" w14:textId="77777777" w:rsidR="00E05F70" w:rsidRPr="002956F1" w:rsidRDefault="00E05F70" w:rsidP="00E05F70">
            <w:pPr>
              <w:spacing w:after="0"/>
              <w:rPr>
                <w:rFonts w:eastAsia="Calibri"/>
                <w:b/>
                <w:bCs/>
                <w:lang w:val="en-U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3FAEEB2A" w14:textId="77777777" w:rsidR="00E05F70" w:rsidRPr="002956F1" w:rsidRDefault="00E05F70" w:rsidP="00E05F70">
            <w:pPr>
              <w:spacing w:after="0"/>
              <w:rPr>
                <w:rFonts w:eastAsia="Calibri"/>
                <w:b/>
                <w:bCs/>
                <w:lang w:val="en-US"/>
              </w:rPr>
            </w:pPr>
          </w:p>
        </w:tc>
      </w:tr>
      <w:tr w:rsidR="00E05F70" w:rsidRPr="002956F1" w14:paraId="07C43AF8" w14:textId="77777777" w:rsidTr="00B949FE">
        <w:trPr>
          <w:cantSplit/>
          <w:trHeight w:val="44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346EE83"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vAlign w:val="bottom"/>
            <w:hideMark/>
          </w:tcPr>
          <w:p w14:paraId="1338DEB3" w14:textId="77777777" w:rsidR="00E05F70" w:rsidRPr="002956F1" w:rsidRDefault="00E05F70" w:rsidP="00E05F70">
            <w:pPr>
              <w:rPr>
                <w:rFonts w:eastAsia="Calibri"/>
                <w:b/>
                <w:bCs/>
              </w:rPr>
            </w:pPr>
            <w:r w:rsidRPr="002956F1">
              <w:rPr>
                <w:b/>
                <w:bCs/>
              </w:rPr>
              <w:t>Άλλα χαρακτηριστικά</w:t>
            </w:r>
          </w:p>
        </w:tc>
      </w:tr>
      <w:tr w:rsidR="00E05F70" w:rsidRPr="002956F1" w14:paraId="07CE0EA8"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E16E994"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B900F" w14:textId="77777777" w:rsidR="00E05F70" w:rsidRPr="002956F1" w:rsidRDefault="00E05F70" w:rsidP="00E05F70">
            <w:pPr>
              <w:spacing w:after="0"/>
              <w:rPr>
                <w:rFonts w:eastAsia="Calibri"/>
                <w:lang w:val="el-GR"/>
              </w:rPr>
            </w:pPr>
            <w:r w:rsidRPr="002956F1">
              <w:rPr>
                <w:lang w:val="el-GR"/>
              </w:rPr>
              <w:t xml:space="preserve">Τροφοδοσία από το δίκτυο Ηλεκτρικής Ενέργειας τάσης 230 </w:t>
            </w:r>
            <w:r w:rsidRPr="002956F1">
              <w:rPr>
                <w:lang w:val="en-US"/>
              </w:rPr>
              <w:t>V</w:t>
            </w:r>
            <w:r w:rsidRPr="002956F1">
              <w:rPr>
                <w:lang w:val="el-GR"/>
              </w:rPr>
              <w:t xml:space="preserve"> </w:t>
            </w:r>
            <w:r w:rsidRPr="002956F1">
              <w:rPr>
                <w:lang w:val="en-US"/>
              </w:rPr>
              <w:t>AC</w:t>
            </w:r>
            <w:r w:rsidRPr="002956F1">
              <w:rPr>
                <w:lang w:val="el-GR"/>
              </w:rPr>
              <w:t xml:space="preserve"> /50</w:t>
            </w:r>
            <w:r w:rsidRPr="002956F1">
              <w:rPr>
                <w:lang w:val="en-US"/>
              </w:rPr>
              <w:t>Hz</w:t>
            </w:r>
            <w:r w:rsidRPr="002956F1">
              <w:rPr>
                <w:lang w:val="el-GR"/>
              </w:rPr>
              <w:t xml:space="preserve">  </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A25940" w14:textId="77777777" w:rsidR="00E05F70" w:rsidRPr="002956F1" w:rsidRDefault="00E05F70" w:rsidP="00E05F70">
            <w:pPr>
              <w:spacing w:after="0"/>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D46E93B"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346E5560" w14:textId="77777777" w:rsidR="00E05F70" w:rsidRPr="002956F1" w:rsidRDefault="00E05F70" w:rsidP="00E05F70">
            <w:pPr>
              <w:spacing w:after="0"/>
              <w:rPr>
                <w:rFonts w:eastAsia="Calibri"/>
                <w:b/>
                <w:bCs/>
              </w:rPr>
            </w:pPr>
          </w:p>
        </w:tc>
      </w:tr>
      <w:tr w:rsidR="00E05F70" w:rsidRPr="002956F1" w14:paraId="07E67FE4"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7150127"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4BD9D889" w14:textId="77777777" w:rsidR="00E05F70" w:rsidRPr="002956F1" w:rsidRDefault="00E05F70" w:rsidP="00E05F70">
            <w:pPr>
              <w:spacing w:after="0"/>
              <w:rPr>
                <w:lang w:val="el-GR"/>
              </w:rPr>
            </w:pPr>
            <w:r w:rsidRPr="002956F1">
              <w:rPr>
                <w:lang w:val="el-GR"/>
              </w:rPr>
              <w:t>Κάθε συσκευή θα διαθέτει δύο τροφοδοτικά (</w:t>
            </w:r>
            <w:r w:rsidRPr="002956F1">
              <w:rPr>
                <w:lang w:val="en-US"/>
              </w:rPr>
              <w:t>power</w:t>
            </w:r>
            <w:r w:rsidRPr="002956F1">
              <w:rPr>
                <w:lang w:val="el-GR"/>
              </w:rPr>
              <w:t xml:space="preserve"> </w:t>
            </w:r>
            <w:r w:rsidRPr="002956F1">
              <w:rPr>
                <w:lang w:val="en-US"/>
              </w:rPr>
              <w:t>supply</w:t>
            </w:r>
            <w:r w:rsidRPr="002956F1">
              <w:rPr>
                <w:lang w:val="el-GR"/>
              </w:rPr>
              <w:t xml:space="preserve"> </w:t>
            </w:r>
            <w:r w:rsidRPr="002956F1">
              <w:rPr>
                <w:lang w:val="en-US"/>
              </w:rPr>
              <w:t>redundancy</w:t>
            </w:r>
            <w:r w:rsidRPr="002956F1">
              <w:rPr>
                <w:lang w:val="el-GR"/>
              </w:rPr>
              <w:t>)</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F54CF6A" w14:textId="77777777" w:rsidR="00E05F70" w:rsidRPr="002956F1" w:rsidRDefault="00E05F70" w:rsidP="00E05F70">
            <w:pPr>
              <w:spacing w:after="0"/>
              <w:jc w:val="center"/>
              <w:rPr>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3A618EE"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46175361" w14:textId="77777777" w:rsidR="00E05F70" w:rsidRPr="002956F1" w:rsidRDefault="00E05F70" w:rsidP="00E05F70">
            <w:pPr>
              <w:spacing w:after="0"/>
              <w:rPr>
                <w:rFonts w:eastAsia="Calibri"/>
                <w:b/>
                <w:bCs/>
              </w:rPr>
            </w:pPr>
          </w:p>
        </w:tc>
      </w:tr>
      <w:tr w:rsidR="00E05F70" w:rsidRPr="002956F1" w14:paraId="0AE4AF59"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0C50487" w14:textId="77777777" w:rsidR="00E05F70" w:rsidRPr="002956F1" w:rsidRDefault="00E05F70" w:rsidP="003047C8">
            <w:pPr>
              <w:numPr>
                <w:ilvl w:val="1"/>
                <w:numId w:val="44"/>
              </w:numPr>
              <w:suppressAutoHyphens w:val="0"/>
              <w:spacing w:before="60" w:after="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tcPr>
          <w:p w14:paraId="114B7973" w14:textId="77777777" w:rsidR="00E05F70" w:rsidRPr="002956F1" w:rsidRDefault="00E05F70" w:rsidP="00E05F70">
            <w:pPr>
              <w:spacing w:after="0"/>
              <w:rPr>
                <w:lang w:val="el-GR"/>
              </w:rPr>
            </w:pPr>
            <w:r w:rsidRPr="002956F1">
              <w:rPr>
                <w:lang w:val="el-GR"/>
              </w:rPr>
              <w:t xml:space="preserve">Θα συνοδεύεται από μηχανισμό τοποθέτησης σε </w:t>
            </w:r>
            <w:r w:rsidRPr="002956F1">
              <w:rPr>
                <w:lang w:val="en-US"/>
              </w:rPr>
              <w:t>rack</w:t>
            </w:r>
            <w:r w:rsidRPr="002956F1">
              <w:rPr>
                <w:lang w:val="el-GR"/>
              </w:rPr>
              <w:t xml:space="preserve"> για κάθε συσκευή</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177EF26B" w14:textId="77777777" w:rsidR="00E05F70" w:rsidRPr="002956F1" w:rsidRDefault="00E05F70" w:rsidP="00E05F70">
            <w:pPr>
              <w:spacing w:after="0"/>
              <w:jc w:val="center"/>
              <w:rPr>
                <w:bCs/>
                <w:lang w:val="en-US"/>
              </w:rPr>
            </w:pPr>
            <w:r w:rsidRPr="002956F1">
              <w:rPr>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7C26AAD7" w14:textId="77777777" w:rsidR="00E05F70" w:rsidRPr="002956F1" w:rsidRDefault="00E05F70" w:rsidP="00E05F70">
            <w:pPr>
              <w:spacing w:after="0"/>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7274EE3E" w14:textId="77777777" w:rsidR="00E05F70" w:rsidRPr="002956F1" w:rsidRDefault="00E05F70" w:rsidP="00E05F70">
            <w:pPr>
              <w:spacing w:after="0"/>
              <w:rPr>
                <w:rFonts w:eastAsia="Calibri"/>
                <w:b/>
                <w:bCs/>
              </w:rPr>
            </w:pPr>
          </w:p>
        </w:tc>
      </w:tr>
      <w:tr w:rsidR="00E05F70" w:rsidRPr="002956F1" w14:paraId="45A20A16" w14:textId="77777777" w:rsidTr="00B949FE">
        <w:trPr>
          <w:cantSplit/>
          <w:trHeight w:val="280"/>
        </w:trPr>
        <w:tc>
          <w:tcPr>
            <w:tcW w:w="439" w:type="pct"/>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14:paraId="02278F53" w14:textId="77777777" w:rsidR="00E05F70" w:rsidRPr="002956F1" w:rsidRDefault="00E05F70" w:rsidP="003047C8">
            <w:pPr>
              <w:numPr>
                <w:ilvl w:val="0"/>
                <w:numId w:val="44"/>
              </w:numPr>
              <w:suppressAutoHyphens w:val="0"/>
              <w:spacing w:before="60" w:after="60"/>
              <w:rPr>
                <w:rFonts w:eastAsia="Calibri"/>
                <w:b/>
                <w:bCs/>
              </w:rPr>
            </w:pPr>
          </w:p>
        </w:tc>
        <w:tc>
          <w:tcPr>
            <w:tcW w:w="4561" w:type="pct"/>
            <w:gridSpan w:val="4"/>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14:paraId="42B21A26" w14:textId="77777777" w:rsidR="00E05F70" w:rsidRPr="002956F1" w:rsidRDefault="00E05F70" w:rsidP="00E05F70">
            <w:pPr>
              <w:rPr>
                <w:rFonts w:eastAsia="Calibri"/>
                <w:b/>
                <w:bCs/>
              </w:rPr>
            </w:pPr>
            <w:r w:rsidRPr="002956F1">
              <w:rPr>
                <w:rStyle w:val="Strong"/>
                <w:rFonts w:eastAsia="OpenSymbol"/>
              </w:rPr>
              <w:t>Ζητούμενες άδειες χρήσης</w:t>
            </w:r>
          </w:p>
        </w:tc>
      </w:tr>
      <w:tr w:rsidR="00E05F70" w:rsidRPr="002956F1" w14:paraId="1E74F4DA"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469B625" w14:textId="77777777" w:rsidR="00E05F70" w:rsidRPr="002956F1" w:rsidRDefault="00E05F70" w:rsidP="003047C8">
            <w:pPr>
              <w:numPr>
                <w:ilvl w:val="1"/>
                <w:numId w:val="44"/>
              </w:numPr>
              <w:suppressAutoHyphens w:val="0"/>
              <w:spacing w:before="60" w:after="60"/>
              <w:jc w:val="left"/>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7DA693" w14:textId="77777777" w:rsidR="00E05F70" w:rsidRPr="002956F1" w:rsidRDefault="00E05F70" w:rsidP="003047C8">
            <w:pPr>
              <w:numPr>
                <w:ilvl w:val="0"/>
                <w:numId w:val="45"/>
              </w:numPr>
              <w:suppressAutoHyphens w:val="0"/>
              <w:spacing w:before="60" w:after="60"/>
              <w:ind w:left="292" w:hanging="283"/>
              <w:jc w:val="left"/>
              <w:rPr>
                <w:rFonts w:eastAsia="Calibri"/>
                <w:u w:val="single"/>
                <w:lang w:val="el-GR"/>
              </w:rPr>
            </w:pPr>
            <w:r w:rsidRPr="002956F1">
              <w:rPr>
                <w:rStyle w:val="Strong"/>
                <w:rFonts w:eastAsia="OpenSymbol"/>
                <w:b w:val="0"/>
                <w:lang w:val="el-GR"/>
              </w:rPr>
              <w:t>Ο τύπος των αδειών θα είναι:</w:t>
            </w:r>
            <w:r w:rsidRPr="002956F1">
              <w:rPr>
                <w:lang w:val="el-GR"/>
              </w:rPr>
              <w:t xml:space="preserve"> </w:t>
            </w:r>
            <w:r w:rsidRPr="002956F1">
              <w:rPr>
                <w:u w:val="single"/>
                <w:lang w:val="el-GR"/>
              </w:rPr>
              <w:t>Εφ’ όρου ζωής (</w:t>
            </w:r>
            <w:r w:rsidRPr="002956F1">
              <w:rPr>
                <w:u w:val="single"/>
                <w:lang w:val="en-US"/>
              </w:rPr>
              <w:t>Lifetime</w:t>
            </w:r>
            <w:r w:rsidRPr="002956F1">
              <w:rPr>
                <w:u w:val="single"/>
                <w:lang w:val="el-GR"/>
              </w:rPr>
              <w:t xml:space="preserve">) για τις βασικές λειτουργείες του </w:t>
            </w:r>
            <w:r w:rsidRPr="002956F1">
              <w:rPr>
                <w:u w:val="single"/>
              </w:rPr>
              <w:t>Firewall</w:t>
            </w:r>
          </w:p>
          <w:p w14:paraId="6D6C1610" w14:textId="01A13A83" w:rsidR="00E05F70" w:rsidRPr="002956F1" w:rsidRDefault="00E05F70" w:rsidP="003047C8">
            <w:pPr>
              <w:numPr>
                <w:ilvl w:val="0"/>
                <w:numId w:val="45"/>
              </w:numPr>
              <w:suppressAutoHyphens w:val="0"/>
              <w:spacing w:before="60" w:after="60"/>
              <w:ind w:left="292" w:hanging="283"/>
              <w:jc w:val="left"/>
              <w:rPr>
                <w:lang w:val="el-GR"/>
              </w:rPr>
            </w:pPr>
            <w:r w:rsidRPr="002956F1">
              <w:rPr>
                <w:lang w:val="el-GR"/>
              </w:rPr>
              <w:t>Άδειες τύπου ενοικίασης (</w:t>
            </w:r>
            <w:r w:rsidRPr="002956F1">
              <w:rPr>
                <w:lang w:val="en-US"/>
              </w:rPr>
              <w:t>software</w:t>
            </w:r>
            <w:r w:rsidRPr="002956F1">
              <w:rPr>
                <w:lang w:val="el-GR"/>
              </w:rPr>
              <w:t xml:space="preserve"> </w:t>
            </w:r>
            <w:r w:rsidRPr="002956F1">
              <w:rPr>
                <w:lang w:val="en-US"/>
              </w:rPr>
              <w:t>subscription</w:t>
            </w:r>
            <w:r w:rsidRPr="002956F1">
              <w:rPr>
                <w:lang w:val="el-GR"/>
              </w:rPr>
              <w:t>) δεν είναι αποδεκτές με εξαίρεση των ακόλουθων μηχανισμών ασφαλείας:</w:t>
            </w:r>
          </w:p>
          <w:p w14:paraId="66975AA6" w14:textId="67FCC565" w:rsidR="00E05F70" w:rsidRPr="002956F1" w:rsidRDefault="00E05F70" w:rsidP="003047C8">
            <w:pPr>
              <w:numPr>
                <w:ilvl w:val="1"/>
                <w:numId w:val="45"/>
              </w:numPr>
              <w:suppressAutoHyphens w:val="0"/>
              <w:spacing w:before="60" w:after="60"/>
              <w:ind w:left="778"/>
              <w:jc w:val="left"/>
              <w:rPr>
                <w:rFonts w:eastAsia="Calibri"/>
                <w:lang w:val="el-GR"/>
              </w:rPr>
            </w:pPr>
            <w:r w:rsidRPr="002956F1">
              <w:rPr>
                <w:lang w:val="el-GR"/>
              </w:rPr>
              <w:t>τους μηχανισμούς αυτόματης ανανέωσης μοτίβων και υπογραφών (</w:t>
            </w:r>
            <w:r w:rsidRPr="002956F1">
              <w:rPr>
                <w:lang w:val="en-US"/>
              </w:rPr>
              <w:t>patterns</w:t>
            </w:r>
            <w:r w:rsidRPr="002956F1">
              <w:rPr>
                <w:lang w:val="el-GR"/>
              </w:rPr>
              <w:t xml:space="preserve"> </w:t>
            </w:r>
            <w:r w:rsidRPr="002956F1">
              <w:rPr>
                <w:lang w:val="en-US"/>
              </w:rPr>
              <w:t>and</w:t>
            </w:r>
            <w:r w:rsidRPr="002956F1">
              <w:rPr>
                <w:lang w:val="el-GR"/>
              </w:rPr>
              <w:t xml:space="preserve"> </w:t>
            </w:r>
            <w:r w:rsidRPr="002956F1">
              <w:rPr>
                <w:lang w:val="en-US"/>
              </w:rPr>
              <w:t>signatures</w:t>
            </w:r>
            <w:r w:rsidRPr="002956F1">
              <w:rPr>
                <w:lang w:val="el-GR"/>
              </w:rPr>
              <w:t xml:space="preserve">) </w:t>
            </w:r>
          </w:p>
          <w:p w14:paraId="577D6F70" w14:textId="77777777" w:rsidR="00E05F70" w:rsidRPr="002956F1" w:rsidRDefault="00E05F70" w:rsidP="003047C8">
            <w:pPr>
              <w:numPr>
                <w:ilvl w:val="1"/>
                <w:numId w:val="45"/>
              </w:numPr>
              <w:suppressAutoHyphens w:val="0"/>
              <w:spacing w:before="60" w:after="60"/>
              <w:ind w:left="778"/>
              <w:jc w:val="left"/>
              <w:rPr>
                <w:rStyle w:val="Strong"/>
                <w:rFonts w:eastAsia="Calibri"/>
                <w:b w:val="0"/>
                <w:bCs w:val="0"/>
              </w:rPr>
            </w:pPr>
            <w:r w:rsidRPr="002956F1">
              <w:rPr>
                <w:rStyle w:val="Strong"/>
                <w:rFonts w:eastAsia="Calibri"/>
                <w:b w:val="0"/>
                <w:lang w:val="en-US"/>
              </w:rPr>
              <w:t>Url Filtering</w:t>
            </w:r>
          </w:p>
          <w:p w14:paraId="0229136D" w14:textId="77777777" w:rsidR="00E05F70" w:rsidRPr="002956F1" w:rsidRDefault="00E05F70" w:rsidP="003047C8">
            <w:pPr>
              <w:numPr>
                <w:ilvl w:val="1"/>
                <w:numId w:val="45"/>
              </w:numPr>
              <w:suppressAutoHyphens w:val="0"/>
              <w:spacing w:before="60" w:after="60"/>
              <w:ind w:left="778"/>
              <w:jc w:val="left"/>
              <w:rPr>
                <w:rStyle w:val="Strong"/>
                <w:rFonts w:eastAsia="Calibri"/>
                <w:b w:val="0"/>
                <w:bCs w:val="0"/>
                <w:lang w:val="el-GR"/>
              </w:rPr>
            </w:pPr>
            <w:r w:rsidRPr="002956F1">
              <w:rPr>
                <w:rStyle w:val="Strong"/>
                <w:rFonts w:eastAsia="Calibri"/>
                <w:b w:val="0"/>
                <w:lang w:val="el-GR"/>
              </w:rPr>
              <w:t xml:space="preserve">Προστασία </w:t>
            </w:r>
            <w:r w:rsidRPr="002956F1">
              <w:rPr>
                <w:rStyle w:val="Strong"/>
                <w:rFonts w:eastAsia="Calibri"/>
                <w:b w:val="0"/>
              </w:rPr>
              <w:t>antimalware</w:t>
            </w:r>
            <w:r w:rsidRPr="002956F1">
              <w:rPr>
                <w:rStyle w:val="Strong"/>
                <w:rFonts w:eastAsia="Calibri"/>
                <w:b w:val="0"/>
                <w:lang w:val="el-GR"/>
              </w:rPr>
              <w:t xml:space="preserve"> Και </w:t>
            </w:r>
            <w:r w:rsidRPr="002956F1">
              <w:rPr>
                <w:rStyle w:val="Strong"/>
                <w:rFonts w:eastAsia="Calibri"/>
                <w:b w:val="0"/>
              </w:rPr>
              <w:t>zero</w:t>
            </w:r>
            <w:r w:rsidRPr="002956F1">
              <w:rPr>
                <w:rStyle w:val="Strong"/>
                <w:rFonts w:eastAsia="Calibri"/>
                <w:b w:val="0"/>
                <w:lang w:val="el-GR"/>
              </w:rPr>
              <w:t xml:space="preserve"> </w:t>
            </w:r>
            <w:r w:rsidRPr="002956F1">
              <w:rPr>
                <w:rStyle w:val="Strong"/>
                <w:rFonts w:eastAsia="Calibri"/>
                <w:b w:val="0"/>
              </w:rPr>
              <w:t>day</w:t>
            </w:r>
            <w:r w:rsidRPr="002956F1">
              <w:rPr>
                <w:rStyle w:val="Strong"/>
                <w:rFonts w:eastAsia="Calibri"/>
                <w:b w:val="0"/>
                <w:lang w:val="el-GR"/>
              </w:rPr>
              <w:t xml:space="preserve"> με χρήση </w:t>
            </w:r>
            <w:r w:rsidRPr="002956F1">
              <w:rPr>
                <w:rStyle w:val="Strong"/>
                <w:rFonts w:eastAsia="Calibri"/>
                <w:b w:val="0"/>
              </w:rPr>
              <w:t>sandbox</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CDAFA1C" w14:textId="77777777" w:rsidR="00E05F70" w:rsidRPr="002956F1" w:rsidRDefault="00E05F70" w:rsidP="00E05F70">
            <w:pPr>
              <w:jc w:val="center"/>
              <w:rPr>
                <w:rFonts w:eastAsia="Calibri"/>
                <w:bCs/>
                <w:lang w:val="el-GR"/>
              </w:rPr>
            </w:pPr>
          </w:p>
          <w:p w14:paraId="77BA093E" w14:textId="77777777" w:rsidR="00E05F70" w:rsidRPr="002956F1" w:rsidRDefault="00E05F70" w:rsidP="00E05F70">
            <w:pPr>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37019738" w14:textId="77777777" w:rsidR="00E05F70" w:rsidRPr="002956F1" w:rsidRDefault="00E05F70" w:rsidP="00E05F70">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53131762" w14:textId="77777777" w:rsidR="00E05F70" w:rsidRPr="002956F1" w:rsidRDefault="00E05F70" w:rsidP="00E05F70">
            <w:pPr>
              <w:rPr>
                <w:rFonts w:eastAsia="Calibri"/>
                <w:b/>
                <w:bCs/>
              </w:rPr>
            </w:pPr>
          </w:p>
        </w:tc>
      </w:tr>
      <w:tr w:rsidR="00E05F70" w:rsidRPr="002956F1" w14:paraId="244E891C"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7E21867" w14:textId="77777777" w:rsidR="00E05F70" w:rsidRPr="002956F1" w:rsidRDefault="00E05F70"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hideMark/>
          </w:tcPr>
          <w:p w14:paraId="07CEECA8" w14:textId="77777777" w:rsidR="00E05F70" w:rsidRPr="002956F1" w:rsidRDefault="00E05F70" w:rsidP="00E05F70">
            <w:pPr>
              <w:rPr>
                <w:rStyle w:val="Strong"/>
                <w:rFonts w:eastAsia="Calibri"/>
                <w:b w:val="0"/>
                <w:bCs w:val="0"/>
                <w:lang w:val="el-GR"/>
              </w:rPr>
            </w:pPr>
            <w:r w:rsidRPr="002956F1">
              <w:rPr>
                <w:rStyle w:val="Strong"/>
                <w:rFonts w:eastAsia="OpenSymbol"/>
                <w:b w:val="0"/>
                <w:lang w:val="el-GR"/>
              </w:rPr>
              <w:t>Οι προσφερόμενες άδειες θα υποστηρίζουν τη ζητούμενη λειτουργικότητα και  την εκπλήρωση των ζητούμενων χαρακτηριστικών απόδοσης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599637" w14:textId="77777777" w:rsidR="00E05F70" w:rsidRPr="002956F1" w:rsidRDefault="00E05F70" w:rsidP="00E05F70">
            <w:pPr>
              <w:jc w:val="center"/>
              <w:rPr>
                <w:rFonts w:eastAsia="Calibri"/>
                <w:bCs/>
              </w:rPr>
            </w:pPr>
            <w:r w:rsidRPr="002956F1">
              <w:rPr>
                <w:bCs/>
              </w:rPr>
              <w:t>ΝΑΙ</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0FE483C4" w14:textId="77777777" w:rsidR="00E05F70" w:rsidRPr="002956F1" w:rsidRDefault="00E05F70" w:rsidP="00E05F70">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4C9FAA21" w14:textId="77777777" w:rsidR="00E05F70" w:rsidRPr="002956F1" w:rsidRDefault="00E05F70" w:rsidP="00E05F70">
            <w:pPr>
              <w:rPr>
                <w:rFonts w:eastAsia="Calibri"/>
                <w:b/>
                <w:bCs/>
              </w:rPr>
            </w:pPr>
          </w:p>
        </w:tc>
      </w:tr>
      <w:tr w:rsidR="00E05F70" w:rsidRPr="002956F1" w14:paraId="6662385D"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3EEB7D5" w14:textId="77777777" w:rsidR="00E05F70" w:rsidRPr="002956F1" w:rsidRDefault="00E05F70"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tcPr>
          <w:p w14:paraId="280F5D38" w14:textId="77777777" w:rsidR="00E05F70" w:rsidRPr="002956F1" w:rsidRDefault="00E05F70" w:rsidP="00E05F70">
            <w:pPr>
              <w:rPr>
                <w:rStyle w:val="Strong"/>
                <w:rFonts w:eastAsia="OpenSymbol"/>
                <w:b w:val="0"/>
                <w:bCs w:val="0"/>
                <w:lang w:val="el-GR"/>
              </w:rPr>
            </w:pPr>
            <w:r w:rsidRPr="002956F1">
              <w:rPr>
                <w:rStyle w:val="Strong"/>
                <w:rFonts w:eastAsia="OpenSymbol"/>
                <w:b w:val="0"/>
                <w:lang w:val="el-GR"/>
              </w:rPr>
              <w:t xml:space="preserve">Δυνατότητα για χρήση και ως </w:t>
            </w:r>
            <w:r w:rsidRPr="002956F1">
              <w:rPr>
                <w:rStyle w:val="Strong"/>
                <w:rFonts w:eastAsia="OpenSymbol"/>
                <w:b w:val="0"/>
                <w:lang w:val="en-US"/>
              </w:rPr>
              <w:t>VPN</w:t>
            </w:r>
            <w:r w:rsidRPr="002956F1">
              <w:rPr>
                <w:rStyle w:val="Strong"/>
                <w:rFonts w:eastAsia="OpenSymbol"/>
                <w:b w:val="0"/>
                <w:lang w:val="el-GR"/>
              </w:rPr>
              <w:t xml:space="preserve"> </w:t>
            </w:r>
            <w:r w:rsidRPr="002956F1">
              <w:rPr>
                <w:rStyle w:val="Strong"/>
                <w:rFonts w:eastAsia="OpenSymbol"/>
                <w:b w:val="0"/>
                <w:lang w:val="en-US"/>
              </w:rPr>
              <w:t>server</w:t>
            </w:r>
            <w:r w:rsidRPr="002956F1">
              <w:rPr>
                <w:rStyle w:val="Strong"/>
                <w:rFonts w:eastAsia="OpenSymbol"/>
                <w:b w:val="0"/>
                <w:lang w:val="el-GR"/>
              </w:rPr>
              <w:t xml:space="preserve"> είτε ως έχει είτε με προσθήκη σχετικής άδειας μελλοντικά.</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7077E41D" w14:textId="77777777" w:rsidR="00E05F70" w:rsidRPr="002956F1" w:rsidRDefault="00E05F70" w:rsidP="00E05F70">
            <w:pPr>
              <w:jc w:val="center"/>
              <w:rPr>
                <w:bCs/>
                <w:lang w:val="en-US"/>
              </w:rPr>
            </w:pPr>
            <w:r w:rsidRPr="002956F1">
              <w:rPr>
                <w:bCs/>
                <w:lang w:val="en-US"/>
              </w:rPr>
              <w:t>NAI</w:t>
            </w: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42772445" w14:textId="77777777" w:rsidR="00E05F70" w:rsidRPr="002956F1" w:rsidRDefault="00E05F70" w:rsidP="00E05F70">
            <w:pPr>
              <w:rPr>
                <w:rFonts w:eastAsia="Calibri"/>
                <w:b/>
                <w:bCs/>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6FB74F18" w14:textId="77777777" w:rsidR="00E05F70" w:rsidRPr="002956F1" w:rsidRDefault="00E05F70" w:rsidP="00E05F70">
            <w:pPr>
              <w:rPr>
                <w:rFonts w:eastAsia="Calibri"/>
                <w:b/>
                <w:bCs/>
              </w:rPr>
            </w:pPr>
          </w:p>
        </w:tc>
      </w:tr>
      <w:tr w:rsidR="00E05F70" w:rsidRPr="007B7F7E" w14:paraId="1F5CCFCB" w14:textId="77777777" w:rsidTr="00B949FE">
        <w:trPr>
          <w:cantSplit/>
          <w:trHeight w:val="440"/>
        </w:trPr>
        <w:tc>
          <w:tcPr>
            <w:tcW w:w="43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119304F" w14:textId="77777777" w:rsidR="00E05F70" w:rsidRPr="002956F1" w:rsidRDefault="00E05F70" w:rsidP="003047C8">
            <w:pPr>
              <w:numPr>
                <w:ilvl w:val="1"/>
                <w:numId w:val="44"/>
              </w:numPr>
              <w:suppressAutoHyphens w:val="0"/>
              <w:spacing w:before="60" w:after="60"/>
              <w:rPr>
                <w:rFonts w:eastAsia="Calibri"/>
                <w:b/>
                <w:bCs/>
              </w:rPr>
            </w:pPr>
          </w:p>
        </w:tc>
        <w:tc>
          <w:tcPr>
            <w:tcW w:w="2522" w:type="pct"/>
            <w:tcBorders>
              <w:top w:val="nil"/>
              <w:left w:val="nil"/>
              <w:bottom w:val="single" w:sz="8" w:space="0" w:color="auto"/>
              <w:right w:val="single" w:sz="8" w:space="0" w:color="auto"/>
            </w:tcBorders>
            <w:tcMar>
              <w:top w:w="0" w:type="dxa"/>
              <w:left w:w="108" w:type="dxa"/>
              <w:bottom w:w="0" w:type="dxa"/>
              <w:right w:w="108" w:type="dxa"/>
            </w:tcMar>
          </w:tcPr>
          <w:p w14:paraId="1E5F2F74" w14:textId="593658F1" w:rsidR="00E05F70" w:rsidRPr="002956F1" w:rsidRDefault="00E05F70" w:rsidP="00E05F70">
            <w:pPr>
              <w:rPr>
                <w:rStyle w:val="Strong"/>
                <w:rFonts w:eastAsia="OpenSymbol"/>
                <w:b w:val="0"/>
                <w:bCs w:val="0"/>
                <w:lang w:val="el-GR"/>
              </w:rPr>
            </w:pPr>
            <w:r w:rsidRPr="002956F1">
              <w:rPr>
                <w:rStyle w:val="Strong"/>
                <w:rFonts w:eastAsia="OpenSymbol"/>
                <w:b w:val="0"/>
                <w:lang w:val="el-GR"/>
              </w:rPr>
              <w:t xml:space="preserve">Ο </w:t>
            </w:r>
            <w:r w:rsidRPr="002956F1">
              <w:rPr>
                <w:lang w:val="el-GR"/>
              </w:rPr>
              <w:t>Ανάδοχος</w:t>
            </w:r>
            <w:r w:rsidRPr="002956F1">
              <w:rPr>
                <w:rStyle w:val="Strong"/>
                <w:rFonts w:eastAsia="OpenSymbol"/>
                <w:b w:val="0"/>
                <w:lang w:val="el-GR"/>
              </w:rPr>
              <w:t xml:space="preserve"> μπορεί να προσφέρει άδειες για εκπαιδευτικούς ή μη κερδοσκοπικούς οργανισμούς για το Πανελλήνιο Σχολικό Δίκτυο, αν προβλέπει κάτι τέτοιο ο κατασκευαστής του προϊόντος.</w:t>
            </w:r>
          </w:p>
        </w:tc>
        <w:tc>
          <w:tcPr>
            <w:tcW w:w="672" w:type="pct"/>
            <w:tcBorders>
              <w:top w:val="nil"/>
              <w:left w:val="nil"/>
              <w:bottom w:val="single" w:sz="8" w:space="0" w:color="auto"/>
              <w:right w:val="single" w:sz="8" w:space="0" w:color="auto"/>
            </w:tcBorders>
            <w:tcMar>
              <w:top w:w="0" w:type="dxa"/>
              <w:left w:w="108" w:type="dxa"/>
              <w:bottom w:w="0" w:type="dxa"/>
              <w:right w:w="108" w:type="dxa"/>
            </w:tcMar>
            <w:vAlign w:val="center"/>
          </w:tcPr>
          <w:p w14:paraId="44AC2612" w14:textId="77777777" w:rsidR="00E05F70" w:rsidRPr="002956F1" w:rsidRDefault="00E05F70" w:rsidP="00E05F70">
            <w:pPr>
              <w:jc w:val="center"/>
              <w:rPr>
                <w:b/>
                <w:bCs/>
                <w:lang w:val="el-GR"/>
              </w:rPr>
            </w:pPr>
          </w:p>
        </w:tc>
        <w:tc>
          <w:tcPr>
            <w:tcW w:w="623" w:type="pct"/>
            <w:tcBorders>
              <w:top w:val="nil"/>
              <w:left w:val="nil"/>
              <w:bottom w:val="single" w:sz="8" w:space="0" w:color="auto"/>
              <w:right w:val="single" w:sz="8" w:space="0" w:color="auto"/>
            </w:tcBorders>
            <w:tcMar>
              <w:top w:w="0" w:type="dxa"/>
              <w:left w:w="108" w:type="dxa"/>
              <w:bottom w:w="0" w:type="dxa"/>
              <w:right w:w="108" w:type="dxa"/>
            </w:tcMar>
            <w:vAlign w:val="center"/>
          </w:tcPr>
          <w:p w14:paraId="1B3D4B78" w14:textId="77777777" w:rsidR="00E05F70" w:rsidRPr="002956F1" w:rsidRDefault="00E05F70" w:rsidP="00E05F70">
            <w:pPr>
              <w:rPr>
                <w:rFonts w:eastAsia="Calibri"/>
                <w:b/>
                <w:bCs/>
                <w:lang w:val="el-GR"/>
              </w:rPr>
            </w:pPr>
          </w:p>
        </w:tc>
        <w:tc>
          <w:tcPr>
            <w:tcW w:w="745" w:type="pct"/>
            <w:tcBorders>
              <w:top w:val="nil"/>
              <w:left w:val="nil"/>
              <w:bottom w:val="single" w:sz="8" w:space="0" w:color="auto"/>
              <w:right w:val="single" w:sz="8" w:space="0" w:color="auto"/>
            </w:tcBorders>
            <w:tcMar>
              <w:top w:w="0" w:type="dxa"/>
              <w:left w:w="108" w:type="dxa"/>
              <w:bottom w:w="0" w:type="dxa"/>
              <w:right w:w="108" w:type="dxa"/>
            </w:tcMar>
            <w:vAlign w:val="center"/>
          </w:tcPr>
          <w:p w14:paraId="198506A6" w14:textId="77777777" w:rsidR="00E05F70" w:rsidRPr="002956F1" w:rsidRDefault="00E05F70" w:rsidP="00E05F70">
            <w:pPr>
              <w:rPr>
                <w:rFonts w:eastAsia="Calibri"/>
                <w:b/>
                <w:bCs/>
                <w:lang w:val="el-GR"/>
              </w:rPr>
            </w:pPr>
          </w:p>
        </w:tc>
      </w:tr>
      <w:tr w:rsidR="00E05F70" w:rsidRPr="002956F1" w14:paraId="6AF7DA6C" w14:textId="77777777" w:rsidTr="00B949FE">
        <w:trPr>
          <w:cantSplit/>
          <w:trHeight w:val="189"/>
        </w:trPr>
        <w:tc>
          <w:tcPr>
            <w:tcW w:w="439" w:type="pct"/>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tcPr>
          <w:p w14:paraId="469C6F25" w14:textId="77777777" w:rsidR="00E05F70" w:rsidRPr="002956F1" w:rsidRDefault="00E05F70" w:rsidP="003047C8">
            <w:pPr>
              <w:numPr>
                <w:ilvl w:val="0"/>
                <w:numId w:val="44"/>
              </w:numPr>
              <w:suppressAutoHyphens w:val="0"/>
              <w:spacing w:before="60" w:after="60"/>
              <w:rPr>
                <w:rFonts w:eastAsia="Calibri"/>
                <w:b/>
                <w:bCs/>
                <w:lang w:val="el-GR"/>
              </w:rPr>
            </w:pPr>
          </w:p>
        </w:tc>
        <w:tc>
          <w:tcPr>
            <w:tcW w:w="4561" w:type="pct"/>
            <w:gridSpan w:val="4"/>
            <w:tcBorders>
              <w:top w:val="nil"/>
              <w:left w:val="nil"/>
              <w:bottom w:val="single" w:sz="4" w:space="0" w:color="auto"/>
              <w:right w:val="single" w:sz="8" w:space="0" w:color="auto"/>
            </w:tcBorders>
            <w:shd w:val="clear" w:color="auto" w:fill="D9D9D9"/>
            <w:tcMar>
              <w:top w:w="0" w:type="dxa"/>
              <w:left w:w="108" w:type="dxa"/>
              <w:bottom w:w="0" w:type="dxa"/>
              <w:right w:w="108" w:type="dxa"/>
            </w:tcMar>
            <w:hideMark/>
          </w:tcPr>
          <w:p w14:paraId="7A60B475" w14:textId="5838F1AF" w:rsidR="00E05F70" w:rsidRPr="002956F1" w:rsidRDefault="00E05F70" w:rsidP="00E05F70">
            <w:pPr>
              <w:rPr>
                <w:rFonts w:eastAsia="Calibri"/>
                <w:b/>
                <w:bCs/>
              </w:rPr>
            </w:pPr>
            <w:r w:rsidRPr="002956F1">
              <w:rPr>
                <w:rStyle w:val="Strong"/>
                <w:rFonts w:eastAsia="OpenSymbol"/>
                <w:lang w:val="el-GR"/>
              </w:rPr>
              <w:t xml:space="preserve">Εγγύηση και </w:t>
            </w:r>
            <w:r w:rsidRPr="002956F1">
              <w:rPr>
                <w:rStyle w:val="Strong"/>
                <w:rFonts w:eastAsia="OpenSymbol"/>
              </w:rPr>
              <w:t>Υποστήριξη</w:t>
            </w:r>
          </w:p>
        </w:tc>
      </w:tr>
      <w:tr w:rsidR="00E05F70" w:rsidRPr="002956F1" w14:paraId="43A80A61"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834D0E" w14:textId="77777777" w:rsidR="00E05F70" w:rsidRPr="002956F1" w:rsidRDefault="00E05F70" w:rsidP="003047C8">
            <w:pPr>
              <w:numPr>
                <w:ilvl w:val="1"/>
                <w:numId w:val="44"/>
              </w:numPr>
              <w:suppressAutoHyphens w:val="0"/>
              <w:spacing w:before="60" w:after="60"/>
              <w:jc w:val="left"/>
              <w:rPr>
                <w:rFonts w:eastAsia="Calibri"/>
                <w:b/>
                <w:bCs/>
              </w:rPr>
            </w:pPr>
            <w:bookmarkStart w:id="630" w:name="_Hlk131082242"/>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2FFA9C" w14:textId="15DDBF34" w:rsidR="00E05F70" w:rsidRPr="002956F1" w:rsidRDefault="00E05F70" w:rsidP="00E05F70">
            <w:pPr>
              <w:spacing w:before="60" w:after="60"/>
              <w:contextualSpacing/>
              <w:rPr>
                <w:rFonts w:eastAsia="Calibri"/>
                <w:lang w:val="el-GR"/>
              </w:rPr>
            </w:pPr>
            <w:r w:rsidRPr="002956F1">
              <w:rPr>
                <w:lang w:val="el-GR"/>
              </w:rPr>
              <w:t>Η υποστήριξη</w:t>
            </w:r>
            <w:r w:rsidR="00C905DF">
              <w:rPr>
                <w:lang w:val="el-GR"/>
              </w:rPr>
              <w:t xml:space="preserve"> του συστήματος όσο</w:t>
            </w:r>
            <w:r w:rsidR="009E0FD3">
              <w:rPr>
                <w:lang w:val="el-GR"/>
              </w:rPr>
              <w:t>ν</w:t>
            </w:r>
            <w:r w:rsidR="00C905DF">
              <w:rPr>
                <w:lang w:val="el-GR"/>
              </w:rPr>
              <w:t xml:space="preserve"> αφορά το υλικό λογισμικό </w:t>
            </w:r>
            <w:r w:rsidRPr="002956F1">
              <w:rPr>
                <w:lang w:val="el-GR"/>
              </w:rPr>
              <w:t xml:space="preserve">και οι ανανεωμένες εκδόσεις του λογισμικού θα προέρχονται από τον κατασκευαστή του </w:t>
            </w:r>
            <w:r w:rsidRPr="002956F1">
              <w:rPr>
                <w:rStyle w:val="Strong"/>
                <w:rFonts w:eastAsia="OpenSymbol"/>
                <w:b w:val="0"/>
                <w:lang w:val="el-GR"/>
              </w:rPr>
              <w:t>προϊόντος</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AE1B6B" w14:textId="77777777" w:rsidR="00E05F70" w:rsidRPr="002956F1" w:rsidRDefault="00E05F70" w:rsidP="00E05F70">
            <w:pPr>
              <w:jc w:val="center"/>
              <w:rPr>
                <w:rFonts w:eastAsia="Calibri"/>
                <w:bCs/>
                <w:lang w:val="en-US"/>
              </w:rPr>
            </w:pPr>
            <w:r w:rsidRPr="002956F1">
              <w:rPr>
                <w:bCs/>
                <w:lang w:val="en-US"/>
              </w:rPr>
              <w:t>NAI</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5ED587" w14:textId="77777777" w:rsidR="00E05F70" w:rsidRPr="002956F1" w:rsidRDefault="00E05F70" w:rsidP="00E05F70">
            <w:pPr>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732670C" w14:textId="77777777" w:rsidR="00E05F70" w:rsidRPr="002956F1" w:rsidRDefault="00E05F70" w:rsidP="00E05F70">
            <w:pPr>
              <w:rPr>
                <w:rFonts w:eastAsia="Calibri"/>
                <w:b/>
                <w:bCs/>
              </w:rPr>
            </w:pPr>
          </w:p>
        </w:tc>
      </w:tr>
      <w:bookmarkEnd w:id="630"/>
      <w:tr w:rsidR="00E05F70" w:rsidRPr="002956F1" w14:paraId="2854D82C"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A30EF8" w14:textId="77777777" w:rsidR="00E05F70" w:rsidRPr="002956F1" w:rsidRDefault="00E05F70" w:rsidP="003047C8">
            <w:pPr>
              <w:numPr>
                <w:ilvl w:val="1"/>
                <w:numId w:val="44"/>
              </w:numPr>
              <w:suppressAutoHyphens w:val="0"/>
              <w:spacing w:before="60" w:after="6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A8210DE" w14:textId="39DD997D" w:rsidR="00E05F70" w:rsidRPr="002956F1" w:rsidRDefault="00E05F70" w:rsidP="00E05F70">
            <w:pPr>
              <w:rPr>
                <w:rFonts w:eastAsia="Calibri"/>
                <w:lang w:val="el-GR"/>
              </w:rPr>
            </w:pPr>
            <w:r w:rsidRPr="002956F1">
              <w:rPr>
                <w:rFonts w:cstheme="minorHAnsi"/>
                <w:lang w:val="el-GR"/>
              </w:rPr>
              <w:t>Το ζητούμενο διάστημα εγγύησης και υποστήριξης είναι:</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ACDE725" w14:textId="77777777" w:rsidR="00E05F70" w:rsidRPr="002956F1" w:rsidRDefault="00E05F70" w:rsidP="00E05F70">
            <w:pPr>
              <w:jc w:val="center"/>
              <w:rPr>
                <w:rFonts w:eastAsia="Calibri"/>
                <w:bCs/>
              </w:rPr>
            </w:pPr>
            <w:r w:rsidRPr="002956F1">
              <w:rPr>
                <w:bCs/>
              </w:rPr>
              <w:t>≥5 έτη</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94FC2" w14:textId="77777777" w:rsidR="00E05F70" w:rsidRPr="002956F1" w:rsidRDefault="00E05F70" w:rsidP="00E05F70">
            <w:pPr>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58CBC" w14:textId="77777777" w:rsidR="00E05F70" w:rsidRPr="002956F1" w:rsidRDefault="00E05F70" w:rsidP="00E05F70">
            <w:pPr>
              <w:rPr>
                <w:rFonts w:eastAsia="Calibri"/>
                <w:b/>
                <w:bCs/>
              </w:rPr>
            </w:pPr>
          </w:p>
        </w:tc>
      </w:tr>
      <w:tr w:rsidR="00E05F70" w:rsidRPr="002956F1" w14:paraId="0240B920" w14:textId="77777777" w:rsidTr="00B949FE">
        <w:trPr>
          <w:cantSplit/>
          <w:trHeight w:val="440"/>
        </w:trPr>
        <w:tc>
          <w:tcPr>
            <w:tcW w:w="439"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F5DB96" w14:textId="77777777" w:rsidR="00E05F70" w:rsidRPr="002956F1" w:rsidRDefault="00E05F70" w:rsidP="003047C8">
            <w:pPr>
              <w:numPr>
                <w:ilvl w:val="1"/>
                <w:numId w:val="44"/>
              </w:numPr>
              <w:suppressAutoHyphens w:val="0"/>
              <w:spacing w:before="60" w:after="60"/>
              <w:jc w:val="left"/>
              <w:rPr>
                <w:rFonts w:eastAsia="Calibri"/>
                <w:b/>
                <w:bCs/>
              </w:rPr>
            </w:pPr>
          </w:p>
        </w:tc>
        <w:tc>
          <w:tcPr>
            <w:tcW w:w="252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F5EDE5" w14:textId="14FEF247" w:rsidR="00E05F70" w:rsidRPr="002956F1" w:rsidRDefault="00E05F70" w:rsidP="00E05F70">
            <w:pPr>
              <w:rPr>
                <w:rFonts w:eastAsia="Calibri"/>
                <w:lang w:val="el-GR"/>
              </w:rPr>
            </w:pPr>
            <w:r w:rsidRPr="002956F1">
              <w:rPr>
                <w:lang w:val="el-GR"/>
              </w:rPr>
              <w:t>Δυνατότητα ανανέωσης του λογισμικού και αυτόματη ανανέωση των υπογραφών/προτύπων από τον κατασκευαστή του προϊόντος για χρονικό διάστημα</w:t>
            </w:r>
            <w:r w:rsidRPr="002956F1">
              <w:t>  </w:t>
            </w:r>
            <w:r w:rsidRPr="002956F1">
              <w:rPr>
                <w:lang w:val="el-GR"/>
              </w:rPr>
              <w:t xml:space="preserve"> </w:t>
            </w:r>
          </w:p>
        </w:tc>
        <w:tc>
          <w:tcPr>
            <w:tcW w:w="672"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0B45351" w14:textId="77777777" w:rsidR="00E05F70" w:rsidRPr="002956F1" w:rsidRDefault="00E05F70" w:rsidP="00E05F70">
            <w:pPr>
              <w:jc w:val="center"/>
              <w:rPr>
                <w:rFonts w:eastAsia="Calibri"/>
                <w:bCs/>
              </w:rPr>
            </w:pPr>
            <w:r w:rsidRPr="002956F1">
              <w:rPr>
                <w:bCs/>
              </w:rPr>
              <w:t>≥5 έτη</w:t>
            </w:r>
          </w:p>
        </w:tc>
        <w:tc>
          <w:tcPr>
            <w:tcW w:w="62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ED1E32" w14:textId="77777777" w:rsidR="00E05F70" w:rsidRPr="002956F1" w:rsidRDefault="00E05F70" w:rsidP="00E05F70">
            <w:pPr>
              <w:rPr>
                <w:rFonts w:eastAsia="Calibri"/>
                <w:b/>
                <w:bCs/>
              </w:rPr>
            </w:pPr>
          </w:p>
        </w:tc>
        <w:tc>
          <w:tcPr>
            <w:tcW w:w="745"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AC40DB" w14:textId="77777777" w:rsidR="00E05F70" w:rsidRPr="002956F1" w:rsidRDefault="00E05F70" w:rsidP="00E05F70">
            <w:pPr>
              <w:rPr>
                <w:rFonts w:eastAsia="Calibri"/>
                <w:b/>
                <w:bCs/>
              </w:rPr>
            </w:pPr>
          </w:p>
        </w:tc>
      </w:tr>
    </w:tbl>
    <w:p w14:paraId="4FE20005" w14:textId="77777777" w:rsidR="006E35DB" w:rsidRDefault="006E35DB" w:rsidP="00952459">
      <w:pPr>
        <w:pStyle w:val="Heading3"/>
        <w:numPr>
          <w:ilvl w:val="2"/>
          <w:numId w:val="0"/>
        </w:numPr>
        <w:spacing w:before="360" w:after="120"/>
        <w:rPr>
          <w:rFonts w:ascii="Calibri" w:hAnsi="Calibri" w:cs="Calibri"/>
          <w:sz w:val="24"/>
          <w:lang w:val="el-GR"/>
        </w:rPr>
      </w:pPr>
    </w:p>
    <w:p w14:paraId="09ED694A" w14:textId="77777777" w:rsidR="006E35DB" w:rsidRDefault="006E35DB">
      <w:pPr>
        <w:suppressAutoHyphens w:val="0"/>
        <w:spacing w:after="0"/>
        <w:jc w:val="left"/>
        <w:rPr>
          <w:b/>
          <w:bCs/>
          <w:sz w:val="24"/>
          <w:szCs w:val="26"/>
          <w:lang w:val="el-GR"/>
        </w:rPr>
      </w:pPr>
      <w:r>
        <w:rPr>
          <w:sz w:val="24"/>
          <w:lang w:val="el-GR"/>
        </w:rPr>
        <w:br w:type="page"/>
      </w:r>
    </w:p>
    <w:p w14:paraId="3B4301D1" w14:textId="2C27B23C" w:rsidR="006E1AD5" w:rsidRDefault="006E1AD5" w:rsidP="00952459">
      <w:pPr>
        <w:pStyle w:val="Heading3"/>
        <w:numPr>
          <w:ilvl w:val="2"/>
          <w:numId w:val="0"/>
        </w:numPr>
        <w:spacing w:before="360" w:after="120"/>
        <w:rPr>
          <w:rFonts w:ascii="Calibri" w:hAnsi="Calibri" w:cs="Calibri"/>
          <w:sz w:val="24"/>
          <w:lang w:val="el-GR"/>
        </w:rPr>
      </w:pPr>
      <w:bookmarkStart w:id="631" w:name="_Toc136940939"/>
      <w:r w:rsidRPr="002956F1">
        <w:rPr>
          <w:rFonts w:ascii="Calibri" w:hAnsi="Calibri" w:cs="Calibri"/>
          <w:sz w:val="24"/>
          <w:lang w:val="el-GR"/>
        </w:rPr>
        <w:lastRenderedPageBreak/>
        <w:t>ΠΤΧ</w:t>
      </w:r>
      <w:r w:rsidR="002B7449" w:rsidRPr="002956F1">
        <w:rPr>
          <w:rFonts w:ascii="Calibri" w:hAnsi="Calibri" w:cs="Calibri"/>
          <w:sz w:val="24"/>
          <w:lang w:val="el-GR"/>
        </w:rPr>
        <w:t xml:space="preserve"> </w:t>
      </w:r>
      <w:r w:rsidR="002C07DA" w:rsidRPr="002956F1">
        <w:rPr>
          <w:rFonts w:ascii="Calibri" w:hAnsi="Calibri" w:cs="Calibri"/>
          <w:sz w:val="24"/>
          <w:lang w:val="el-GR"/>
        </w:rPr>
        <w:t>2</w:t>
      </w:r>
      <w:r w:rsidRPr="002956F1">
        <w:rPr>
          <w:rFonts w:ascii="Calibri" w:hAnsi="Calibri" w:cs="Calibri"/>
          <w:sz w:val="24"/>
          <w:lang w:val="el-GR"/>
        </w:rPr>
        <w:t xml:space="preserve">. </w:t>
      </w:r>
      <w:bookmarkStart w:id="632" w:name="_Hlk119427303"/>
      <w:r w:rsidR="002B7449" w:rsidRPr="002956F1">
        <w:rPr>
          <w:rFonts w:ascii="Calibri" w:hAnsi="Calibri" w:cs="Calibri"/>
          <w:sz w:val="24"/>
          <w:lang w:val="el-GR"/>
        </w:rPr>
        <w:t>Δικτυακές συσκευές καταμερισμού φορτίου Load Balancers (LB)</w:t>
      </w:r>
      <w:bookmarkEnd w:id="632"/>
      <w:bookmarkEnd w:id="631"/>
    </w:p>
    <w:tbl>
      <w:tblPr>
        <w:tblW w:w="48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1"/>
        <w:gridCol w:w="7371"/>
        <w:gridCol w:w="20"/>
        <w:gridCol w:w="2111"/>
        <w:gridCol w:w="8"/>
        <w:gridCol w:w="1445"/>
        <w:gridCol w:w="1747"/>
        <w:gridCol w:w="14"/>
        <w:gridCol w:w="11"/>
      </w:tblGrid>
      <w:tr w:rsidR="005027E7" w:rsidRPr="006E35DB" w14:paraId="5B2B9B04" w14:textId="77777777" w:rsidTr="00EA6ED4">
        <w:trPr>
          <w:trHeight w:val="540"/>
          <w:jc w:val="center"/>
        </w:trPr>
        <w:tc>
          <w:tcPr>
            <w:tcW w:w="454"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A71CACD" w14:textId="77777777" w:rsidR="007F2A16" w:rsidRPr="006E35DB" w:rsidRDefault="007F2A16" w:rsidP="007F2A16">
            <w:pPr>
              <w:rPr>
                <w:rFonts w:asciiTheme="minorHAnsi" w:hAnsiTheme="minorHAnsi" w:cstheme="minorHAnsi"/>
                <w:b/>
                <w:sz w:val="20"/>
                <w:szCs w:val="22"/>
              </w:rPr>
            </w:pPr>
            <w:r w:rsidRPr="006E35DB">
              <w:rPr>
                <w:rFonts w:asciiTheme="minorHAnsi" w:hAnsiTheme="minorHAnsi" w:cstheme="minorHAnsi"/>
                <w:b/>
                <w:sz w:val="20"/>
                <w:szCs w:val="22"/>
              </w:rPr>
              <w:t>Α/Α</w:t>
            </w:r>
          </w:p>
        </w:tc>
        <w:tc>
          <w:tcPr>
            <w:tcW w:w="263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A7DFC08" w14:textId="77777777" w:rsidR="007F2A16" w:rsidRPr="006E35DB" w:rsidRDefault="007F2A16" w:rsidP="00952459">
            <w:pPr>
              <w:ind w:left="74"/>
              <w:rPr>
                <w:rFonts w:asciiTheme="minorHAnsi" w:hAnsiTheme="minorHAnsi" w:cstheme="minorHAnsi"/>
                <w:b/>
                <w:sz w:val="20"/>
                <w:szCs w:val="22"/>
              </w:rPr>
            </w:pPr>
            <w:r w:rsidRPr="006E35DB">
              <w:rPr>
                <w:rFonts w:asciiTheme="minorHAnsi" w:hAnsiTheme="minorHAnsi" w:cstheme="minorHAnsi"/>
                <w:b/>
                <w:sz w:val="20"/>
                <w:szCs w:val="22"/>
              </w:rPr>
              <w:t>Περιγραφή / Προδιαγραφές</w:t>
            </w:r>
          </w:p>
        </w:tc>
        <w:tc>
          <w:tcPr>
            <w:tcW w:w="764"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E3A856A" w14:textId="77777777" w:rsidR="007F2A16" w:rsidRPr="006E35DB" w:rsidRDefault="007F2A16" w:rsidP="00065378">
            <w:pPr>
              <w:jc w:val="center"/>
              <w:rPr>
                <w:rFonts w:asciiTheme="minorHAnsi" w:hAnsiTheme="minorHAnsi" w:cstheme="minorHAnsi"/>
                <w:b/>
                <w:sz w:val="20"/>
                <w:szCs w:val="22"/>
              </w:rPr>
            </w:pPr>
            <w:r w:rsidRPr="006E35DB">
              <w:rPr>
                <w:rFonts w:asciiTheme="minorHAnsi" w:hAnsiTheme="minorHAnsi" w:cstheme="minorHAnsi"/>
                <w:b/>
                <w:sz w:val="20"/>
                <w:szCs w:val="22"/>
              </w:rPr>
              <w:t>Υποχρεωτική Απαίτηση</w:t>
            </w:r>
          </w:p>
        </w:tc>
        <w:tc>
          <w:tcPr>
            <w:tcW w:w="516"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61D0A6C" w14:textId="77777777" w:rsidR="007F2A16" w:rsidRPr="006E35DB" w:rsidRDefault="007F2A16" w:rsidP="00065378">
            <w:pPr>
              <w:jc w:val="center"/>
              <w:rPr>
                <w:rFonts w:asciiTheme="minorHAnsi" w:hAnsiTheme="minorHAnsi" w:cstheme="minorHAnsi"/>
                <w:b/>
                <w:sz w:val="20"/>
                <w:szCs w:val="22"/>
              </w:rPr>
            </w:pPr>
            <w:r w:rsidRPr="006E35DB">
              <w:rPr>
                <w:rFonts w:asciiTheme="minorHAnsi" w:hAnsiTheme="minorHAnsi" w:cstheme="minorHAnsi"/>
                <w:b/>
                <w:sz w:val="20"/>
                <w:szCs w:val="22"/>
              </w:rPr>
              <w:t>Απάντηση Οικονομικού Φορέα</w:t>
            </w:r>
          </w:p>
        </w:tc>
        <w:tc>
          <w:tcPr>
            <w:tcW w:w="633" w:type="pct"/>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325C60D" w14:textId="77777777" w:rsidR="007F2A16" w:rsidRPr="006E35DB" w:rsidRDefault="007F2A16" w:rsidP="00065378">
            <w:pPr>
              <w:jc w:val="center"/>
              <w:rPr>
                <w:rFonts w:asciiTheme="minorHAnsi" w:hAnsiTheme="minorHAnsi" w:cstheme="minorHAnsi"/>
                <w:b/>
                <w:sz w:val="20"/>
                <w:szCs w:val="22"/>
              </w:rPr>
            </w:pPr>
            <w:r w:rsidRPr="006E35DB">
              <w:rPr>
                <w:rFonts w:asciiTheme="minorHAnsi" w:hAnsiTheme="minorHAnsi" w:cstheme="minorHAnsi"/>
                <w:b/>
                <w:sz w:val="20"/>
                <w:szCs w:val="22"/>
              </w:rPr>
              <w:t>Παραπομπή</w:t>
            </w:r>
          </w:p>
        </w:tc>
      </w:tr>
      <w:tr w:rsidR="007F2A16" w:rsidRPr="002956F1" w14:paraId="5B8A4AF8" w14:textId="77777777" w:rsidTr="00EA6ED4">
        <w:trPr>
          <w:gridAfter w:val="1"/>
          <w:wAfter w:w="4" w:type="pct"/>
          <w:trHeight w:val="521"/>
          <w:tblHeader/>
          <w:jc w:val="center"/>
        </w:trPr>
        <w:tc>
          <w:tcPr>
            <w:tcW w:w="4996" w:type="pct"/>
            <w:gridSpan w:val="8"/>
            <w:shd w:val="clear" w:color="auto" w:fill="BFBFBF" w:themeFill="background1" w:themeFillShade="BF"/>
            <w:vAlign w:val="center"/>
          </w:tcPr>
          <w:p w14:paraId="32E6CE6F" w14:textId="77777777" w:rsidR="007F2A16" w:rsidRPr="002956F1" w:rsidRDefault="007F2A16" w:rsidP="003047C8">
            <w:pPr>
              <w:pStyle w:val="ListParagraph"/>
              <w:numPr>
                <w:ilvl w:val="0"/>
                <w:numId w:val="52"/>
              </w:numPr>
              <w:jc w:val="both"/>
              <w:rPr>
                <w:rFonts w:asciiTheme="minorHAnsi" w:hAnsiTheme="minorHAnsi" w:cstheme="minorHAnsi"/>
                <w:sz w:val="22"/>
              </w:rPr>
            </w:pPr>
            <w:r w:rsidRPr="002956F1">
              <w:rPr>
                <w:rFonts w:asciiTheme="minorHAnsi" w:hAnsiTheme="minorHAnsi" w:cstheme="minorHAnsi"/>
                <w:sz w:val="22"/>
              </w:rPr>
              <w:t>Παρεχόμενη λειτουργικότητα</w:t>
            </w:r>
          </w:p>
        </w:tc>
      </w:tr>
      <w:tr w:rsidR="005027E7" w:rsidRPr="002956F1" w14:paraId="7F211F84" w14:textId="77777777" w:rsidTr="00EA6ED4">
        <w:trPr>
          <w:gridAfter w:val="2"/>
          <w:wAfter w:w="9" w:type="pct"/>
          <w:trHeight w:val="171"/>
          <w:tblHeader/>
          <w:jc w:val="center"/>
        </w:trPr>
        <w:tc>
          <w:tcPr>
            <w:tcW w:w="454" w:type="pct"/>
            <w:vAlign w:val="center"/>
          </w:tcPr>
          <w:p w14:paraId="636AF358"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9065C59" w14:textId="24A6A09F" w:rsidR="007F2A16" w:rsidRPr="002956F1" w:rsidRDefault="007F2A16" w:rsidP="007F2A16">
            <w:pPr>
              <w:rPr>
                <w:rFonts w:cstheme="minorHAnsi"/>
              </w:rPr>
            </w:pPr>
            <w:r w:rsidRPr="002956F1">
              <w:rPr>
                <w:rFonts w:cstheme="minorHAnsi"/>
              </w:rPr>
              <w:t>Πρόκειται για μεταγωγείς με δυνατότητες επιπέδου εφαρμογής (</w:t>
            </w:r>
            <w:r w:rsidRPr="002956F1">
              <w:rPr>
                <w:rFonts w:cstheme="minorHAnsi"/>
                <w:lang w:val="en-US"/>
              </w:rPr>
              <w:t>content</w:t>
            </w:r>
            <w:r w:rsidRPr="002956F1">
              <w:rPr>
                <w:rFonts w:cstheme="minorHAnsi"/>
              </w:rPr>
              <w:t xml:space="preserve"> ή </w:t>
            </w:r>
            <w:r w:rsidRPr="002956F1">
              <w:rPr>
                <w:rFonts w:cstheme="minorHAnsi"/>
                <w:lang w:val="en-US"/>
              </w:rPr>
              <w:t>layer</w:t>
            </w:r>
            <w:r w:rsidRPr="002956F1">
              <w:rPr>
                <w:rFonts w:cstheme="minorHAnsi"/>
              </w:rPr>
              <w:t xml:space="preserve"> 4-7 </w:t>
            </w:r>
            <w:r w:rsidRPr="002956F1">
              <w:rPr>
                <w:rFonts w:cstheme="minorHAnsi"/>
                <w:lang w:val="en-US"/>
              </w:rPr>
              <w:t>switch</w:t>
            </w:r>
            <w:r w:rsidRPr="002956F1">
              <w:rPr>
                <w:rFonts w:cstheme="minorHAnsi"/>
              </w:rPr>
              <w:t xml:space="preserve">) για την υλοποίηση </w:t>
            </w:r>
            <w:r w:rsidRPr="002956F1">
              <w:rPr>
                <w:rFonts w:cstheme="minorHAnsi"/>
                <w:lang w:val="en-US"/>
              </w:rPr>
              <w:t>load</w:t>
            </w:r>
            <w:r w:rsidRPr="002956F1">
              <w:rPr>
                <w:rFonts w:cstheme="minorHAnsi"/>
              </w:rPr>
              <w:t xml:space="preserve"> </w:t>
            </w:r>
            <w:r w:rsidRPr="002956F1">
              <w:rPr>
                <w:rFonts w:cstheme="minorHAnsi"/>
                <w:lang w:val="en-US"/>
              </w:rPr>
              <w:t>balancing</w:t>
            </w:r>
            <w:r w:rsidRPr="002956F1">
              <w:rPr>
                <w:rFonts w:cstheme="minorHAnsi"/>
              </w:rPr>
              <w:t xml:space="preserve"> τερματισμό </w:t>
            </w:r>
            <w:r w:rsidRPr="002956F1">
              <w:rPr>
                <w:rFonts w:cstheme="minorHAnsi"/>
                <w:lang w:val="en-US"/>
              </w:rPr>
              <w:t>SSL</w:t>
            </w:r>
            <w:r w:rsidRPr="002956F1">
              <w:rPr>
                <w:rFonts w:cstheme="minorHAnsi"/>
              </w:rPr>
              <w:t>/</w:t>
            </w:r>
            <w:r w:rsidRPr="002956F1">
              <w:rPr>
                <w:rFonts w:cstheme="minorHAnsi"/>
                <w:lang w:val="en-US"/>
              </w:rPr>
              <w:t>TLS</w:t>
            </w:r>
            <w:r w:rsidRPr="002956F1">
              <w:rPr>
                <w:rFonts w:cstheme="minorHAnsi"/>
              </w:rPr>
              <w:t xml:space="preserve"> (</w:t>
            </w:r>
            <w:r w:rsidRPr="002956F1">
              <w:rPr>
                <w:rFonts w:cstheme="minorHAnsi"/>
                <w:lang w:val="en-US"/>
              </w:rPr>
              <w:t>SSL</w:t>
            </w:r>
            <w:r w:rsidRPr="002956F1">
              <w:rPr>
                <w:rFonts w:cstheme="minorHAnsi"/>
              </w:rPr>
              <w:t>/</w:t>
            </w:r>
            <w:r w:rsidRPr="002956F1">
              <w:rPr>
                <w:rFonts w:cstheme="minorHAnsi"/>
                <w:lang w:val="en-US"/>
              </w:rPr>
              <w:t>TLS</w:t>
            </w:r>
            <w:r w:rsidRPr="002956F1">
              <w:rPr>
                <w:rFonts w:cstheme="minorHAnsi"/>
              </w:rPr>
              <w:t xml:space="preserve"> </w:t>
            </w:r>
            <w:r w:rsidR="00580D14" w:rsidRPr="002956F1">
              <w:rPr>
                <w:rFonts w:cstheme="minorHAnsi"/>
                <w:lang w:val="en-US"/>
              </w:rPr>
              <w:t>termination</w:t>
            </w:r>
            <w:r w:rsidR="00580D14" w:rsidRPr="002956F1">
              <w:rPr>
                <w:rFonts w:cstheme="minorHAnsi"/>
              </w:rPr>
              <w:t>) και</w:t>
            </w:r>
            <w:r w:rsidRPr="002956F1">
              <w:rPr>
                <w:rFonts w:cstheme="minorHAnsi"/>
              </w:rPr>
              <w:t xml:space="preserve"> </w:t>
            </w:r>
            <w:r w:rsidRPr="002956F1">
              <w:rPr>
                <w:rFonts w:cstheme="minorHAnsi"/>
                <w:lang w:val="en-US"/>
              </w:rPr>
              <w:t>application</w:t>
            </w:r>
            <w:r w:rsidRPr="002956F1">
              <w:rPr>
                <w:rFonts w:cstheme="minorHAnsi"/>
              </w:rPr>
              <w:t xml:space="preserve"> </w:t>
            </w:r>
            <w:r w:rsidRPr="002956F1">
              <w:rPr>
                <w:rFonts w:cstheme="minorHAnsi"/>
                <w:lang w:val="en-US"/>
              </w:rPr>
              <w:t>acceleration</w:t>
            </w:r>
            <w:r w:rsidRPr="002956F1">
              <w:rPr>
                <w:rFonts w:cstheme="minorHAnsi"/>
              </w:rPr>
              <w:t>)</w:t>
            </w:r>
          </w:p>
        </w:tc>
        <w:tc>
          <w:tcPr>
            <w:tcW w:w="754" w:type="pct"/>
            <w:vAlign w:val="center"/>
          </w:tcPr>
          <w:p w14:paraId="241192F5" w14:textId="77777777" w:rsidR="007F2A16" w:rsidRPr="002956F1" w:rsidRDefault="007F2A16" w:rsidP="007F2A16">
            <w:pPr>
              <w:jc w:val="center"/>
              <w:rPr>
                <w:rFonts w:cstheme="minorHAnsi"/>
                <w:bCs/>
              </w:rPr>
            </w:pPr>
            <w:r w:rsidRPr="002956F1">
              <w:rPr>
                <w:rFonts w:cstheme="minorHAnsi"/>
                <w:bCs/>
              </w:rPr>
              <w:t>NAI</w:t>
            </w:r>
          </w:p>
        </w:tc>
        <w:tc>
          <w:tcPr>
            <w:tcW w:w="519" w:type="pct"/>
            <w:gridSpan w:val="2"/>
            <w:shd w:val="clear" w:color="auto" w:fill="auto"/>
            <w:vAlign w:val="center"/>
          </w:tcPr>
          <w:p w14:paraId="513F8590" w14:textId="77777777" w:rsidR="007F2A16" w:rsidRPr="002956F1" w:rsidRDefault="007F2A16" w:rsidP="007F2A16">
            <w:pPr>
              <w:rPr>
                <w:rFonts w:cstheme="minorHAnsi"/>
                <w:b/>
              </w:rPr>
            </w:pPr>
          </w:p>
        </w:tc>
        <w:tc>
          <w:tcPr>
            <w:tcW w:w="624" w:type="pct"/>
            <w:vAlign w:val="center"/>
          </w:tcPr>
          <w:p w14:paraId="0CF3C6DF" w14:textId="77777777" w:rsidR="007F2A16" w:rsidRPr="002956F1" w:rsidRDefault="007F2A16" w:rsidP="007F2A16">
            <w:pPr>
              <w:rPr>
                <w:rFonts w:cstheme="minorHAnsi"/>
                <w:b/>
              </w:rPr>
            </w:pPr>
          </w:p>
        </w:tc>
      </w:tr>
      <w:tr w:rsidR="005027E7" w:rsidRPr="002956F1" w14:paraId="27BA77B0" w14:textId="77777777" w:rsidTr="00EA6ED4">
        <w:trPr>
          <w:gridAfter w:val="2"/>
          <w:wAfter w:w="9" w:type="pct"/>
          <w:trHeight w:val="171"/>
          <w:tblHeader/>
          <w:jc w:val="center"/>
        </w:trPr>
        <w:tc>
          <w:tcPr>
            <w:tcW w:w="454" w:type="pct"/>
            <w:vAlign w:val="center"/>
          </w:tcPr>
          <w:p w14:paraId="34C3083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91FB43F" w14:textId="77777777" w:rsidR="007F2A16" w:rsidRPr="002956F1" w:rsidRDefault="007F2A16" w:rsidP="007F2A16">
            <w:pPr>
              <w:rPr>
                <w:rFonts w:cstheme="minorHAnsi"/>
                <w:bCs/>
                <w:lang w:val="el-GR"/>
              </w:rPr>
            </w:pPr>
            <w:r w:rsidRPr="002956F1">
              <w:rPr>
                <w:rFonts w:cstheme="minorHAnsi"/>
                <w:bCs/>
                <w:lang w:val="el-GR"/>
              </w:rPr>
              <w:t>Η υπηρεσία να υλοποιείται σε διάταξη υψηλής διαθεσιμότητας, τόσο στο επίπεδο υλικού όσο και στο επίπεδο υπηρεσίας.</w:t>
            </w:r>
          </w:p>
        </w:tc>
        <w:tc>
          <w:tcPr>
            <w:tcW w:w="754" w:type="pct"/>
            <w:vAlign w:val="center"/>
          </w:tcPr>
          <w:p w14:paraId="1052B58C" w14:textId="77777777" w:rsidR="007F2A16" w:rsidRPr="002956F1" w:rsidRDefault="007F2A16" w:rsidP="007F2A16">
            <w:pPr>
              <w:jc w:val="center"/>
              <w:rPr>
                <w:rFonts w:cstheme="minorHAnsi"/>
                <w:bCs/>
              </w:rPr>
            </w:pPr>
            <w:r w:rsidRPr="002956F1">
              <w:rPr>
                <w:rFonts w:cstheme="minorHAnsi"/>
                <w:bCs/>
              </w:rPr>
              <w:t>ΝΑΙ</w:t>
            </w:r>
          </w:p>
        </w:tc>
        <w:tc>
          <w:tcPr>
            <w:tcW w:w="519" w:type="pct"/>
            <w:gridSpan w:val="2"/>
            <w:vAlign w:val="center"/>
          </w:tcPr>
          <w:p w14:paraId="500B7B79" w14:textId="77777777" w:rsidR="007F2A16" w:rsidRPr="002956F1" w:rsidRDefault="007F2A16" w:rsidP="007F2A16">
            <w:pPr>
              <w:rPr>
                <w:rFonts w:cstheme="minorHAnsi"/>
                <w:b/>
              </w:rPr>
            </w:pPr>
          </w:p>
        </w:tc>
        <w:tc>
          <w:tcPr>
            <w:tcW w:w="624" w:type="pct"/>
            <w:vAlign w:val="center"/>
          </w:tcPr>
          <w:p w14:paraId="638CB2F6" w14:textId="77777777" w:rsidR="007F2A16" w:rsidRPr="002956F1" w:rsidRDefault="007F2A16" w:rsidP="007F2A16">
            <w:pPr>
              <w:rPr>
                <w:rFonts w:cstheme="minorHAnsi"/>
                <w:b/>
              </w:rPr>
            </w:pPr>
          </w:p>
        </w:tc>
      </w:tr>
      <w:tr w:rsidR="005027E7" w:rsidRPr="007B7F7E" w14:paraId="74DBC4C1" w14:textId="77777777" w:rsidTr="00EA6ED4">
        <w:trPr>
          <w:gridAfter w:val="2"/>
          <w:wAfter w:w="9" w:type="pct"/>
          <w:trHeight w:val="171"/>
          <w:tblHeader/>
          <w:jc w:val="center"/>
        </w:trPr>
        <w:tc>
          <w:tcPr>
            <w:tcW w:w="454" w:type="pct"/>
            <w:vAlign w:val="center"/>
          </w:tcPr>
          <w:p w14:paraId="378E5921"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AFE17AF" w14:textId="77777777" w:rsidR="007F2A16" w:rsidRPr="002956F1" w:rsidRDefault="007F2A16" w:rsidP="007F2A16">
            <w:pPr>
              <w:rPr>
                <w:rFonts w:cstheme="minorHAnsi"/>
                <w:lang w:val="el-GR"/>
              </w:rPr>
            </w:pPr>
            <w:r w:rsidRPr="002956F1">
              <w:rPr>
                <w:rFonts w:cstheme="minorHAnsi"/>
                <w:lang w:val="el-GR"/>
              </w:rPr>
              <w:t>Αρθρωτή αρχιτεκτονική που να δίνει την δυνατότητα για επέκταση/αλλαγή (με τη μορφή καρτών/αρθρωμάτων) των διαθέσιμων θυρών του μεταγωγέα όταν αυτό καταστεί αναγκαίο.</w:t>
            </w:r>
          </w:p>
        </w:tc>
        <w:tc>
          <w:tcPr>
            <w:tcW w:w="754" w:type="pct"/>
            <w:vAlign w:val="center"/>
          </w:tcPr>
          <w:p w14:paraId="30DF8677" w14:textId="77777777" w:rsidR="007F2A16" w:rsidRPr="002956F1" w:rsidRDefault="007F2A16" w:rsidP="007F2A16">
            <w:pPr>
              <w:jc w:val="center"/>
              <w:rPr>
                <w:rFonts w:cstheme="minorHAnsi"/>
                <w:bCs/>
                <w:lang w:val="el-GR"/>
              </w:rPr>
            </w:pPr>
          </w:p>
        </w:tc>
        <w:tc>
          <w:tcPr>
            <w:tcW w:w="519" w:type="pct"/>
            <w:gridSpan w:val="2"/>
            <w:vAlign w:val="center"/>
          </w:tcPr>
          <w:p w14:paraId="0A3660AB" w14:textId="77777777" w:rsidR="007F2A16" w:rsidRPr="002956F1" w:rsidRDefault="007F2A16" w:rsidP="007F2A16">
            <w:pPr>
              <w:rPr>
                <w:rFonts w:cstheme="minorHAnsi"/>
                <w:b/>
                <w:lang w:val="el-GR"/>
              </w:rPr>
            </w:pPr>
          </w:p>
        </w:tc>
        <w:tc>
          <w:tcPr>
            <w:tcW w:w="624" w:type="pct"/>
            <w:vAlign w:val="center"/>
          </w:tcPr>
          <w:p w14:paraId="63274700" w14:textId="77777777" w:rsidR="007F2A16" w:rsidRPr="002956F1" w:rsidRDefault="007F2A16" w:rsidP="007F2A16">
            <w:pPr>
              <w:rPr>
                <w:rFonts w:cstheme="minorHAnsi"/>
                <w:b/>
                <w:lang w:val="el-GR"/>
              </w:rPr>
            </w:pPr>
          </w:p>
        </w:tc>
      </w:tr>
      <w:tr w:rsidR="005027E7" w:rsidRPr="002956F1" w14:paraId="2FFC66D3" w14:textId="77777777" w:rsidTr="00EA6ED4">
        <w:trPr>
          <w:gridAfter w:val="2"/>
          <w:wAfter w:w="9" w:type="pct"/>
          <w:trHeight w:val="964"/>
          <w:tblHeader/>
          <w:jc w:val="center"/>
        </w:trPr>
        <w:tc>
          <w:tcPr>
            <w:tcW w:w="454" w:type="pct"/>
            <w:vAlign w:val="center"/>
          </w:tcPr>
          <w:p w14:paraId="2E1826B0" w14:textId="77777777" w:rsidR="007F2A16" w:rsidRPr="002956F1" w:rsidRDefault="007F2A16" w:rsidP="003047C8">
            <w:pPr>
              <w:numPr>
                <w:ilvl w:val="1"/>
                <w:numId w:val="52"/>
              </w:numPr>
              <w:suppressAutoHyphens w:val="0"/>
              <w:spacing w:before="60"/>
              <w:rPr>
                <w:rFonts w:cstheme="minorHAnsi"/>
                <w:lang w:val="el-GR"/>
              </w:rPr>
            </w:pPr>
          </w:p>
        </w:tc>
        <w:tc>
          <w:tcPr>
            <w:tcW w:w="2640" w:type="pct"/>
            <w:gridSpan w:val="2"/>
            <w:vAlign w:val="center"/>
          </w:tcPr>
          <w:p w14:paraId="6F90EA1A" w14:textId="77777777" w:rsidR="007F2A16" w:rsidRPr="002956F1" w:rsidRDefault="007F2A16" w:rsidP="007F2A16">
            <w:pPr>
              <w:rPr>
                <w:rFonts w:cstheme="minorHAnsi"/>
                <w:lang w:val="el-GR"/>
              </w:rPr>
            </w:pPr>
            <w:r w:rsidRPr="002956F1">
              <w:rPr>
                <w:rFonts w:cstheme="minorHAnsi"/>
                <w:lang w:val="el-GR"/>
              </w:rPr>
              <w:t>Σε περίπτωση αρθρωτής αρχιτεκτονικής να παρέχεται η δυνατότητα για προσθήκη/αφαίρεση των αρθρωμάτων (</w:t>
            </w:r>
            <w:r w:rsidRPr="002956F1">
              <w:rPr>
                <w:rFonts w:cstheme="minorHAnsi"/>
                <w:lang w:val="en-US"/>
              </w:rPr>
              <w:t>modules</w:t>
            </w:r>
            <w:r w:rsidRPr="002956F1">
              <w:rPr>
                <w:rFonts w:cstheme="minorHAnsi"/>
                <w:lang w:val="el-GR"/>
              </w:rPr>
              <w:t>) χωρίς να απαιτείται η διακοπή της λειτουργίας ολόκληρης της συσκευής (</w:t>
            </w:r>
            <w:r w:rsidRPr="002956F1">
              <w:rPr>
                <w:rFonts w:cstheme="minorHAnsi"/>
                <w:lang w:val="en-US"/>
              </w:rPr>
              <w:t>Online</w:t>
            </w:r>
            <w:r w:rsidRPr="002956F1">
              <w:rPr>
                <w:rFonts w:cstheme="minorHAnsi"/>
                <w:lang w:val="el-GR"/>
              </w:rPr>
              <w:t xml:space="preserve"> </w:t>
            </w:r>
            <w:r w:rsidRPr="002956F1">
              <w:rPr>
                <w:rFonts w:cstheme="minorHAnsi"/>
                <w:lang w:val="en-US"/>
              </w:rPr>
              <w:t>Insertion</w:t>
            </w:r>
            <w:r w:rsidRPr="002956F1">
              <w:rPr>
                <w:rFonts w:cstheme="minorHAnsi"/>
                <w:lang w:val="el-GR"/>
              </w:rPr>
              <w:t xml:space="preserve"> &amp; </w:t>
            </w:r>
            <w:r w:rsidRPr="002956F1">
              <w:rPr>
                <w:rFonts w:cstheme="minorHAnsi"/>
                <w:lang w:val="en-US"/>
              </w:rPr>
              <w:t>Removal</w:t>
            </w:r>
            <w:r w:rsidRPr="002956F1">
              <w:rPr>
                <w:rFonts w:cstheme="minorHAnsi"/>
                <w:lang w:val="el-GR"/>
              </w:rPr>
              <w:t xml:space="preserve"> ή </w:t>
            </w:r>
            <w:r w:rsidRPr="002956F1">
              <w:rPr>
                <w:rFonts w:cstheme="minorHAnsi"/>
                <w:lang w:val="en-US"/>
              </w:rPr>
              <w:t>Hot</w:t>
            </w:r>
            <w:r w:rsidRPr="002956F1">
              <w:rPr>
                <w:rFonts w:cstheme="minorHAnsi"/>
                <w:lang w:val="el-GR"/>
              </w:rPr>
              <w:t xml:space="preserve"> </w:t>
            </w:r>
            <w:r w:rsidRPr="002956F1">
              <w:rPr>
                <w:rFonts w:cstheme="minorHAnsi"/>
                <w:lang w:val="en-US"/>
              </w:rPr>
              <w:t>Swap</w:t>
            </w:r>
            <w:r w:rsidRPr="002956F1">
              <w:rPr>
                <w:rFonts w:cstheme="minorHAnsi"/>
                <w:lang w:val="el-GR"/>
              </w:rPr>
              <w:t>)</w:t>
            </w:r>
          </w:p>
        </w:tc>
        <w:tc>
          <w:tcPr>
            <w:tcW w:w="754" w:type="pct"/>
            <w:vAlign w:val="center"/>
          </w:tcPr>
          <w:p w14:paraId="2571E22E" w14:textId="77777777" w:rsidR="007F2A16" w:rsidRPr="002956F1" w:rsidRDefault="007F2A16" w:rsidP="007F2A16">
            <w:pPr>
              <w:jc w:val="center"/>
              <w:rPr>
                <w:rFonts w:cstheme="minorHAnsi"/>
                <w:bCs/>
              </w:rPr>
            </w:pPr>
            <w:r w:rsidRPr="002956F1">
              <w:rPr>
                <w:rFonts w:cstheme="minorHAnsi"/>
                <w:bCs/>
              </w:rPr>
              <w:t>NAI</w:t>
            </w:r>
          </w:p>
        </w:tc>
        <w:tc>
          <w:tcPr>
            <w:tcW w:w="519" w:type="pct"/>
            <w:gridSpan w:val="2"/>
            <w:vAlign w:val="center"/>
          </w:tcPr>
          <w:p w14:paraId="1CFEC692" w14:textId="77777777" w:rsidR="007F2A16" w:rsidRPr="002956F1" w:rsidRDefault="007F2A16" w:rsidP="007F2A16">
            <w:pPr>
              <w:rPr>
                <w:rFonts w:cstheme="minorHAnsi"/>
                <w:b/>
              </w:rPr>
            </w:pPr>
          </w:p>
        </w:tc>
        <w:tc>
          <w:tcPr>
            <w:tcW w:w="624" w:type="pct"/>
            <w:vAlign w:val="center"/>
          </w:tcPr>
          <w:p w14:paraId="751489EE" w14:textId="77777777" w:rsidR="007F2A16" w:rsidRPr="002956F1" w:rsidRDefault="007F2A16" w:rsidP="007F2A16">
            <w:pPr>
              <w:rPr>
                <w:rFonts w:cstheme="minorHAnsi"/>
                <w:b/>
              </w:rPr>
            </w:pPr>
          </w:p>
        </w:tc>
      </w:tr>
      <w:tr w:rsidR="005027E7" w:rsidRPr="002956F1" w14:paraId="1D92CED0" w14:textId="77777777" w:rsidTr="00EA6ED4">
        <w:trPr>
          <w:gridAfter w:val="2"/>
          <w:wAfter w:w="9" w:type="pct"/>
          <w:trHeight w:val="171"/>
          <w:tblHeader/>
          <w:jc w:val="center"/>
        </w:trPr>
        <w:tc>
          <w:tcPr>
            <w:tcW w:w="454" w:type="pct"/>
            <w:vAlign w:val="center"/>
          </w:tcPr>
          <w:p w14:paraId="01016DC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EDCCC20" w14:textId="77777777" w:rsidR="007F2A16" w:rsidRPr="002956F1" w:rsidRDefault="007F2A16" w:rsidP="007F2A16">
            <w:pPr>
              <w:rPr>
                <w:rFonts w:cstheme="minorHAnsi"/>
                <w:lang w:val="el-GR"/>
              </w:rPr>
            </w:pPr>
            <w:r w:rsidRPr="002956F1">
              <w:rPr>
                <w:rFonts w:cstheme="minorHAnsi"/>
                <w:lang w:val="el-GR"/>
              </w:rPr>
              <w:t>Ο Ανάδοχος είναι υπεύθυνος να αναφέρει και να παρέχει οποιαδήποτε άδεια, όπου αυτή κρίνεται απαραίτητη, ώστε να υποστηρίζονται τα ζητούμενα χαρακτηριστικά.</w:t>
            </w:r>
          </w:p>
        </w:tc>
        <w:tc>
          <w:tcPr>
            <w:tcW w:w="754" w:type="pct"/>
            <w:vAlign w:val="center"/>
          </w:tcPr>
          <w:p w14:paraId="678FABE2" w14:textId="77777777" w:rsidR="007F2A16" w:rsidRPr="002956F1" w:rsidRDefault="007F2A16" w:rsidP="007F2A16">
            <w:pPr>
              <w:jc w:val="center"/>
              <w:rPr>
                <w:rFonts w:cstheme="minorHAnsi"/>
                <w:bCs/>
              </w:rPr>
            </w:pPr>
            <w:r w:rsidRPr="002956F1">
              <w:rPr>
                <w:rFonts w:cstheme="minorHAnsi"/>
                <w:bCs/>
              </w:rPr>
              <w:t>ΝΑΙ</w:t>
            </w:r>
          </w:p>
        </w:tc>
        <w:tc>
          <w:tcPr>
            <w:tcW w:w="519" w:type="pct"/>
            <w:gridSpan w:val="2"/>
            <w:vAlign w:val="center"/>
          </w:tcPr>
          <w:p w14:paraId="0DC1F4A7" w14:textId="77777777" w:rsidR="007F2A16" w:rsidRPr="002956F1" w:rsidRDefault="007F2A16" w:rsidP="007F2A16">
            <w:pPr>
              <w:rPr>
                <w:rFonts w:cstheme="minorHAnsi"/>
                <w:b/>
              </w:rPr>
            </w:pPr>
          </w:p>
        </w:tc>
        <w:tc>
          <w:tcPr>
            <w:tcW w:w="624" w:type="pct"/>
            <w:vAlign w:val="center"/>
          </w:tcPr>
          <w:p w14:paraId="64D369E8" w14:textId="77777777" w:rsidR="007F2A16" w:rsidRPr="002956F1" w:rsidRDefault="007F2A16" w:rsidP="007F2A16">
            <w:pPr>
              <w:rPr>
                <w:rFonts w:cstheme="minorHAnsi"/>
                <w:b/>
              </w:rPr>
            </w:pPr>
          </w:p>
        </w:tc>
      </w:tr>
      <w:tr w:rsidR="005027E7" w:rsidRPr="002956F1" w14:paraId="61715E5E" w14:textId="77777777" w:rsidTr="00EA6ED4">
        <w:trPr>
          <w:gridAfter w:val="2"/>
          <w:wAfter w:w="9" w:type="pct"/>
          <w:trHeight w:val="499"/>
          <w:tblHeader/>
          <w:jc w:val="center"/>
        </w:trPr>
        <w:tc>
          <w:tcPr>
            <w:tcW w:w="454" w:type="pct"/>
            <w:vAlign w:val="center"/>
          </w:tcPr>
          <w:p w14:paraId="2414B9C3"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A272A28" w14:textId="77777777" w:rsidR="007F2A16" w:rsidRPr="002956F1" w:rsidRDefault="007F2A16" w:rsidP="007F2A16">
            <w:pPr>
              <w:rPr>
                <w:rFonts w:cstheme="minorHAnsi"/>
                <w:lang w:val="el-GR"/>
              </w:rPr>
            </w:pPr>
            <w:r w:rsidRPr="002956F1">
              <w:rPr>
                <w:rFonts w:cstheme="minorHAnsi"/>
                <w:lang w:val="el-GR"/>
              </w:rPr>
              <w:t>Κάθε μία από τις προσφερόμενες συσκευές θα πρέπει να εκπληρώνει τα ακόλουθα χαρακτηριστικά.</w:t>
            </w:r>
          </w:p>
        </w:tc>
        <w:tc>
          <w:tcPr>
            <w:tcW w:w="754" w:type="pct"/>
            <w:vAlign w:val="center"/>
          </w:tcPr>
          <w:p w14:paraId="5B8922D6" w14:textId="77777777" w:rsidR="007F2A16" w:rsidRPr="002956F1" w:rsidRDefault="007F2A16" w:rsidP="007F2A16">
            <w:pPr>
              <w:jc w:val="center"/>
              <w:rPr>
                <w:rFonts w:cstheme="minorHAnsi"/>
                <w:bCs/>
              </w:rPr>
            </w:pPr>
            <w:r w:rsidRPr="002956F1">
              <w:rPr>
                <w:rFonts w:cstheme="minorHAnsi"/>
                <w:bCs/>
              </w:rPr>
              <w:t>ΝΑΙ</w:t>
            </w:r>
          </w:p>
        </w:tc>
        <w:tc>
          <w:tcPr>
            <w:tcW w:w="519" w:type="pct"/>
            <w:gridSpan w:val="2"/>
            <w:vAlign w:val="center"/>
          </w:tcPr>
          <w:p w14:paraId="370A5192" w14:textId="77777777" w:rsidR="007F2A16" w:rsidRPr="002956F1" w:rsidRDefault="007F2A16" w:rsidP="007F2A16">
            <w:pPr>
              <w:rPr>
                <w:rFonts w:cstheme="minorHAnsi"/>
                <w:b/>
              </w:rPr>
            </w:pPr>
          </w:p>
        </w:tc>
        <w:tc>
          <w:tcPr>
            <w:tcW w:w="624" w:type="pct"/>
            <w:vAlign w:val="center"/>
          </w:tcPr>
          <w:p w14:paraId="21E8221C" w14:textId="77777777" w:rsidR="007F2A16" w:rsidRPr="002956F1" w:rsidRDefault="007F2A16" w:rsidP="007F2A16">
            <w:pPr>
              <w:rPr>
                <w:rFonts w:cstheme="minorHAnsi"/>
                <w:b/>
              </w:rPr>
            </w:pPr>
          </w:p>
        </w:tc>
      </w:tr>
      <w:tr w:rsidR="007F2A16" w:rsidRPr="002956F1" w14:paraId="4B5CAB62"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553E1FF4" w14:textId="77777777" w:rsidR="007F2A16" w:rsidRPr="002956F1" w:rsidRDefault="007F2A16" w:rsidP="003047C8">
            <w:pPr>
              <w:pStyle w:val="ListParagraph"/>
              <w:numPr>
                <w:ilvl w:val="0"/>
                <w:numId w:val="56"/>
              </w:numPr>
              <w:jc w:val="both"/>
              <w:rPr>
                <w:rFonts w:asciiTheme="minorHAnsi" w:hAnsiTheme="minorHAnsi" w:cstheme="minorHAnsi"/>
                <w:b/>
                <w:sz w:val="22"/>
              </w:rPr>
            </w:pPr>
            <w:r w:rsidRPr="002956F1">
              <w:rPr>
                <w:rFonts w:asciiTheme="minorHAnsi" w:hAnsiTheme="minorHAnsi" w:cstheme="minorHAnsi"/>
                <w:b/>
                <w:sz w:val="22"/>
              </w:rPr>
              <w:t>Γενικά Χαρακτηριστικά</w:t>
            </w:r>
          </w:p>
        </w:tc>
      </w:tr>
      <w:tr w:rsidR="005027E7" w:rsidRPr="002956F1" w14:paraId="0375E4F0" w14:textId="77777777" w:rsidTr="00EA6ED4">
        <w:trPr>
          <w:gridAfter w:val="2"/>
          <w:wAfter w:w="9" w:type="pct"/>
          <w:trHeight w:val="171"/>
          <w:tblHeader/>
          <w:jc w:val="center"/>
        </w:trPr>
        <w:tc>
          <w:tcPr>
            <w:tcW w:w="454" w:type="pct"/>
            <w:vAlign w:val="center"/>
          </w:tcPr>
          <w:p w14:paraId="3D279CF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3BDFC83" w14:textId="77777777" w:rsidR="007F2A16" w:rsidRPr="002956F1" w:rsidRDefault="007F2A16" w:rsidP="007F2A16">
            <w:pPr>
              <w:rPr>
                <w:rFonts w:cstheme="minorHAnsi"/>
                <w:b/>
                <w:lang w:val="el-GR"/>
              </w:rPr>
            </w:pPr>
            <w:r w:rsidRPr="002956F1">
              <w:rPr>
                <w:rFonts w:cstheme="minorHAnsi"/>
                <w:bCs/>
                <w:lang w:val="el-GR"/>
              </w:rPr>
              <w:t xml:space="preserve">Να αναφερθεί η εταιρεία κατασκευής και το μοντέλο </w:t>
            </w:r>
          </w:p>
        </w:tc>
        <w:tc>
          <w:tcPr>
            <w:tcW w:w="754" w:type="pct"/>
            <w:vAlign w:val="center"/>
          </w:tcPr>
          <w:p w14:paraId="1A8CF154"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C12DEC9" w14:textId="77777777" w:rsidR="007F2A16" w:rsidRPr="002956F1" w:rsidRDefault="007F2A16" w:rsidP="007F2A16">
            <w:pPr>
              <w:rPr>
                <w:rFonts w:cstheme="minorHAnsi"/>
                <w:b/>
              </w:rPr>
            </w:pPr>
          </w:p>
        </w:tc>
        <w:tc>
          <w:tcPr>
            <w:tcW w:w="624" w:type="pct"/>
            <w:vAlign w:val="center"/>
          </w:tcPr>
          <w:p w14:paraId="6AF9927E" w14:textId="77777777" w:rsidR="007F2A16" w:rsidRPr="002956F1" w:rsidRDefault="007F2A16" w:rsidP="007F2A16">
            <w:pPr>
              <w:rPr>
                <w:rFonts w:cstheme="minorHAnsi"/>
                <w:b/>
              </w:rPr>
            </w:pPr>
          </w:p>
        </w:tc>
      </w:tr>
      <w:tr w:rsidR="005027E7" w:rsidRPr="002956F1" w14:paraId="554EC43A" w14:textId="77777777" w:rsidTr="00EA6ED4">
        <w:trPr>
          <w:gridAfter w:val="2"/>
          <w:wAfter w:w="9" w:type="pct"/>
          <w:trHeight w:val="171"/>
          <w:tblHeader/>
          <w:jc w:val="center"/>
        </w:trPr>
        <w:tc>
          <w:tcPr>
            <w:tcW w:w="454" w:type="pct"/>
            <w:vAlign w:val="center"/>
          </w:tcPr>
          <w:p w14:paraId="5CDC73B9"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0506451" w14:textId="77777777" w:rsidR="007F2A16" w:rsidRPr="002956F1" w:rsidRDefault="007F2A16" w:rsidP="007F2A16">
            <w:pPr>
              <w:rPr>
                <w:rFonts w:cstheme="minorHAnsi"/>
                <w:lang w:val="el-GR"/>
              </w:rPr>
            </w:pPr>
            <w:r w:rsidRPr="002956F1">
              <w:rPr>
                <w:rFonts w:cstheme="minorHAnsi"/>
                <w:lang w:val="el-GR"/>
              </w:rPr>
              <w:t>Το προσφερόμενο μοντέλο πρέπει να βρίσκεται σε παραγωγή από τον κατασκευαστή τη χρονική στιγμή υποβολής της προσφοράς</w:t>
            </w:r>
          </w:p>
          <w:p w14:paraId="77251E4F" w14:textId="77777777" w:rsidR="007F2A16" w:rsidRPr="002956F1" w:rsidRDefault="007F2A16" w:rsidP="007F2A16">
            <w:pPr>
              <w:rPr>
                <w:rFonts w:cstheme="minorHAnsi"/>
              </w:rPr>
            </w:pPr>
            <w:r w:rsidRPr="002956F1">
              <w:rPr>
                <w:rFonts w:cstheme="minorHAnsi"/>
                <w:lang w:val="el-GR"/>
              </w:rPr>
              <w:t xml:space="preserve">Δεν πρέπει να έχει ανακοινωθεί παύση της η παραγωγής του ή κατάσταση </w:t>
            </w:r>
            <w:r w:rsidRPr="002956F1">
              <w:rPr>
                <w:rFonts w:cstheme="minorHAnsi"/>
              </w:rPr>
              <w:t>End</w:t>
            </w:r>
            <w:r w:rsidRPr="002956F1">
              <w:rPr>
                <w:rFonts w:cstheme="minorHAnsi"/>
                <w:lang w:val="el-GR"/>
              </w:rPr>
              <w:t xml:space="preserve"> </w:t>
            </w:r>
            <w:r w:rsidRPr="002956F1">
              <w:rPr>
                <w:rFonts w:cstheme="minorHAnsi"/>
              </w:rPr>
              <w:t>Of</w:t>
            </w:r>
            <w:r w:rsidRPr="002956F1">
              <w:rPr>
                <w:rFonts w:cstheme="minorHAnsi"/>
                <w:lang w:val="el-GR"/>
              </w:rPr>
              <w:t xml:space="preserve"> </w:t>
            </w:r>
            <w:r w:rsidRPr="002956F1">
              <w:rPr>
                <w:rFonts w:cstheme="minorHAnsi"/>
              </w:rPr>
              <w:t>Life</w:t>
            </w:r>
            <w:r w:rsidRPr="002956F1">
              <w:rPr>
                <w:rFonts w:cstheme="minorHAnsi"/>
                <w:lang w:val="el-GR"/>
              </w:rPr>
              <w:t xml:space="preserve">. </w:t>
            </w:r>
            <w:r w:rsidRPr="002956F1">
              <w:rPr>
                <w:rFonts w:cstheme="minorHAnsi"/>
              </w:rPr>
              <w:t>Να προσκομιστούν σχετικά στοιχεία από τον κατασκευαστή</w:t>
            </w:r>
          </w:p>
        </w:tc>
        <w:tc>
          <w:tcPr>
            <w:tcW w:w="754" w:type="pct"/>
            <w:vAlign w:val="center"/>
          </w:tcPr>
          <w:p w14:paraId="6608C751" w14:textId="77777777" w:rsidR="007F2A16" w:rsidRPr="002956F1" w:rsidRDefault="007F2A16" w:rsidP="007F2A16">
            <w:pPr>
              <w:jc w:val="center"/>
              <w:rPr>
                <w:rFonts w:cstheme="minorHAnsi"/>
              </w:rPr>
            </w:pPr>
            <w:r w:rsidRPr="002956F1">
              <w:rPr>
                <w:rFonts w:cstheme="minorHAnsi"/>
              </w:rPr>
              <w:t>ΝΑ</w:t>
            </w:r>
            <w:r w:rsidRPr="002956F1">
              <w:rPr>
                <w:rFonts w:cstheme="minorHAnsi"/>
                <w:lang w:val="en-US"/>
              </w:rPr>
              <w:t>I</w:t>
            </w:r>
          </w:p>
        </w:tc>
        <w:tc>
          <w:tcPr>
            <w:tcW w:w="519" w:type="pct"/>
            <w:gridSpan w:val="2"/>
            <w:shd w:val="clear" w:color="auto" w:fill="auto"/>
            <w:vAlign w:val="center"/>
          </w:tcPr>
          <w:p w14:paraId="79D349C3" w14:textId="77777777" w:rsidR="007F2A16" w:rsidRPr="002956F1" w:rsidRDefault="007F2A16" w:rsidP="007F2A16">
            <w:pPr>
              <w:rPr>
                <w:rFonts w:cstheme="minorHAnsi"/>
                <w:b/>
              </w:rPr>
            </w:pPr>
          </w:p>
        </w:tc>
        <w:tc>
          <w:tcPr>
            <w:tcW w:w="624" w:type="pct"/>
            <w:vAlign w:val="center"/>
          </w:tcPr>
          <w:p w14:paraId="39C1A7CA" w14:textId="77777777" w:rsidR="007F2A16" w:rsidRPr="002956F1" w:rsidRDefault="007F2A16" w:rsidP="007F2A16">
            <w:pPr>
              <w:rPr>
                <w:rFonts w:cstheme="minorHAnsi"/>
                <w:b/>
              </w:rPr>
            </w:pPr>
          </w:p>
        </w:tc>
      </w:tr>
      <w:tr w:rsidR="005027E7" w:rsidRPr="002956F1" w14:paraId="27041A51" w14:textId="77777777" w:rsidTr="00EA6ED4">
        <w:trPr>
          <w:gridAfter w:val="2"/>
          <w:wAfter w:w="9" w:type="pct"/>
          <w:trHeight w:val="1418"/>
          <w:tblHeader/>
          <w:jc w:val="center"/>
        </w:trPr>
        <w:tc>
          <w:tcPr>
            <w:tcW w:w="454" w:type="pct"/>
            <w:vAlign w:val="center"/>
          </w:tcPr>
          <w:p w14:paraId="49CAC8B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3835161" w14:textId="77777777" w:rsidR="007F2A16" w:rsidRPr="002956F1" w:rsidRDefault="007F2A16" w:rsidP="007F2A16">
            <w:pPr>
              <w:rPr>
                <w:rFonts w:cstheme="minorHAnsi"/>
                <w:lang w:val="el-GR"/>
              </w:rPr>
            </w:pPr>
            <w:r w:rsidRPr="002956F1">
              <w:rPr>
                <w:rFonts w:cstheme="minorHAnsi"/>
                <w:lang w:val="el-GR"/>
              </w:rPr>
              <w:t>Το προσφερόμενο υλικό θα πρέπει να είναι κατάλληλο για τοποθέτηση σε τυποποιημένο ικρίωμα 19” (</w:t>
            </w:r>
            <w:r w:rsidRPr="002956F1">
              <w:rPr>
                <w:rFonts w:cstheme="minorHAnsi"/>
                <w:lang w:val="en-US"/>
              </w:rPr>
              <w:t>EIA</w:t>
            </w:r>
            <w:r w:rsidRPr="002956F1">
              <w:rPr>
                <w:rFonts w:cstheme="minorHAnsi"/>
                <w:lang w:val="el-GR"/>
              </w:rPr>
              <w:t xml:space="preserve"> </w:t>
            </w:r>
            <w:r w:rsidRPr="002956F1">
              <w:rPr>
                <w:rFonts w:cstheme="minorHAnsi"/>
                <w:lang w:val="en-US"/>
              </w:rPr>
              <w:t>rack</w:t>
            </w:r>
            <w:r w:rsidRPr="002956F1">
              <w:rPr>
                <w:rFonts w:cstheme="minorHAnsi"/>
                <w:lang w:val="el-GR"/>
              </w:rPr>
              <w:t xml:space="preserve"> 19”)</w:t>
            </w:r>
          </w:p>
          <w:p w14:paraId="5FD5A67E" w14:textId="77777777" w:rsidR="007F2A16" w:rsidRPr="002956F1" w:rsidRDefault="007F2A16" w:rsidP="007F2A16">
            <w:pPr>
              <w:rPr>
                <w:rFonts w:cstheme="minorHAnsi"/>
                <w:lang w:val="el-GR"/>
              </w:rPr>
            </w:pPr>
            <w:r w:rsidRPr="002956F1">
              <w:rPr>
                <w:rFonts w:cstheme="minorHAnsi"/>
                <w:lang w:val="el-GR"/>
              </w:rPr>
              <w:t xml:space="preserve">Να αναφερθεί το ύψος σε </w:t>
            </w:r>
            <w:r w:rsidRPr="002956F1">
              <w:rPr>
                <w:rFonts w:cstheme="minorHAnsi"/>
                <w:lang w:val="en-US"/>
              </w:rPr>
              <w:t>RU</w:t>
            </w:r>
          </w:p>
          <w:p w14:paraId="226108B7" w14:textId="77777777" w:rsidR="007F2A16" w:rsidRPr="002956F1" w:rsidRDefault="007F2A16" w:rsidP="007F2A16">
            <w:pPr>
              <w:rPr>
                <w:rFonts w:cstheme="minorHAnsi"/>
                <w:lang w:val="el-GR"/>
              </w:rPr>
            </w:pPr>
            <w:r w:rsidRPr="002956F1">
              <w:rPr>
                <w:rFonts w:cstheme="minorHAnsi"/>
                <w:lang w:val="el-GR"/>
              </w:rPr>
              <w:t>Να προσφερθούν και τα όποια αντίστοιχα παρελκόμενα για την τοποθέτηση στο ικρίωμα</w:t>
            </w:r>
          </w:p>
        </w:tc>
        <w:tc>
          <w:tcPr>
            <w:tcW w:w="754" w:type="pct"/>
            <w:vAlign w:val="center"/>
          </w:tcPr>
          <w:p w14:paraId="7F981F41"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9F40B76" w14:textId="77777777" w:rsidR="007F2A16" w:rsidRPr="002956F1" w:rsidRDefault="007F2A16" w:rsidP="007F2A16">
            <w:pPr>
              <w:rPr>
                <w:rFonts w:cstheme="minorHAnsi"/>
                <w:b/>
              </w:rPr>
            </w:pPr>
          </w:p>
        </w:tc>
        <w:tc>
          <w:tcPr>
            <w:tcW w:w="624" w:type="pct"/>
            <w:vAlign w:val="center"/>
          </w:tcPr>
          <w:p w14:paraId="7268514E" w14:textId="77777777" w:rsidR="007F2A16" w:rsidRPr="002956F1" w:rsidRDefault="007F2A16" w:rsidP="007F2A16">
            <w:pPr>
              <w:rPr>
                <w:rFonts w:cstheme="minorHAnsi"/>
                <w:b/>
              </w:rPr>
            </w:pPr>
          </w:p>
        </w:tc>
      </w:tr>
      <w:tr w:rsidR="005027E7" w:rsidRPr="002956F1" w14:paraId="776FC427" w14:textId="77777777" w:rsidTr="00EA6ED4">
        <w:trPr>
          <w:gridAfter w:val="2"/>
          <w:wAfter w:w="9" w:type="pct"/>
          <w:trHeight w:val="171"/>
          <w:tblHeader/>
          <w:jc w:val="center"/>
        </w:trPr>
        <w:tc>
          <w:tcPr>
            <w:tcW w:w="454" w:type="pct"/>
            <w:vAlign w:val="center"/>
          </w:tcPr>
          <w:p w14:paraId="63726E5D"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800D6ED" w14:textId="77777777" w:rsidR="007F2A16" w:rsidRPr="002956F1" w:rsidRDefault="007F2A16" w:rsidP="007F2A16">
            <w:pPr>
              <w:rPr>
                <w:rFonts w:cstheme="minorHAnsi"/>
                <w:lang w:val="el-GR"/>
              </w:rPr>
            </w:pPr>
            <w:r w:rsidRPr="002956F1">
              <w:rPr>
                <w:rFonts w:cstheme="minorHAnsi"/>
                <w:lang w:val="el-GR"/>
              </w:rPr>
              <w:t xml:space="preserve">Λειτουργία στο δίκτυο ηλεκτρικής ενέργειας της Ελλάδας 230 </w:t>
            </w:r>
            <w:r w:rsidRPr="002956F1">
              <w:rPr>
                <w:rFonts w:cstheme="minorHAnsi"/>
                <w:lang w:val="en-US"/>
              </w:rPr>
              <w:t>V</w:t>
            </w:r>
            <w:r w:rsidRPr="002956F1">
              <w:rPr>
                <w:rFonts w:cstheme="minorHAnsi"/>
                <w:lang w:val="el-GR"/>
              </w:rPr>
              <w:t xml:space="preserve"> </w:t>
            </w:r>
            <w:r w:rsidRPr="002956F1">
              <w:rPr>
                <w:rFonts w:cstheme="minorHAnsi"/>
                <w:lang w:val="en-US"/>
              </w:rPr>
              <w:t>AC</w:t>
            </w:r>
            <w:r w:rsidRPr="002956F1">
              <w:rPr>
                <w:rFonts w:cstheme="minorHAnsi"/>
                <w:lang w:val="el-GR"/>
              </w:rPr>
              <w:t xml:space="preserve"> /50 </w:t>
            </w:r>
            <w:r w:rsidRPr="002956F1">
              <w:rPr>
                <w:rFonts w:cstheme="minorHAnsi"/>
                <w:lang w:val="en-US"/>
              </w:rPr>
              <w:t>Hz</w:t>
            </w:r>
          </w:p>
        </w:tc>
        <w:tc>
          <w:tcPr>
            <w:tcW w:w="754" w:type="pct"/>
            <w:vAlign w:val="center"/>
          </w:tcPr>
          <w:p w14:paraId="13422694"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6BCEC57E" w14:textId="77777777" w:rsidR="007F2A16" w:rsidRPr="002956F1" w:rsidRDefault="007F2A16" w:rsidP="007F2A16">
            <w:pPr>
              <w:rPr>
                <w:rFonts w:cstheme="minorHAnsi"/>
                <w:b/>
              </w:rPr>
            </w:pPr>
          </w:p>
        </w:tc>
        <w:tc>
          <w:tcPr>
            <w:tcW w:w="624" w:type="pct"/>
            <w:vAlign w:val="center"/>
          </w:tcPr>
          <w:p w14:paraId="767B68C8" w14:textId="77777777" w:rsidR="007F2A16" w:rsidRPr="002956F1" w:rsidRDefault="007F2A16" w:rsidP="007F2A16">
            <w:pPr>
              <w:rPr>
                <w:rFonts w:cstheme="minorHAnsi"/>
                <w:b/>
              </w:rPr>
            </w:pPr>
          </w:p>
        </w:tc>
      </w:tr>
      <w:tr w:rsidR="005027E7" w:rsidRPr="002956F1" w14:paraId="1B53BECE" w14:textId="77777777" w:rsidTr="00EA6ED4">
        <w:trPr>
          <w:gridAfter w:val="2"/>
          <w:wAfter w:w="9" w:type="pct"/>
          <w:trHeight w:val="171"/>
          <w:tblHeader/>
          <w:jc w:val="center"/>
        </w:trPr>
        <w:tc>
          <w:tcPr>
            <w:tcW w:w="454" w:type="pct"/>
            <w:vAlign w:val="center"/>
          </w:tcPr>
          <w:p w14:paraId="15C503FB"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23678BE" w14:textId="77777777" w:rsidR="007F2A16" w:rsidRPr="002956F1" w:rsidRDefault="007F2A16" w:rsidP="007F2A16">
            <w:pPr>
              <w:rPr>
                <w:rFonts w:cstheme="minorHAnsi"/>
                <w:lang w:val="el-GR"/>
              </w:rPr>
            </w:pPr>
            <w:r w:rsidRPr="002956F1">
              <w:rPr>
                <w:rFonts w:cstheme="minorHAnsi"/>
                <w:lang w:val="el-GR"/>
              </w:rPr>
              <w:t>Θα περιλαμβάνει διπλά τροφοδοτικά (</w:t>
            </w:r>
            <w:r w:rsidRPr="002956F1">
              <w:rPr>
                <w:rFonts w:cstheme="minorHAnsi"/>
                <w:lang w:val="en-US"/>
              </w:rPr>
              <w:t>power</w:t>
            </w:r>
            <w:r w:rsidRPr="002956F1">
              <w:rPr>
                <w:rFonts w:cstheme="minorHAnsi"/>
                <w:lang w:val="el-GR"/>
              </w:rPr>
              <w:t xml:space="preserve"> </w:t>
            </w:r>
            <w:r w:rsidRPr="002956F1">
              <w:rPr>
                <w:rFonts w:cstheme="minorHAnsi"/>
                <w:lang w:val="en-US"/>
              </w:rPr>
              <w:t>redundancy</w:t>
            </w:r>
            <w:r w:rsidRPr="002956F1">
              <w:rPr>
                <w:rFonts w:cstheme="minorHAnsi"/>
                <w:lang w:val="el-GR"/>
              </w:rPr>
              <w:t xml:space="preserve">) </w:t>
            </w:r>
          </w:p>
        </w:tc>
        <w:tc>
          <w:tcPr>
            <w:tcW w:w="754" w:type="pct"/>
            <w:vAlign w:val="center"/>
          </w:tcPr>
          <w:p w14:paraId="3EC2F295"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7E104A3" w14:textId="77777777" w:rsidR="007F2A16" w:rsidRPr="002956F1" w:rsidRDefault="007F2A16" w:rsidP="007F2A16">
            <w:pPr>
              <w:rPr>
                <w:rFonts w:cstheme="minorHAnsi"/>
                <w:b/>
              </w:rPr>
            </w:pPr>
          </w:p>
        </w:tc>
        <w:tc>
          <w:tcPr>
            <w:tcW w:w="624" w:type="pct"/>
            <w:vAlign w:val="center"/>
          </w:tcPr>
          <w:p w14:paraId="6E7BB821" w14:textId="77777777" w:rsidR="007F2A16" w:rsidRPr="002956F1" w:rsidRDefault="007F2A16" w:rsidP="007F2A16">
            <w:pPr>
              <w:rPr>
                <w:rFonts w:cstheme="minorHAnsi"/>
                <w:b/>
              </w:rPr>
            </w:pPr>
          </w:p>
        </w:tc>
      </w:tr>
      <w:tr w:rsidR="007F2A16" w:rsidRPr="002956F1" w14:paraId="7CA77AD5"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76CB9F34"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Υποστηριζόμενες Θύρες</w:t>
            </w:r>
          </w:p>
        </w:tc>
      </w:tr>
      <w:tr w:rsidR="005027E7" w:rsidRPr="002956F1" w14:paraId="7EA1D13D" w14:textId="77777777" w:rsidTr="00EA6ED4">
        <w:trPr>
          <w:gridAfter w:val="2"/>
          <w:wAfter w:w="9" w:type="pct"/>
          <w:trHeight w:val="171"/>
          <w:tblHeader/>
          <w:jc w:val="center"/>
        </w:trPr>
        <w:tc>
          <w:tcPr>
            <w:tcW w:w="454" w:type="pct"/>
            <w:vAlign w:val="center"/>
          </w:tcPr>
          <w:p w14:paraId="402041C7"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08847A2" w14:textId="77777777" w:rsidR="007F2A16" w:rsidRPr="002956F1" w:rsidRDefault="007F2A16" w:rsidP="007F2A16">
            <w:pPr>
              <w:rPr>
                <w:rFonts w:cstheme="minorHAnsi"/>
              </w:rPr>
            </w:pPr>
            <w:r w:rsidRPr="002956F1">
              <w:rPr>
                <w:rFonts w:cstheme="minorHAnsi"/>
              </w:rPr>
              <w:t xml:space="preserve">Υποστήριξη Διεπαφών </w:t>
            </w:r>
            <w:r w:rsidRPr="002956F1">
              <w:rPr>
                <w:rFonts w:cstheme="minorHAnsi"/>
                <w:lang w:val="en-US"/>
              </w:rPr>
              <w:t>Gigabit</w:t>
            </w:r>
            <w:r w:rsidRPr="002956F1">
              <w:rPr>
                <w:rFonts w:cstheme="minorHAnsi"/>
              </w:rPr>
              <w:t xml:space="preserve"> </w:t>
            </w:r>
            <w:r w:rsidRPr="002956F1">
              <w:rPr>
                <w:rFonts w:cstheme="minorHAnsi"/>
                <w:lang w:val="en-US"/>
              </w:rPr>
              <w:t>Ethernet</w:t>
            </w:r>
          </w:p>
          <w:p w14:paraId="7730F19B" w14:textId="77777777" w:rsidR="007F2A16" w:rsidRPr="002956F1" w:rsidRDefault="007F2A16" w:rsidP="007F2A16">
            <w:pPr>
              <w:rPr>
                <w:rFonts w:cstheme="minorHAnsi"/>
                <w:lang w:val="el-GR"/>
              </w:rPr>
            </w:pPr>
            <w:r w:rsidRPr="002956F1">
              <w:rPr>
                <w:rFonts w:cstheme="minorHAnsi"/>
                <w:lang w:val="el-GR"/>
              </w:rPr>
              <w:t>Να αναφερθεί ποια υποστηρίζονται (π.χ. 1000</w:t>
            </w:r>
            <w:r w:rsidRPr="002956F1">
              <w:rPr>
                <w:rFonts w:cstheme="minorHAnsi"/>
                <w:lang w:val="en-US"/>
              </w:rPr>
              <w:t>BASE</w:t>
            </w:r>
            <w:r w:rsidRPr="002956F1">
              <w:rPr>
                <w:rFonts w:cstheme="minorHAnsi"/>
                <w:lang w:val="el-GR"/>
              </w:rPr>
              <w:t>-</w:t>
            </w:r>
            <w:r w:rsidRPr="002956F1">
              <w:rPr>
                <w:rFonts w:cstheme="minorHAnsi"/>
                <w:lang w:val="en-US"/>
              </w:rPr>
              <w:t>T</w:t>
            </w:r>
            <w:r w:rsidRPr="002956F1">
              <w:rPr>
                <w:rFonts w:cstheme="minorHAnsi"/>
                <w:lang w:val="el-GR"/>
              </w:rPr>
              <w:t>, 1000</w:t>
            </w:r>
            <w:r w:rsidRPr="002956F1">
              <w:rPr>
                <w:rFonts w:cstheme="minorHAnsi"/>
                <w:lang w:val="en-US"/>
              </w:rPr>
              <w:t>BASE</w:t>
            </w:r>
            <w:r w:rsidRPr="002956F1">
              <w:rPr>
                <w:rFonts w:cstheme="minorHAnsi"/>
                <w:lang w:val="el-GR"/>
              </w:rPr>
              <w:t>-</w:t>
            </w:r>
            <w:r w:rsidRPr="002956F1">
              <w:rPr>
                <w:rFonts w:cstheme="minorHAnsi"/>
                <w:lang w:val="en-US"/>
              </w:rPr>
              <w:t>SX</w:t>
            </w:r>
            <w:r w:rsidRPr="002956F1">
              <w:rPr>
                <w:rFonts w:cstheme="minorHAnsi"/>
                <w:lang w:val="el-GR"/>
              </w:rPr>
              <w:t>, 1000</w:t>
            </w:r>
            <w:r w:rsidRPr="002956F1">
              <w:rPr>
                <w:rFonts w:cstheme="minorHAnsi"/>
                <w:lang w:val="en-US"/>
              </w:rPr>
              <w:t>BASE</w:t>
            </w:r>
            <w:r w:rsidRPr="002956F1">
              <w:rPr>
                <w:rFonts w:cstheme="minorHAnsi"/>
                <w:lang w:val="el-GR"/>
              </w:rPr>
              <w:t>-</w:t>
            </w:r>
            <w:r w:rsidRPr="002956F1">
              <w:rPr>
                <w:rFonts w:cstheme="minorHAnsi"/>
                <w:lang w:val="en-US"/>
              </w:rPr>
              <w:t>LX</w:t>
            </w:r>
            <w:r w:rsidRPr="002956F1">
              <w:rPr>
                <w:rFonts w:cstheme="minorHAnsi"/>
                <w:lang w:val="el-GR"/>
              </w:rPr>
              <w:t>/</w:t>
            </w:r>
            <w:r w:rsidRPr="002956F1">
              <w:rPr>
                <w:rFonts w:cstheme="minorHAnsi"/>
                <w:lang w:val="en-US"/>
              </w:rPr>
              <w:t>LH</w:t>
            </w:r>
            <w:r w:rsidRPr="002956F1">
              <w:rPr>
                <w:rFonts w:cstheme="minorHAnsi"/>
                <w:lang w:val="el-GR"/>
              </w:rPr>
              <w:t>)</w:t>
            </w:r>
          </w:p>
        </w:tc>
        <w:tc>
          <w:tcPr>
            <w:tcW w:w="754" w:type="pct"/>
            <w:vAlign w:val="center"/>
          </w:tcPr>
          <w:p w14:paraId="2BB1CCC2" w14:textId="77777777" w:rsidR="007F2A16" w:rsidRPr="002956F1" w:rsidRDefault="007F2A16" w:rsidP="007F2A16">
            <w:pPr>
              <w:jc w:val="center"/>
              <w:rPr>
                <w:rFonts w:cstheme="minorHAnsi"/>
                <w:bCs/>
              </w:rPr>
            </w:pPr>
            <w:r w:rsidRPr="002956F1">
              <w:rPr>
                <w:rFonts w:cstheme="minorHAnsi"/>
                <w:bCs/>
              </w:rPr>
              <w:t>NAI</w:t>
            </w:r>
          </w:p>
        </w:tc>
        <w:tc>
          <w:tcPr>
            <w:tcW w:w="519" w:type="pct"/>
            <w:gridSpan w:val="2"/>
            <w:shd w:val="clear" w:color="auto" w:fill="auto"/>
            <w:vAlign w:val="center"/>
          </w:tcPr>
          <w:p w14:paraId="5F08F548" w14:textId="77777777" w:rsidR="007F2A16" w:rsidRPr="002956F1" w:rsidRDefault="007F2A16" w:rsidP="007F2A16">
            <w:pPr>
              <w:rPr>
                <w:rFonts w:cstheme="minorHAnsi"/>
                <w:b/>
              </w:rPr>
            </w:pPr>
          </w:p>
        </w:tc>
        <w:tc>
          <w:tcPr>
            <w:tcW w:w="624" w:type="pct"/>
            <w:vAlign w:val="center"/>
          </w:tcPr>
          <w:p w14:paraId="75B6BDF2" w14:textId="77777777" w:rsidR="007F2A16" w:rsidRPr="002956F1" w:rsidRDefault="007F2A16" w:rsidP="007F2A16">
            <w:pPr>
              <w:rPr>
                <w:rFonts w:cstheme="minorHAnsi"/>
                <w:b/>
              </w:rPr>
            </w:pPr>
          </w:p>
        </w:tc>
      </w:tr>
      <w:tr w:rsidR="005027E7" w:rsidRPr="002956F1" w14:paraId="43189E89" w14:textId="77777777" w:rsidTr="00EA6ED4">
        <w:trPr>
          <w:gridAfter w:val="2"/>
          <w:wAfter w:w="9" w:type="pct"/>
          <w:trHeight w:val="171"/>
          <w:tblHeader/>
          <w:jc w:val="center"/>
        </w:trPr>
        <w:tc>
          <w:tcPr>
            <w:tcW w:w="454" w:type="pct"/>
            <w:vAlign w:val="center"/>
          </w:tcPr>
          <w:p w14:paraId="20E519C2"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019E00D" w14:textId="77777777" w:rsidR="007F2A16" w:rsidRPr="002956F1" w:rsidRDefault="007F2A16" w:rsidP="007F2A16">
            <w:pPr>
              <w:rPr>
                <w:rFonts w:cstheme="minorHAnsi"/>
              </w:rPr>
            </w:pPr>
            <w:r w:rsidRPr="002956F1">
              <w:rPr>
                <w:rFonts w:cstheme="minorHAnsi"/>
              </w:rPr>
              <w:t xml:space="preserve">Υποστήριξη διεπαφών 10 </w:t>
            </w:r>
            <w:r w:rsidRPr="002956F1">
              <w:rPr>
                <w:rFonts w:cstheme="minorHAnsi"/>
                <w:lang w:val="en-US"/>
              </w:rPr>
              <w:t>Gigabit</w:t>
            </w:r>
            <w:r w:rsidRPr="002956F1">
              <w:rPr>
                <w:rFonts w:cstheme="minorHAnsi"/>
              </w:rPr>
              <w:t xml:space="preserve"> </w:t>
            </w:r>
            <w:r w:rsidRPr="002956F1">
              <w:rPr>
                <w:rFonts w:cstheme="minorHAnsi"/>
                <w:lang w:val="en-US"/>
              </w:rPr>
              <w:t>Ethernet</w:t>
            </w:r>
            <w:r w:rsidRPr="002956F1">
              <w:rPr>
                <w:rFonts w:cstheme="minorHAnsi"/>
              </w:rPr>
              <w:t xml:space="preserve"> (10</w:t>
            </w:r>
            <w:r w:rsidRPr="002956F1">
              <w:rPr>
                <w:rFonts w:cstheme="minorHAnsi"/>
                <w:lang w:val="en-US"/>
              </w:rPr>
              <w:t>GbE</w:t>
            </w:r>
            <w:r w:rsidRPr="002956F1">
              <w:rPr>
                <w:rFonts w:cstheme="minorHAnsi"/>
              </w:rPr>
              <w:t>) SFP+</w:t>
            </w:r>
          </w:p>
          <w:p w14:paraId="4BB50B85" w14:textId="77777777" w:rsidR="007F2A16" w:rsidRPr="002956F1" w:rsidRDefault="007F2A16" w:rsidP="007F2A16">
            <w:pPr>
              <w:rPr>
                <w:rFonts w:cstheme="minorHAnsi"/>
                <w:lang w:val="el-GR"/>
              </w:rPr>
            </w:pPr>
            <w:r w:rsidRPr="002956F1">
              <w:rPr>
                <w:rFonts w:cstheme="minorHAnsi"/>
                <w:lang w:val="el-GR"/>
              </w:rPr>
              <w:t>Να αναφερθεί ποια υποστηρίζονται (π.χ. 10</w:t>
            </w:r>
            <w:r w:rsidRPr="002956F1">
              <w:rPr>
                <w:rFonts w:cstheme="minorHAnsi"/>
                <w:lang w:val="en-US"/>
              </w:rPr>
              <w:t>GBASE</w:t>
            </w:r>
            <w:r w:rsidRPr="002956F1">
              <w:rPr>
                <w:rFonts w:cstheme="minorHAnsi"/>
                <w:lang w:val="el-GR"/>
              </w:rPr>
              <w:t>-</w:t>
            </w:r>
            <w:r w:rsidRPr="002956F1">
              <w:rPr>
                <w:rFonts w:cstheme="minorHAnsi"/>
                <w:lang w:val="en-US"/>
              </w:rPr>
              <w:t>SR</w:t>
            </w:r>
            <w:r w:rsidRPr="002956F1">
              <w:rPr>
                <w:rFonts w:cstheme="minorHAnsi"/>
                <w:lang w:val="el-GR"/>
              </w:rPr>
              <w:t>, 10</w:t>
            </w:r>
            <w:r w:rsidRPr="002956F1">
              <w:rPr>
                <w:rFonts w:cstheme="minorHAnsi"/>
                <w:lang w:val="en-US"/>
              </w:rPr>
              <w:t>GBASE</w:t>
            </w:r>
            <w:r w:rsidRPr="002956F1">
              <w:rPr>
                <w:rFonts w:cstheme="minorHAnsi"/>
                <w:lang w:val="el-GR"/>
              </w:rPr>
              <w:t>-</w:t>
            </w:r>
            <w:r w:rsidRPr="002956F1">
              <w:rPr>
                <w:rFonts w:cstheme="minorHAnsi"/>
                <w:lang w:val="en-US"/>
              </w:rPr>
              <w:t>ER</w:t>
            </w:r>
            <w:r w:rsidRPr="002956F1">
              <w:rPr>
                <w:rFonts w:cstheme="minorHAnsi"/>
                <w:lang w:val="el-GR"/>
              </w:rPr>
              <w:t>, 10</w:t>
            </w:r>
            <w:r w:rsidRPr="002956F1">
              <w:rPr>
                <w:rFonts w:cstheme="minorHAnsi"/>
                <w:lang w:val="en-US"/>
              </w:rPr>
              <w:t>GBASE</w:t>
            </w:r>
            <w:r w:rsidRPr="002956F1">
              <w:rPr>
                <w:rFonts w:cstheme="minorHAnsi"/>
                <w:lang w:val="el-GR"/>
              </w:rPr>
              <w:t>-</w:t>
            </w:r>
            <w:r w:rsidRPr="002956F1">
              <w:rPr>
                <w:rFonts w:cstheme="minorHAnsi"/>
                <w:lang w:val="en-US"/>
              </w:rPr>
              <w:t>LR</w:t>
            </w:r>
            <w:r w:rsidRPr="002956F1">
              <w:rPr>
                <w:rFonts w:cstheme="minorHAnsi"/>
                <w:lang w:val="el-GR"/>
              </w:rPr>
              <w:t>)</w:t>
            </w:r>
          </w:p>
        </w:tc>
        <w:tc>
          <w:tcPr>
            <w:tcW w:w="754" w:type="pct"/>
            <w:vAlign w:val="center"/>
          </w:tcPr>
          <w:p w14:paraId="7B87BB04" w14:textId="77777777" w:rsidR="007F2A16" w:rsidRPr="002956F1" w:rsidRDefault="007F2A16" w:rsidP="007F2A16">
            <w:pPr>
              <w:jc w:val="center"/>
              <w:rPr>
                <w:rFonts w:cstheme="minorHAnsi"/>
                <w:bCs/>
              </w:rPr>
            </w:pPr>
            <w:r w:rsidRPr="002956F1">
              <w:rPr>
                <w:rFonts w:cstheme="minorHAnsi"/>
                <w:bCs/>
              </w:rPr>
              <w:t>ΝΑΙ</w:t>
            </w:r>
          </w:p>
        </w:tc>
        <w:tc>
          <w:tcPr>
            <w:tcW w:w="519" w:type="pct"/>
            <w:gridSpan w:val="2"/>
            <w:shd w:val="clear" w:color="auto" w:fill="auto"/>
            <w:vAlign w:val="center"/>
          </w:tcPr>
          <w:p w14:paraId="211E7028" w14:textId="77777777" w:rsidR="007F2A16" w:rsidRPr="002956F1" w:rsidRDefault="007F2A16" w:rsidP="007F2A16">
            <w:pPr>
              <w:rPr>
                <w:rFonts w:cstheme="minorHAnsi"/>
                <w:b/>
              </w:rPr>
            </w:pPr>
          </w:p>
        </w:tc>
        <w:tc>
          <w:tcPr>
            <w:tcW w:w="624" w:type="pct"/>
            <w:vAlign w:val="center"/>
          </w:tcPr>
          <w:p w14:paraId="27C170FF" w14:textId="77777777" w:rsidR="007F2A16" w:rsidRPr="002956F1" w:rsidRDefault="007F2A16" w:rsidP="007F2A16">
            <w:pPr>
              <w:rPr>
                <w:rFonts w:cstheme="minorHAnsi"/>
                <w:b/>
              </w:rPr>
            </w:pPr>
          </w:p>
        </w:tc>
      </w:tr>
      <w:tr w:rsidR="005027E7" w:rsidRPr="002956F1" w14:paraId="414B0532" w14:textId="77777777" w:rsidTr="00EA6ED4">
        <w:trPr>
          <w:gridAfter w:val="2"/>
          <w:wAfter w:w="9" w:type="pct"/>
          <w:trHeight w:val="171"/>
          <w:tblHeader/>
          <w:jc w:val="center"/>
        </w:trPr>
        <w:tc>
          <w:tcPr>
            <w:tcW w:w="454" w:type="pct"/>
            <w:vAlign w:val="center"/>
          </w:tcPr>
          <w:p w14:paraId="2286B494"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24CA5E32" w14:textId="77777777" w:rsidR="007F2A16" w:rsidRPr="002956F1" w:rsidRDefault="007F2A16" w:rsidP="007F2A16">
            <w:pPr>
              <w:rPr>
                <w:rFonts w:cstheme="minorHAnsi"/>
                <w:b/>
              </w:rPr>
            </w:pPr>
            <w:r w:rsidRPr="002956F1">
              <w:rPr>
                <w:rFonts w:cstheme="minorHAnsi"/>
              </w:rPr>
              <w:t xml:space="preserve">Υποστήριξη διεπαφών 25 </w:t>
            </w:r>
            <w:r w:rsidRPr="002956F1">
              <w:rPr>
                <w:rFonts w:cstheme="minorHAnsi"/>
                <w:lang w:val="en-US"/>
              </w:rPr>
              <w:t>Gigabit</w:t>
            </w:r>
            <w:r w:rsidRPr="002956F1">
              <w:rPr>
                <w:rFonts w:cstheme="minorHAnsi"/>
              </w:rPr>
              <w:t xml:space="preserve"> </w:t>
            </w:r>
            <w:r w:rsidRPr="002956F1">
              <w:rPr>
                <w:rFonts w:cstheme="minorHAnsi"/>
                <w:lang w:val="en-US"/>
              </w:rPr>
              <w:t>Ethernet</w:t>
            </w:r>
            <w:r w:rsidRPr="002956F1">
              <w:rPr>
                <w:rFonts w:cstheme="minorHAnsi"/>
              </w:rPr>
              <w:t xml:space="preserve"> ή 40 </w:t>
            </w:r>
            <w:r w:rsidRPr="002956F1">
              <w:rPr>
                <w:rFonts w:cstheme="minorHAnsi"/>
                <w:lang w:val="en-US"/>
              </w:rPr>
              <w:t>Gigabit</w:t>
            </w:r>
            <w:r w:rsidRPr="002956F1">
              <w:rPr>
                <w:rFonts w:cstheme="minorHAnsi"/>
              </w:rPr>
              <w:t xml:space="preserve"> </w:t>
            </w:r>
            <w:r w:rsidRPr="002956F1">
              <w:rPr>
                <w:rFonts w:cstheme="minorHAnsi"/>
                <w:lang w:val="en-US"/>
              </w:rPr>
              <w:t>Ethernet</w:t>
            </w:r>
            <w:r w:rsidRPr="002956F1">
              <w:rPr>
                <w:rFonts w:cstheme="minorHAnsi"/>
              </w:rPr>
              <w:t xml:space="preserve"> (40</w:t>
            </w:r>
            <w:r w:rsidRPr="002956F1">
              <w:rPr>
                <w:rFonts w:cstheme="minorHAnsi"/>
                <w:lang w:val="en-US"/>
              </w:rPr>
              <w:t>GbE</w:t>
            </w:r>
            <w:r w:rsidRPr="002956F1">
              <w:rPr>
                <w:rFonts w:cstheme="minorHAnsi"/>
              </w:rPr>
              <w:t>), να αναφερθούν</w:t>
            </w:r>
          </w:p>
        </w:tc>
        <w:tc>
          <w:tcPr>
            <w:tcW w:w="754" w:type="pct"/>
            <w:vAlign w:val="center"/>
          </w:tcPr>
          <w:p w14:paraId="028C6222" w14:textId="77777777" w:rsidR="007F2A16" w:rsidRPr="002956F1" w:rsidRDefault="007F2A16" w:rsidP="007F2A16">
            <w:pPr>
              <w:jc w:val="center"/>
              <w:rPr>
                <w:rFonts w:cstheme="minorHAnsi"/>
                <w:bCs/>
              </w:rPr>
            </w:pPr>
          </w:p>
        </w:tc>
        <w:tc>
          <w:tcPr>
            <w:tcW w:w="519" w:type="pct"/>
            <w:gridSpan w:val="2"/>
            <w:shd w:val="clear" w:color="auto" w:fill="auto"/>
            <w:vAlign w:val="center"/>
          </w:tcPr>
          <w:p w14:paraId="5E9D6E25" w14:textId="77777777" w:rsidR="007F2A16" w:rsidRPr="002956F1" w:rsidRDefault="007F2A16" w:rsidP="007F2A16">
            <w:pPr>
              <w:rPr>
                <w:rFonts w:cstheme="minorHAnsi"/>
                <w:b/>
              </w:rPr>
            </w:pPr>
          </w:p>
        </w:tc>
        <w:tc>
          <w:tcPr>
            <w:tcW w:w="624" w:type="pct"/>
            <w:vAlign w:val="center"/>
          </w:tcPr>
          <w:p w14:paraId="58975955" w14:textId="77777777" w:rsidR="007F2A16" w:rsidRPr="002956F1" w:rsidRDefault="007F2A16" w:rsidP="007F2A16">
            <w:pPr>
              <w:rPr>
                <w:rFonts w:cstheme="minorHAnsi"/>
                <w:b/>
              </w:rPr>
            </w:pPr>
          </w:p>
        </w:tc>
      </w:tr>
      <w:tr w:rsidR="007F2A16" w:rsidRPr="002956F1" w14:paraId="557B1B2B"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7613178B"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Προσφερόμενες θύρες</w:t>
            </w:r>
          </w:p>
        </w:tc>
      </w:tr>
      <w:tr w:rsidR="005027E7" w:rsidRPr="002956F1" w14:paraId="0212235B" w14:textId="77777777" w:rsidTr="00EA6ED4">
        <w:trPr>
          <w:gridAfter w:val="2"/>
          <w:wAfter w:w="9" w:type="pct"/>
          <w:trHeight w:val="171"/>
          <w:tblHeader/>
          <w:jc w:val="center"/>
        </w:trPr>
        <w:tc>
          <w:tcPr>
            <w:tcW w:w="454" w:type="pct"/>
            <w:vAlign w:val="center"/>
          </w:tcPr>
          <w:p w14:paraId="6ECE1B3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3F6B13E" w14:textId="77777777" w:rsidR="007F2A16" w:rsidRPr="002956F1" w:rsidRDefault="007F2A16" w:rsidP="007F2A16">
            <w:pPr>
              <w:rPr>
                <w:rFonts w:cstheme="minorHAnsi"/>
                <w:lang w:val="el-GR"/>
              </w:rPr>
            </w:pPr>
            <w:r w:rsidRPr="002956F1">
              <w:rPr>
                <w:rFonts w:cstheme="minorHAnsi"/>
                <w:bCs/>
                <w:lang w:val="el-GR"/>
              </w:rPr>
              <w:t>Ο αριθμός των θυρών που θα προσφερθούν σε κάθε μεταγωγέα θα πρέπει να είναι τουλάχιστον όπως στις ακόλουθες προδιαγραφές</w:t>
            </w:r>
          </w:p>
        </w:tc>
        <w:tc>
          <w:tcPr>
            <w:tcW w:w="754" w:type="pct"/>
            <w:vAlign w:val="center"/>
          </w:tcPr>
          <w:p w14:paraId="59FA946D"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7D1D1201" w14:textId="77777777" w:rsidR="007F2A16" w:rsidRPr="002956F1" w:rsidRDefault="007F2A16" w:rsidP="007F2A16">
            <w:pPr>
              <w:rPr>
                <w:rFonts w:cstheme="minorHAnsi"/>
                <w:b/>
              </w:rPr>
            </w:pPr>
          </w:p>
        </w:tc>
        <w:tc>
          <w:tcPr>
            <w:tcW w:w="624" w:type="pct"/>
            <w:vAlign w:val="center"/>
          </w:tcPr>
          <w:p w14:paraId="5F48AC98" w14:textId="77777777" w:rsidR="007F2A16" w:rsidRPr="002956F1" w:rsidRDefault="007F2A16" w:rsidP="007F2A16">
            <w:pPr>
              <w:rPr>
                <w:rFonts w:cstheme="minorHAnsi"/>
                <w:b/>
              </w:rPr>
            </w:pPr>
          </w:p>
        </w:tc>
      </w:tr>
      <w:tr w:rsidR="005027E7" w:rsidRPr="002956F1" w14:paraId="6FD4C216" w14:textId="77777777" w:rsidTr="00EA6ED4">
        <w:trPr>
          <w:gridAfter w:val="2"/>
          <w:wAfter w:w="9" w:type="pct"/>
          <w:trHeight w:val="171"/>
          <w:tblHeader/>
          <w:jc w:val="center"/>
        </w:trPr>
        <w:tc>
          <w:tcPr>
            <w:tcW w:w="454" w:type="pct"/>
            <w:vAlign w:val="center"/>
          </w:tcPr>
          <w:p w14:paraId="0CE30F43"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DCD2F77" w14:textId="77777777" w:rsidR="007F2A16" w:rsidRPr="002956F1" w:rsidRDefault="007F2A16" w:rsidP="00C52CDC">
            <w:pPr>
              <w:rPr>
                <w:rFonts w:asciiTheme="minorHAnsi" w:hAnsiTheme="minorHAnsi" w:cstheme="minorHAnsi"/>
                <w:b/>
                <w:bCs/>
              </w:rPr>
            </w:pPr>
            <w:r w:rsidRPr="002956F1">
              <w:rPr>
                <w:rFonts w:asciiTheme="minorHAnsi" w:hAnsiTheme="minorHAnsi" w:cstheme="minorHAnsi"/>
              </w:rPr>
              <w:t>Θύρες 10 Gigabit Ethernet (10GbE) SFP+</w:t>
            </w:r>
          </w:p>
        </w:tc>
        <w:tc>
          <w:tcPr>
            <w:tcW w:w="754" w:type="pct"/>
            <w:vAlign w:val="center"/>
          </w:tcPr>
          <w:p w14:paraId="43A2ECEB" w14:textId="77777777" w:rsidR="007F2A16" w:rsidRPr="002956F1" w:rsidRDefault="007F2A16" w:rsidP="007F2A16">
            <w:pPr>
              <w:jc w:val="center"/>
              <w:rPr>
                <w:rFonts w:cstheme="minorHAnsi"/>
                <w:lang w:val="en-US"/>
              </w:rPr>
            </w:pPr>
            <w:r w:rsidRPr="002956F1">
              <w:rPr>
                <w:rFonts w:cstheme="minorHAnsi"/>
              </w:rPr>
              <w:t>≥</w:t>
            </w:r>
            <w:r w:rsidRPr="002956F1">
              <w:rPr>
                <w:rFonts w:cstheme="minorHAnsi"/>
                <w:lang w:val="en-US"/>
              </w:rPr>
              <w:t>2</w:t>
            </w:r>
          </w:p>
        </w:tc>
        <w:tc>
          <w:tcPr>
            <w:tcW w:w="519" w:type="pct"/>
            <w:gridSpan w:val="2"/>
            <w:shd w:val="clear" w:color="auto" w:fill="auto"/>
            <w:vAlign w:val="center"/>
          </w:tcPr>
          <w:p w14:paraId="5C67D84C" w14:textId="77777777" w:rsidR="007F2A16" w:rsidRPr="002956F1" w:rsidRDefault="007F2A16" w:rsidP="007F2A16">
            <w:pPr>
              <w:rPr>
                <w:rFonts w:cstheme="minorHAnsi"/>
                <w:b/>
              </w:rPr>
            </w:pPr>
          </w:p>
        </w:tc>
        <w:tc>
          <w:tcPr>
            <w:tcW w:w="624" w:type="pct"/>
            <w:vAlign w:val="center"/>
          </w:tcPr>
          <w:p w14:paraId="16E1CF27" w14:textId="77777777" w:rsidR="007F2A16" w:rsidRPr="002956F1" w:rsidRDefault="007F2A16" w:rsidP="007F2A16">
            <w:pPr>
              <w:rPr>
                <w:rFonts w:cstheme="minorHAnsi"/>
                <w:b/>
              </w:rPr>
            </w:pPr>
          </w:p>
        </w:tc>
      </w:tr>
      <w:tr w:rsidR="005027E7" w:rsidRPr="002956F1" w14:paraId="7480113E" w14:textId="77777777" w:rsidTr="00EA6ED4">
        <w:trPr>
          <w:gridAfter w:val="2"/>
          <w:wAfter w:w="9" w:type="pct"/>
          <w:trHeight w:val="171"/>
          <w:tblHeader/>
          <w:jc w:val="center"/>
        </w:trPr>
        <w:tc>
          <w:tcPr>
            <w:tcW w:w="454" w:type="pct"/>
            <w:vAlign w:val="center"/>
          </w:tcPr>
          <w:p w14:paraId="5026CBA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B601464" w14:textId="77777777" w:rsidR="007F2A16" w:rsidRPr="002956F1" w:rsidRDefault="007F2A16" w:rsidP="00C52CDC">
            <w:pPr>
              <w:rPr>
                <w:rFonts w:asciiTheme="minorHAnsi" w:hAnsiTheme="minorHAnsi" w:cstheme="minorHAnsi"/>
                <w:b/>
                <w:bCs/>
              </w:rPr>
            </w:pPr>
            <w:r w:rsidRPr="002956F1">
              <w:rPr>
                <w:rFonts w:asciiTheme="minorHAnsi" w:hAnsiTheme="minorHAnsi" w:cstheme="minorHAnsi"/>
              </w:rPr>
              <w:t>Αριθμός GbΕ χαλκού</w:t>
            </w:r>
          </w:p>
        </w:tc>
        <w:tc>
          <w:tcPr>
            <w:tcW w:w="754" w:type="pct"/>
            <w:vAlign w:val="center"/>
          </w:tcPr>
          <w:p w14:paraId="2FFB4627" w14:textId="77777777" w:rsidR="007F2A16" w:rsidRPr="002956F1" w:rsidRDefault="007F2A16" w:rsidP="007F2A16">
            <w:pPr>
              <w:jc w:val="center"/>
              <w:rPr>
                <w:rFonts w:cstheme="minorHAnsi"/>
                <w:lang w:val="en-US"/>
              </w:rPr>
            </w:pPr>
            <w:r w:rsidRPr="002956F1">
              <w:rPr>
                <w:rFonts w:cstheme="minorHAnsi"/>
              </w:rPr>
              <w:t>≥</w:t>
            </w:r>
            <w:r w:rsidRPr="002956F1">
              <w:rPr>
                <w:rFonts w:cstheme="minorHAnsi"/>
                <w:lang w:val="en-US"/>
              </w:rPr>
              <w:t>2</w:t>
            </w:r>
          </w:p>
        </w:tc>
        <w:tc>
          <w:tcPr>
            <w:tcW w:w="519" w:type="pct"/>
            <w:gridSpan w:val="2"/>
            <w:shd w:val="clear" w:color="auto" w:fill="auto"/>
            <w:vAlign w:val="center"/>
          </w:tcPr>
          <w:p w14:paraId="55BF0987" w14:textId="77777777" w:rsidR="007F2A16" w:rsidRPr="002956F1" w:rsidRDefault="007F2A16" w:rsidP="007F2A16">
            <w:pPr>
              <w:rPr>
                <w:rFonts w:cstheme="minorHAnsi"/>
                <w:b/>
              </w:rPr>
            </w:pPr>
          </w:p>
        </w:tc>
        <w:tc>
          <w:tcPr>
            <w:tcW w:w="624" w:type="pct"/>
            <w:vAlign w:val="center"/>
          </w:tcPr>
          <w:p w14:paraId="1CDD6533" w14:textId="77777777" w:rsidR="007F2A16" w:rsidRPr="002956F1" w:rsidRDefault="007F2A16" w:rsidP="007F2A16">
            <w:pPr>
              <w:rPr>
                <w:rFonts w:cstheme="minorHAnsi"/>
                <w:b/>
              </w:rPr>
            </w:pPr>
          </w:p>
        </w:tc>
      </w:tr>
      <w:tr w:rsidR="005027E7" w:rsidRPr="002956F1" w14:paraId="61A7046D" w14:textId="77777777" w:rsidTr="00EA6ED4">
        <w:trPr>
          <w:gridAfter w:val="2"/>
          <w:wAfter w:w="9" w:type="pct"/>
          <w:trHeight w:val="171"/>
          <w:tblHeader/>
          <w:jc w:val="center"/>
        </w:trPr>
        <w:tc>
          <w:tcPr>
            <w:tcW w:w="454" w:type="pct"/>
            <w:vAlign w:val="center"/>
          </w:tcPr>
          <w:p w14:paraId="70226EC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401DBA1" w14:textId="77777777" w:rsidR="007F2A16" w:rsidRPr="002956F1" w:rsidRDefault="007F2A16" w:rsidP="007F2A16">
            <w:pPr>
              <w:rPr>
                <w:rFonts w:cstheme="minorHAnsi"/>
                <w:lang w:val="el-GR"/>
              </w:rPr>
            </w:pPr>
            <w:r w:rsidRPr="002956F1">
              <w:rPr>
                <w:rFonts w:cstheme="minorHAnsi"/>
                <w:lang w:val="el-GR"/>
              </w:rPr>
              <w:t xml:space="preserve">Κάθε μεταγωγέας θα συνοδεύεται από οπτικούς προσαρμογείς </w:t>
            </w:r>
            <w:r w:rsidRPr="002956F1">
              <w:rPr>
                <w:rFonts w:cstheme="minorHAnsi"/>
                <w:lang w:val="en-US"/>
              </w:rPr>
              <w:t>SFP</w:t>
            </w:r>
            <w:r w:rsidRPr="002956F1">
              <w:rPr>
                <w:rFonts w:cstheme="minorHAnsi"/>
                <w:lang w:val="el-GR"/>
              </w:rPr>
              <w:t xml:space="preserve">+ τύπου </w:t>
            </w:r>
            <w:r w:rsidRPr="002956F1">
              <w:rPr>
                <w:rFonts w:cstheme="minorHAnsi"/>
                <w:lang w:val="en-US"/>
              </w:rPr>
              <w:t>SR</w:t>
            </w:r>
            <w:r w:rsidRPr="002956F1">
              <w:rPr>
                <w:rFonts w:cstheme="minorHAnsi"/>
                <w:lang w:val="el-GR"/>
              </w:rPr>
              <w:t xml:space="preserve"> σε αριθμό και τα αντίστοιχα οπτικά καλώδια ( τουλάχιστον 5</w:t>
            </w:r>
            <w:r w:rsidRPr="002956F1">
              <w:rPr>
                <w:rFonts w:cstheme="minorHAnsi"/>
                <w:lang w:val="en-US"/>
              </w:rPr>
              <w:t>m</w:t>
            </w:r>
            <w:r w:rsidRPr="002956F1">
              <w:rPr>
                <w:rFonts w:cstheme="minorHAnsi"/>
                <w:lang w:val="el-GR"/>
              </w:rPr>
              <w:t xml:space="preserve">) για διασύνδεση με τον υπάρχοντα εξοπλισμό του ΠΣΔ </w:t>
            </w:r>
          </w:p>
        </w:tc>
        <w:tc>
          <w:tcPr>
            <w:tcW w:w="754" w:type="pct"/>
            <w:vAlign w:val="center"/>
          </w:tcPr>
          <w:p w14:paraId="0653A701" w14:textId="77777777" w:rsidR="007F2A16" w:rsidRPr="002956F1" w:rsidRDefault="007F2A16" w:rsidP="007F2A16">
            <w:pPr>
              <w:jc w:val="center"/>
              <w:rPr>
                <w:rFonts w:cstheme="minorHAnsi"/>
              </w:rPr>
            </w:pPr>
            <w:r w:rsidRPr="002956F1">
              <w:rPr>
                <w:rFonts w:cstheme="minorHAnsi"/>
              </w:rPr>
              <w:t>≥2</w:t>
            </w:r>
          </w:p>
        </w:tc>
        <w:tc>
          <w:tcPr>
            <w:tcW w:w="519" w:type="pct"/>
            <w:gridSpan w:val="2"/>
            <w:shd w:val="clear" w:color="auto" w:fill="auto"/>
            <w:vAlign w:val="center"/>
          </w:tcPr>
          <w:p w14:paraId="523A7A0C" w14:textId="77777777" w:rsidR="007F2A16" w:rsidRPr="002956F1" w:rsidRDefault="007F2A16" w:rsidP="007F2A16">
            <w:pPr>
              <w:rPr>
                <w:rFonts w:cstheme="minorHAnsi"/>
                <w:b/>
              </w:rPr>
            </w:pPr>
          </w:p>
        </w:tc>
        <w:tc>
          <w:tcPr>
            <w:tcW w:w="624" w:type="pct"/>
            <w:vAlign w:val="center"/>
          </w:tcPr>
          <w:p w14:paraId="28691067" w14:textId="77777777" w:rsidR="007F2A16" w:rsidRPr="002956F1" w:rsidRDefault="007F2A16" w:rsidP="007F2A16">
            <w:pPr>
              <w:rPr>
                <w:rFonts w:cstheme="minorHAnsi"/>
                <w:b/>
              </w:rPr>
            </w:pPr>
          </w:p>
        </w:tc>
      </w:tr>
      <w:tr w:rsidR="005027E7" w:rsidRPr="002956F1" w14:paraId="086B74C1" w14:textId="77777777" w:rsidTr="00EA6ED4">
        <w:trPr>
          <w:gridAfter w:val="2"/>
          <w:wAfter w:w="9" w:type="pct"/>
          <w:trHeight w:val="171"/>
          <w:tblHeader/>
          <w:jc w:val="center"/>
        </w:trPr>
        <w:tc>
          <w:tcPr>
            <w:tcW w:w="454" w:type="pct"/>
            <w:vAlign w:val="center"/>
          </w:tcPr>
          <w:p w14:paraId="5F61AE99"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1741E17" w14:textId="77777777" w:rsidR="007F2A16" w:rsidRPr="002956F1" w:rsidRDefault="007F2A16" w:rsidP="007F2A16">
            <w:pPr>
              <w:rPr>
                <w:rFonts w:cstheme="minorHAnsi"/>
                <w:lang w:val="el-GR"/>
              </w:rPr>
            </w:pPr>
            <w:r w:rsidRPr="002956F1">
              <w:rPr>
                <w:rFonts w:cstheme="minorHAnsi"/>
                <w:bCs/>
                <w:lang w:val="el-GR"/>
              </w:rPr>
              <w:t>Αν υπάρχει αδειοδότηση (</w:t>
            </w:r>
            <w:r w:rsidRPr="002956F1">
              <w:rPr>
                <w:rFonts w:cstheme="minorHAnsi"/>
                <w:bCs/>
                <w:lang w:val="en-US"/>
              </w:rPr>
              <w:t>licensing</w:t>
            </w:r>
            <w:r w:rsidRPr="002956F1">
              <w:rPr>
                <w:rFonts w:cstheme="minorHAnsi"/>
                <w:bCs/>
                <w:lang w:val="el-GR"/>
              </w:rPr>
              <w:t>) σε επίπεδο θύρας θα προσφερθούν όλες οι αναγκαίες άδειες</w:t>
            </w:r>
          </w:p>
        </w:tc>
        <w:tc>
          <w:tcPr>
            <w:tcW w:w="754" w:type="pct"/>
            <w:vAlign w:val="center"/>
          </w:tcPr>
          <w:p w14:paraId="1EB33186"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B7F9B00" w14:textId="77777777" w:rsidR="007F2A16" w:rsidRPr="002956F1" w:rsidRDefault="007F2A16" w:rsidP="007F2A16">
            <w:pPr>
              <w:rPr>
                <w:rFonts w:cstheme="minorHAnsi"/>
                <w:b/>
              </w:rPr>
            </w:pPr>
          </w:p>
        </w:tc>
        <w:tc>
          <w:tcPr>
            <w:tcW w:w="624" w:type="pct"/>
            <w:vAlign w:val="center"/>
          </w:tcPr>
          <w:p w14:paraId="496A271E" w14:textId="77777777" w:rsidR="007F2A16" w:rsidRPr="002956F1" w:rsidRDefault="007F2A16" w:rsidP="007F2A16">
            <w:pPr>
              <w:rPr>
                <w:rFonts w:cstheme="minorHAnsi"/>
                <w:b/>
              </w:rPr>
            </w:pPr>
          </w:p>
        </w:tc>
      </w:tr>
      <w:tr w:rsidR="005027E7" w:rsidRPr="002956F1" w14:paraId="3E5756D0" w14:textId="77777777" w:rsidTr="00EA6ED4">
        <w:trPr>
          <w:gridAfter w:val="2"/>
          <w:wAfter w:w="9" w:type="pct"/>
          <w:trHeight w:val="171"/>
          <w:tblHeader/>
          <w:jc w:val="center"/>
        </w:trPr>
        <w:tc>
          <w:tcPr>
            <w:tcW w:w="454" w:type="pct"/>
            <w:vAlign w:val="center"/>
          </w:tcPr>
          <w:p w14:paraId="1D6AD533"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681CB23" w14:textId="6AF928AD" w:rsidR="007F2A16" w:rsidRPr="002956F1" w:rsidRDefault="007F2A16" w:rsidP="007F2A16">
            <w:pPr>
              <w:rPr>
                <w:rFonts w:cstheme="minorHAnsi"/>
                <w:lang w:val="el-GR"/>
              </w:rPr>
            </w:pPr>
            <w:r w:rsidRPr="002956F1">
              <w:rPr>
                <w:rFonts w:cstheme="minorHAnsi"/>
                <w:lang w:val="el-GR"/>
              </w:rPr>
              <w:t>Να αναφερθεί ο αριθμός των θυρών που δεν είναι ενεργές</w:t>
            </w:r>
            <w:r w:rsidR="00C52CDC" w:rsidRPr="002956F1">
              <w:rPr>
                <w:rFonts w:cstheme="minorHAnsi"/>
                <w:lang w:val="el-GR"/>
              </w:rPr>
              <w:t xml:space="preserve"> (</w:t>
            </w:r>
            <w:r w:rsidRPr="002956F1">
              <w:rPr>
                <w:rFonts w:cstheme="minorHAnsi"/>
                <w:lang w:val="el-GR"/>
              </w:rPr>
              <w:t>αν υπάρχουν</w:t>
            </w:r>
            <w:r w:rsidR="00C52CDC" w:rsidRPr="002956F1">
              <w:rPr>
                <w:rFonts w:cstheme="minorHAnsi"/>
                <w:lang w:val="el-GR"/>
              </w:rPr>
              <w:t>)</w:t>
            </w:r>
          </w:p>
        </w:tc>
        <w:tc>
          <w:tcPr>
            <w:tcW w:w="754" w:type="pct"/>
            <w:vAlign w:val="center"/>
          </w:tcPr>
          <w:p w14:paraId="5C5ACDBD"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2293A534" w14:textId="77777777" w:rsidR="007F2A16" w:rsidRPr="002956F1" w:rsidRDefault="007F2A16" w:rsidP="007F2A16">
            <w:pPr>
              <w:rPr>
                <w:rFonts w:cstheme="minorHAnsi"/>
                <w:b/>
              </w:rPr>
            </w:pPr>
          </w:p>
        </w:tc>
        <w:tc>
          <w:tcPr>
            <w:tcW w:w="624" w:type="pct"/>
            <w:vAlign w:val="center"/>
          </w:tcPr>
          <w:p w14:paraId="153571B1" w14:textId="77777777" w:rsidR="007F2A16" w:rsidRPr="002956F1" w:rsidRDefault="007F2A16" w:rsidP="007F2A16">
            <w:pPr>
              <w:rPr>
                <w:rFonts w:cstheme="minorHAnsi"/>
                <w:b/>
              </w:rPr>
            </w:pPr>
          </w:p>
        </w:tc>
      </w:tr>
      <w:tr w:rsidR="005027E7" w:rsidRPr="002956F1" w14:paraId="2981DD02" w14:textId="77777777" w:rsidTr="00EA6ED4">
        <w:trPr>
          <w:gridAfter w:val="2"/>
          <w:wAfter w:w="9" w:type="pct"/>
          <w:trHeight w:val="171"/>
          <w:tblHeader/>
          <w:jc w:val="center"/>
        </w:trPr>
        <w:tc>
          <w:tcPr>
            <w:tcW w:w="454" w:type="pct"/>
            <w:vAlign w:val="center"/>
          </w:tcPr>
          <w:p w14:paraId="37AA364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B887428" w14:textId="77777777" w:rsidR="008C0B48" w:rsidRDefault="007F2A16" w:rsidP="007F2A16">
            <w:pPr>
              <w:rPr>
                <w:rFonts w:cstheme="minorHAnsi"/>
                <w:lang w:val="el-GR"/>
              </w:rPr>
            </w:pPr>
            <w:r w:rsidRPr="002956F1">
              <w:rPr>
                <w:rFonts w:cstheme="minorHAnsi"/>
              </w:rPr>
              <w:t>Θύρα</w:t>
            </w:r>
            <w:r w:rsidRPr="002956F1">
              <w:rPr>
                <w:rFonts w:cstheme="minorHAnsi"/>
                <w:lang w:val="en-US"/>
              </w:rPr>
              <w:t xml:space="preserve"> </w:t>
            </w:r>
            <w:r w:rsidRPr="002956F1">
              <w:rPr>
                <w:rFonts w:cstheme="minorHAnsi"/>
              </w:rPr>
              <w:t>διαχείρισης</w:t>
            </w:r>
            <w:r w:rsidRPr="002956F1">
              <w:rPr>
                <w:rFonts w:cstheme="minorHAnsi"/>
                <w:lang w:val="en-US"/>
              </w:rPr>
              <w:t xml:space="preserve"> </w:t>
            </w:r>
            <w:r w:rsidRPr="002956F1">
              <w:rPr>
                <w:rFonts w:cstheme="minorHAnsi"/>
              </w:rPr>
              <w:t>για</w:t>
            </w:r>
            <w:r w:rsidRPr="002956F1">
              <w:rPr>
                <w:rFonts w:cstheme="minorHAnsi"/>
                <w:lang w:val="en-US"/>
              </w:rPr>
              <w:t xml:space="preserve"> out of band </w:t>
            </w:r>
            <w:r w:rsidRPr="002956F1">
              <w:rPr>
                <w:rFonts w:cstheme="minorHAnsi"/>
              </w:rPr>
              <w:t>διαχείριση</w:t>
            </w:r>
            <w:r w:rsidRPr="002956F1">
              <w:rPr>
                <w:rFonts w:cstheme="minorHAnsi"/>
                <w:lang w:val="en-US"/>
              </w:rPr>
              <w:t xml:space="preserve"> (Configuration &amp; Management). </w:t>
            </w:r>
            <w:r w:rsidRPr="002956F1">
              <w:rPr>
                <w:rFonts w:cstheme="minorHAnsi"/>
                <w:lang w:val="el-GR"/>
              </w:rPr>
              <w:t>Η πρόσβαση θα πρέπει να προστατεύεται με χρήση κωδικού (</w:t>
            </w:r>
            <w:r w:rsidRPr="002956F1">
              <w:rPr>
                <w:rFonts w:cstheme="minorHAnsi"/>
                <w:lang w:val="en-US"/>
              </w:rPr>
              <w:t>password</w:t>
            </w:r>
            <w:r w:rsidRPr="002956F1">
              <w:rPr>
                <w:rFonts w:cstheme="minorHAnsi"/>
                <w:lang w:val="el-GR"/>
              </w:rPr>
              <w:t xml:space="preserve">). </w:t>
            </w:r>
          </w:p>
          <w:p w14:paraId="17F18EB9" w14:textId="7420DB42" w:rsidR="007F2A16" w:rsidRPr="00EA6ED4" w:rsidRDefault="007F2A16" w:rsidP="007F2A16">
            <w:pPr>
              <w:rPr>
                <w:rFonts w:cstheme="minorHAnsi"/>
                <w:lang w:val="el-GR"/>
              </w:rPr>
            </w:pPr>
            <w:r w:rsidRPr="00EA6ED4">
              <w:rPr>
                <w:rFonts w:cstheme="minorHAnsi"/>
                <w:lang w:val="el-GR"/>
              </w:rPr>
              <w:t xml:space="preserve">Να αναφερθεί ο τύπος της θύρας διαχείρισης </w:t>
            </w:r>
          </w:p>
          <w:p w14:paraId="28FD20E1" w14:textId="77777777" w:rsidR="007F2A16" w:rsidRPr="002956F1" w:rsidRDefault="007F2A16" w:rsidP="003047C8">
            <w:pPr>
              <w:numPr>
                <w:ilvl w:val="0"/>
                <w:numId w:val="55"/>
              </w:numPr>
              <w:suppressAutoHyphens w:val="0"/>
              <w:contextualSpacing/>
              <w:jc w:val="left"/>
              <w:rPr>
                <w:rFonts w:cstheme="minorHAnsi"/>
              </w:rPr>
            </w:pPr>
            <w:r w:rsidRPr="002956F1">
              <w:rPr>
                <w:rFonts w:cstheme="minorHAnsi"/>
              </w:rPr>
              <w:t>Ασύγχρονη σειριακή θύρα</w:t>
            </w:r>
          </w:p>
          <w:p w14:paraId="11E33122" w14:textId="77777777" w:rsidR="007F2A16" w:rsidRPr="002956F1" w:rsidRDefault="007F2A16" w:rsidP="003047C8">
            <w:pPr>
              <w:numPr>
                <w:ilvl w:val="0"/>
                <w:numId w:val="55"/>
              </w:numPr>
              <w:suppressAutoHyphens w:val="0"/>
              <w:contextualSpacing/>
              <w:jc w:val="left"/>
              <w:rPr>
                <w:rFonts w:cstheme="minorHAnsi"/>
              </w:rPr>
            </w:pPr>
            <w:r w:rsidRPr="002956F1">
              <w:rPr>
                <w:rFonts w:cstheme="minorHAnsi"/>
              </w:rPr>
              <w:t xml:space="preserve">Θύρα </w:t>
            </w:r>
            <w:r w:rsidRPr="002956F1">
              <w:rPr>
                <w:rFonts w:cstheme="minorHAnsi"/>
                <w:lang w:val="en-US"/>
              </w:rPr>
              <w:t>Ethernet</w:t>
            </w:r>
          </w:p>
          <w:p w14:paraId="53E08D36" w14:textId="77777777" w:rsidR="007F2A16" w:rsidRPr="002956F1" w:rsidRDefault="007F2A16" w:rsidP="003047C8">
            <w:pPr>
              <w:numPr>
                <w:ilvl w:val="0"/>
                <w:numId w:val="55"/>
              </w:numPr>
              <w:suppressAutoHyphens w:val="0"/>
              <w:contextualSpacing/>
              <w:jc w:val="left"/>
              <w:rPr>
                <w:rFonts w:cstheme="minorHAnsi"/>
              </w:rPr>
            </w:pPr>
            <w:r w:rsidRPr="002956F1">
              <w:rPr>
                <w:rFonts w:cstheme="minorHAnsi"/>
              </w:rPr>
              <w:t>Άλλος τύπος (να αναφερθεί).</w:t>
            </w:r>
          </w:p>
          <w:p w14:paraId="689642BB" w14:textId="6A371830" w:rsidR="007F2A16" w:rsidRPr="002956F1" w:rsidRDefault="0001157F" w:rsidP="002C344C">
            <w:pPr>
              <w:spacing w:after="0"/>
              <w:rPr>
                <w:rFonts w:cstheme="minorHAnsi"/>
                <w:lang w:val="el-GR"/>
              </w:rPr>
            </w:pPr>
            <w:r w:rsidRPr="002956F1">
              <w:rPr>
                <w:rFonts w:cstheme="minorHAnsi"/>
                <w:lang w:val="el-GR"/>
              </w:rPr>
              <w:t>(</w:t>
            </w:r>
            <w:r w:rsidR="007F2A16" w:rsidRPr="002956F1">
              <w:rPr>
                <w:rFonts w:cstheme="minorHAnsi"/>
                <w:lang w:val="el-GR"/>
              </w:rPr>
              <w:t>Να προσφερθεί και το αντίστοιχο καλώδιο για την ασύγχρονη σειριακή θύρα εφόσον υπάρχει αυτή)</w:t>
            </w:r>
          </w:p>
        </w:tc>
        <w:tc>
          <w:tcPr>
            <w:tcW w:w="754" w:type="pct"/>
            <w:vAlign w:val="center"/>
          </w:tcPr>
          <w:p w14:paraId="678AF246" w14:textId="77777777" w:rsidR="007F2A16" w:rsidRPr="002956F1" w:rsidRDefault="007F2A16" w:rsidP="007F2A16">
            <w:pPr>
              <w:jc w:val="center"/>
              <w:rPr>
                <w:rFonts w:cstheme="minorHAnsi"/>
              </w:rPr>
            </w:pPr>
            <w:r w:rsidRPr="002956F1">
              <w:rPr>
                <w:rFonts w:cstheme="minorHAnsi"/>
              </w:rPr>
              <w:t>ΝΑΙ</w:t>
            </w:r>
          </w:p>
          <w:p w14:paraId="587D4850" w14:textId="77777777" w:rsidR="007F2A16" w:rsidRPr="002956F1" w:rsidRDefault="007F2A16" w:rsidP="007F2A16">
            <w:pPr>
              <w:jc w:val="center"/>
              <w:rPr>
                <w:rFonts w:cstheme="minorHAnsi"/>
              </w:rPr>
            </w:pPr>
          </w:p>
        </w:tc>
        <w:tc>
          <w:tcPr>
            <w:tcW w:w="519" w:type="pct"/>
            <w:gridSpan w:val="2"/>
            <w:shd w:val="clear" w:color="auto" w:fill="auto"/>
            <w:vAlign w:val="center"/>
          </w:tcPr>
          <w:p w14:paraId="594BF995" w14:textId="77777777" w:rsidR="007F2A16" w:rsidRPr="002956F1" w:rsidRDefault="007F2A16" w:rsidP="007F2A16">
            <w:pPr>
              <w:rPr>
                <w:rFonts w:cstheme="minorHAnsi"/>
                <w:b/>
              </w:rPr>
            </w:pPr>
          </w:p>
        </w:tc>
        <w:tc>
          <w:tcPr>
            <w:tcW w:w="624" w:type="pct"/>
            <w:vAlign w:val="center"/>
          </w:tcPr>
          <w:p w14:paraId="52B29EC5" w14:textId="77777777" w:rsidR="007F2A16" w:rsidRPr="002956F1" w:rsidRDefault="007F2A16" w:rsidP="007F2A16">
            <w:pPr>
              <w:rPr>
                <w:rFonts w:cstheme="minorHAnsi"/>
                <w:b/>
              </w:rPr>
            </w:pPr>
          </w:p>
        </w:tc>
      </w:tr>
      <w:tr w:rsidR="007F2A16" w:rsidRPr="002956F1" w14:paraId="3CB29F17" w14:textId="77777777" w:rsidTr="00EA6ED4">
        <w:trPr>
          <w:gridAfter w:val="1"/>
          <w:wAfter w:w="4" w:type="pct"/>
          <w:trHeight w:val="412"/>
          <w:tblHeader/>
          <w:jc w:val="center"/>
        </w:trPr>
        <w:tc>
          <w:tcPr>
            <w:tcW w:w="4996" w:type="pct"/>
            <w:gridSpan w:val="8"/>
            <w:shd w:val="clear" w:color="auto" w:fill="BFBFBF" w:themeFill="background1" w:themeFillShade="BF"/>
            <w:vAlign w:val="center"/>
          </w:tcPr>
          <w:p w14:paraId="76086FB6"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Χαρακτηριστικά Απόδοσης</w:t>
            </w:r>
          </w:p>
        </w:tc>
      </w:tr>
      <w:tr w:rsidR="005027E7" w:rsidRPr="002956F1" w14:paraId="3E20E572" w14:textId="77777777" w:rsidTr="00EA6ED4">
        <w:trPr>
          <w:gridAfter w:val="2"/>
          <w:wAfter w:w="9" w:type="pct"/>
          <w:trHeight w:val="171"/>
          <w:tblHeader/>
          <w:jc w:val="center"/>
        </w:trPr>
        <w:tc>
          <w:tcPr>
            <w:tcW w:w="454" w:type="pct"/>
            <w:vAlign w:val="center"/>
          </w:tcPr>
          <w:p w14:paraId="2B8E0681"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029C51D7" w14:textId="77777777" w:rsidR="007F2A16" w:rsidRPr="002956F1" w:rsidRDefault="007F2A16" w:rsidP="007F2A16">
            <w:pPr>
              <w:rPr>
                <w:rFonts w:cstheme="minorHAnsi"/>
                <w:lang w:val="el-GR"/>
              </w:rPr>
            </w:pPr>
            <w:r w:rsidRPr="002956F1">
              <w:rPr>
                <w:rFonts w:cstheme="minorHAnsi"/>
                <w:lang w:val="el-GR"/>
              </w:rPr>
              <w:t>Διαμεταγωγή (</w:t>
            </w:r>
            <w:r w:rsidRPr="002956F1">
              <w:rPr>
                <w:rFonts w:cstheme="minorHAnsi"/>
              </w:rPr>
              <w:t>L</w:t>
            </w:r>
            <w:r w:rsidRPr="002956F1">
              <w:rPr>
                <w:rFonts w:cstheme="minorHAnsi"/>
                <w:lang w:val="el-GR"/>
              </w:rPr>
              <w:t xml:space="preserve">4 </w:t>
            </w:r>
            <w:r w:rsidRPr="002956F1">
              <w:rPr>
                <w:rFonts w:cstheme="minorHAnsi"/>
              </w:rPr>
              <w:t>Throughput</w:t>
            </w:r>
            <w:r w:rsidRPr="002956F1">
              <w:rPr>
                <w:rFonts w:cstheme="minorHAnsi"/>
                <w:lang w:val="el-GR"/>
              </w:rPr>
              <w:t>) του κάθε μεταγωγέα θα πρέπει να είναι</w:t>
            </w:r>
          </w:p>
        </w:tc>
        <w:tc>
          <w:tcPr>
            <w:tcW w:w="754" w:type="pct"/>
          </w:tcPr>
          <w:p w14:paraId="41FC69D1" w14:textId="77777777" w:rsidR="007F2A16" w:rsidRPr="002956F1" w:rsidRDefault="007F2A16" w:rsidP="007F2A16">
            <w:pPr>
              <w:jc w:val="center"/>
              <w:rPr>
                <w:rFonts w:cstheme="minorHAnsi"/>
                <w:lang w:val="en-US"/>
              </w:rPr>
            </w:pPr>
            <w:r w:rsidRPr="002956F1">
              <w:rPr>
                <w:rFonts w:cstheme="minorHAnsi"/>
                <w:lang w:val="en-US"/>
              </w:rPr>
              <w:t>≥</w:t>
            </w:r>
            <w:r w:rsidRPr="002956F1">
              <w:rPr>
                <w:rFonts w:cstheme="minorHAnsi"/>
              </w:rPr>
              <w:t xml:space="preserve"> 15</w:t>
            </w:r>
            <w:r w:rsidRPr="002956F1">
              <w:rPr>
                <w:rFonts w:cstheme="minorHAnsi"/>
                <w:lang w:val="en-US"/>
              </w:rPr>
              <w:t>Gbps</w:t>
            </w:r>
          </w:p>
        </w:tc>
        <w:tc>
          <w:tcPr>
            <w:tcW w:w="519" w:type="pct"/>
            <w:gridSpan w:val="2"/>
            <w:shd w:val="clear" w:color="auto" w:fill="auto"/>
            <w:vAlign w:val="center"/>
          </w:tcPr>
          <w:p w14:paraId="0B744010" w14:textId="77777777" w:rsidR="007F2A16" w:rsidRPr="002956F1" w:rsidRDefault="007F2A16" w:rsidP="007F2A16">
            <w:pPr>
              <w:rPr>
                <w:rFonts w:cstheme="minorHAnsi"/>
                <w:b/>
              </w:rPr>
            </w:pPr>
          </w:p>
        </w:tc>
        <w:tc>
          <w:tcPr>
            <w:tcW w:w="624" w:type="pct"/>
            <w:vAlign w:val="center"/>
          </w:tcPr>
          <w:p w14:paraId="05CA54B9" w14:textId="77777777" w:rsidR="007F2A16" w:rsidRPr="002956F1" w:rsidRDefault="007F2A16" w:rsidP="007F2A16">
            <w:pPr>
              <w:rPr>
                <w:rFonts w:cstheme="minorHAnsi"/>
                <w:b/>
              </w:rPr>
            </w:pPr>
          </w:p>
        </w:tc>
      </w:tr>
      <w:tr w:rsidR="005027E7" w:rsidRPr="002956F1" w14:paraId="615E0209" w14:textId="77777777" w:rsidTr="00EA6ED4">
        <w:trPr>
          <w:gridAfter w:val="2"/>
          <w:wAfter w:w="9" w:type="pct"/>
          <w:trHeight w:val="171"/>
          <w:tblHeader/>
          <w:jc w:val="center"/>
        </w:trPr>
        <w:tc>
          <w:tcPr>
            <w:tcW w:w="454" w:type="pct"/>
            <w:vAlign w:val="center"/>
          </w:tcPr>
          <w:p w14:paraId="0F0F0EA6"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4FB1ADAD" w14:textId="77777777" w:rsidR="007F2A16" w:rsidRPr="002956F1" w:rsidRDefault="007F2A16" w:rsidP="007F2A16">
            <w:pPr>
              <w:rPr>
                <w:rFonts w:cstheme="minorHAnsi"/>
                <w:lang w:val="en-US"/>
              </w:rPr>
            </w:pPr>
            <w:r w:rsidRPr="002956F1">
              <w:rPr>
                <w:rFonts w:cstheme="minorHAnsi"/>
              </w:rPr>
              <w:t xml:space="preserve">Διαμεταγωγή </w:t>
            </w:r>
            <w:r w:rsidRPr="002956F1">
              <w:rPr>
                <w:rFonts w:cstheme="minorHAnsi"/>
                <w:lang w:val="en-US"/>
              </w:rPr>
              <w:t xml:space="preserve">SSL </w:t>
            </w:r>
            <w:r w:rsidRPr="002956F1">
              <w:rPr>
                <w:rFonts w:cstheme="minorHAnsi"/>
              </w:rPr>
              <w:t>(</w:t>
            </w:r>
            <w:r w:rsidRPr="002956F1">
              <w:rPr>
                <w:rFonts w:cstheme="minorHAnsi"/>
                <w:lang w:val="en-US"/>
              </w:rPr>
              <w:t>SSL</w:t>
            </w:r>
            <w:r w:rsidRPr="002956F1">
              <w:rPr>
                <w:rFonts w:cstheme="minorHAnsi"/>
              </w:rPr>
              <w:t xml:space="preserve"> Throughput</w:t>
            </w:r>
            <w:r w:rsidRPr="002956F1">
              <w:rPr>
                <w:rFonts w:cstheme="minorHAnsi"/>
                <w:lang w:val="en-US"/>
              </w:rPr>
              <w:t>)</w:t>
            </w:r>
          </w:p>
        </w:tc>
        <w:tc>
          <w:tcPr>
            <w:tcW w:w="754" w:type="pct"/>
            <w:vAlign w:val="center"/>
          </w:tcPr>
          <w:p w14:paraId="6E60A89A" w14:textId="77777777" w:rsidR="007F2A16" w:rsidRPr="002956F1" w:rsidRDefault="007F2A16" w:rsidP="007F2A16">
            <w:pPr>
              <w:jc w:val="center"/>
              <w:rPr>
                <w:rFonts w:cstheme="minorHAnsi"/>
              </w:rPr>
            </w:pPr>
            <w:r w:rsidRPr="002956F1">
              <w:rPr>
                <w:rFonts w:cstheme="minorHAnsi"/>
                <w:lang w:val="en-US"/>
              </w:rPr>
              <w:t>≥</w:t>
            </w:r>
            <w:r w:rsidRPr="002956F1">
              <w:rPr>
                <w:rFonts w:cstheme="minorHAnsi"/>
              </w:rPr>
              <w:t xml:space="preserve"> 1</w:t>
            </w:r>
            <w:r w:rsidRPr="002956F1">
              <w:rPr>
                <w:rFonts w:cstheme="minorHAnsi"/>
                <w:lang w:val="en-US"/>
              </w:rPr>
              <w:t>0Gbps</w:t>
            </w:r>
          </w:p>
        </w:tc>
        <w:tc>
          <w:tcPr>
            <w:tcW w:w="519" w:type="pct"/>
            <w:gridSpan w:val="2"/>
            <w:shd w:val="clear" w:color="auto" w:fill="auto"/>
            <w:vAlign w:val="center"/>
          </w:tcPr>
          <w:p w14:paraId="0D310539" w14:textId="77777777" w:rsidR="007F2A16" w:rsidRPr="002956F1" w:rsidRDefault="007F2A16" w:rsidP="007F2A16">
            <w:pPr>
              <w:rPr>
                <w:rFonts w:cstheme="minorHAnsi"/>
                <w:b/>
              </w:rPr>
            </w:pPr>
          </w:p>
        </w:tc>
        <w:tc>
          <w:tcPr>
            <w:tcW w:w="624" w:type="pct"/>
            <w:vAlign w:val="center"/>
          </w:tcPr>
          <w:p w14:paraId="2CA21720" w14:textId="77777777" w:rsidR="007F2A16" w:rsidRPr="002956F1" w:rsidRDefault="007F2A16" w:rsidP="007F2A16">
            <w:pPr>
              <w:rPr>
                <w:rFonts w:cstheme="minorHAnsi"/>
                <w:b/>
              </w:rPr>
            </w:pPr>
          </w:p>
        </w:tc>
      </w:tr>
      <w:tr w:rsidR="005027E7" w:rsidRPr="002956F1" w14:paraId="3F812797" w14:textId="77777777" w:rsidTr="00EA6ED4">
        <w:trPr>
          <w:gridAfter w:val="2"/>
          <w:wAfter w:w="9" w:type="pct"/>
          <w:trHeight w:val="171"/>
          <w:tblHeader/>
          <w:jc w:val="center"/>
        </w:trPr>
        <w:tc>
          <w:tcPr>
            <w:tcW w:w="454" w:type="pct"/>
            <w:vAlign w:val="center"/>
          </w:tcPr>
          <w:p w14:paraId="6E81042F"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668A7502" w14:textId="77777777" w:rsidR="007F2A16" w:rsidRPr="002956F1" w:rsidRDefault="007F2A16" w:rsidP="007F2A16">
            <w:pPr>
              <w:rPr>
                <w:rFonts w:cstheme="minorHAnsi"/>
                <w:lang w:val="el-GR"/>
              </w:rPr>
            </w:pPr>
            <w:r w:rsidRPr="002956F1">
              <w:rPr>
                <w:rFonts w:cstheme="minorHAnsi"/>
                <w:lang w:val="el-GR"/>
              </w:rPr>
              <w:t xml:space="preserve">Να αναφερθούν οι συνθήκες με τις οποίες επιτυγχάνεται το μέγιστο υποστηριζόμενο </w:t>
            </w:r>
            <w:r w:rsidRPr="002956F1">
              <w:rPr>
                <w:rFonts w:cstheme="minorHAnsi"/>
              </w:rPr>
              <w:t>throughput</w:t>
            </w:r>
            <w:r w:rsidRPr="002956F1">
              <w:rPr>
                <w:rFonts w:cstheme="minorHAnsi"/>
                <w:lang w:val="el-GR"/>
              </w:rPr>
              <w:t xml:space="preserve"> του κάθε μεταγωγέα όπως αυτό αναφέρθηκε στην προηγούμενη προδιαγραφή </w:t>
            </w:r>
          </w:p>
        </w:tc>
        <w:tc>
          <w:tcPr>
            <w:tcW w:w="754" w:type="pct"/>
            <w:vAlign w:val="center"/>
          </w:tcPr>
          <w:p w14:paraId="68B7CA55"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DD9FB57" w14:textId="77777777" w:rsidR="007F2A16" w:rsidRPr="002956F1" w:rsidRDefault="007F2A16" w:rsidP="007F2A16">
            <w:pPr>
              <w:rPr>
                <w:rFonts w:cstheme="minorHAnsi"/>
                <w:b/>
              </w:rPr>
            </w:pPr>
          </w:p>
        </w:tc>
        <w:tc>
          <w:tcPr>
            <w:tcW w:w="624" w:type="pct"/>
            <w:vAlign w:val="center"/>
          </w:tcPr>
          <w:p w14:paraId="5E8C17FD" w14:textId="77777777" w:rsidR="007F2A16" w:rsidRPr="002956F1" w:rsidRDefault="007F2A16" w:rsidP="007F2A16">
            <w:pPr>
              <w:rPr>
                <w:rFonts w:cstheme="minorHAnsi"/>
                <w:b/>
              </w:rPr>
            </w:pPr>
          </w:p>
        </w:tc>
      </w:tr>
      <w:tr w:rsidR="005027E7" w:rsidRPr="002956F1" w14:paraId="7DBB9B38" w14:textId="77777777" w:rsidTr="00EA6ED4">
        <w:trPr>
          <w:gridAfter w:val="2"/>
          <w:wAfter w:w="9" w:type="pct"/>
          <w:trHeight w:val="171"/>
          <w:tblHeader/>
          <w:jc w:val="center"/>
        </w:trPr>
        <w:tc>
          <w:tcPr>
            <w:tcW w:w="454" w:type="pct"/>
            <w:vAlign w:val="center"/>
          </w:tcPr>
          <w:p w14:paraId="58D8AE29"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0B9E40BA" w14:textId="77777777" w:rsidR="007F2A16" w:rsidRPr="002956F1" w:rsidRDefault="007F2A16" w:rsidP="007F2A16">
            <w:pPr>
              <w:rPr>
                <w:rFonts w:cstheme="minorHAnsi"/>
                <w:lang w:val="en-US"/>
              </w:rPr>
            </w:pPr>
            <w:r w:rsidRPr="002956F1">
              <w:rPr>
                <w:rFonts w:cstheme="minorHAnsi"/>
              </w:rPr>
              <w:t>Μέγιστο</w:t>
            </w:r>
            <w:r w:rsidRPr="002956F1">
              <w:rPr>
                <w:rFonts w:cstheme="minorHAnsi"/>
                <w:lang w:val="en-US"/>
              </w:rPr>
              <w:t xml:space="preserve"> throughput </w:t>
            </w:r>
            <w:r w:rsidRPr="002956F1">
              <w:rPr>
                <w:rFonts w:cstheme="minorHAnsi"/>
              </w:rPr>
              <w:t>για</w:t>
            </w:r>
            <w:r w:rsidRPr="002956F1">
              <w:rPr>
                <w:rFonts w:cstheme="minorHAnsi"/>
                <w:lang w:val="en-US"/>
              </w:rPr>
              <w:t xml:space="preserve"> HTTP compression</w:t>
            </w:r>
          </w:p>
        </w:tc>
        <w:tc>
          <w:tcPr>
            <w:tcW w:w="754" w:type="pct"/>
            <w:vAlign w:val="center"/>
          </w:tcPr>
          <w:p w14:paraId="5125CD47" w14:textId="77777777" w:rsidR="007F2A16" w:rsidRPr="002956F1" w:rsidRDefault="007F2A16" w:rsidP="007F2A16">
            <w:pPr>
              <w:jc w:val="center"/>
              <w:rPr>
                <w:rFonts w:cstheme="minorHAnsi"/>
              </w:rPr>
            </w:pPr>
            <w:r w:rsidRPr="002956F1">
              <w:rPr>
                <w:rFonts w:cstheme="minorHAnsi"/>
              </w:rPr>
              <w:t>≥ 2</w:t>
            </w:r>
            <w:r w:rsidRPr="002956F1">
              <w:rPr>
                <w:rFonts w:cstheme="minorHAnsi"/>
                <w:lang w:val="en-US"/>
              </w:rPr>
              <w:t>Gbps</w:t>
            </w:r>
          </w:p>
        </w:tc>
        <w:tc>
          <w:tcPr>
            <w:tcW w:w="519" w:type="pct"/>
            <w:gridSpan w:val="2"/>
            <w:shd w:val="clear" w:color="auto" w:fill="auto"/>
            <w:vAlign w:val="center"/>
          </w:tcPr>
          <w:p w14:paraId="3240EEFE" w14:textId="77777777" w:rsidR="007F2A16" w:rsidRPr="002956F1" w:rsidRDefault="007F2A16" w:rsidP="007F2A16">
            <w:pPr>
              <w:rPr>
                <w:rFonts w:cstheme="minorHAnsi"/>
                <w:b/>
              </w:rPr>
            </w:pPr>
          </w:p>
        </w:tc>
        <w:tc>
          <w:tcPr>
            <w:tcW w:w="624" w:type="pct"/>
            <w:vAlign w:val="center"/>
          </w:tcPr>
          <w:p w14:paraId="001D43B8" w14:textId="77777777" w:rsidR="007F2A16" w:rsidRPr="002956F1" w:rsidRDefault="007F2A16" w:rsidP="007F2A16">
            <w:pPr>
              <w:rPr>
                <w:rFonts w:cstheme="minorHAnsi"/>
                <w:b/>
              </w:rPr>
            </w:pPr>
          </w:p>
        </w:tc>
      </w:tr>
      <w:tr w:rsidR="005027E7" w:rsidRPr="002956F1" w14:paraId="78EE87C6" w14:textId="77777777" w:rsidTr="00EA6ED4">
        <w:trPr>
          <w:gridAfter w:val="2"/>
          <w:wAfter w:w="9" w:type="pct"/>
          <w:trHeight w:val="171"/>
          <w:tblHeader/>
          <w:jc w:val="center"/>
        </w:trPr>
        <w:tc>
          <w:tcPr>
            <w:tcW w:w="454" w:type="pct"/>
            <w:vAlign w:val="center"/>
          </w:tcPr>
          <w:p w14:paraId="213EA816"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7BC315B3" w14:textId="77777777" w:rsidR="007F2A16" w:rsidRPr="002956F1" w:rsidRDefault="007F2A16" w:rsidP="007F2A16">
            <w:pPr>
              <w:rPr>
                <w:rFonts w:cstheme="minorHAnsi"/>
                <w:lang w:val="el-GR"/>
              </w:rPr>
            </w:pPr>
            <w:r w:rsidRPr="002956F1">
              <w:rPr>
                <w:rFonts w:cstheme="minorHAnsi"/>
                <w:lang w:val="el-GR"/>
              </w:rPr>
              <w:t xml:space="preserve">Συνδέσεις </w:t>
            </w:r>
            <w:r w:rsidRPr="002956F1">
              <w:rPr>
                <w:rFonts w:cstheme="minorHAnsi"/>
                <w:lang w:val="en-US"/>
              </w:rPr>
              <w:t>SSL</w:t>
            </w:r>
            <w:r w:rsidRPr="002956F1">
              <w:rPr>
                <w:rFonts w:cstheme="minorHAnsi"/>
                <w:lang w:val="el-GR"/>
              </w:rPr>
              <w:t xml:space="preserve"> ανά δευτερόλεπτο (</w:t>
            </w:r>
            <w:r w:rsidRPr="002956F1">
              <w:rPr>
                <w:rFonts w:cstheme="minorHAnsi"/>
                <w:lang w:val="en-US"/>
              </w:rPr>
              <w:t>SSL</w:t>
            </w:r>
            <w:r w:rsidRPr="002956F1">
              <w:rPr>
                <w:rFonts w:cstheme="minorHAnsi"/>
                <w:lang w:val="el-GR"/>
              </w:rPr>
              <w:t xml:space="preserve"> </w:t>
            </w:r>
            <w:r w:rsidRPr="002956F1">
              <w:rPr>
                <w:rFonts w:cstheme="minorHAnsi"/>
              </w:rPr>
              <w:t>T</w:t>
            </w:r>
            <w:r w:rsidRPr="002956F1">
              <w:rPr>
                <w:rFonts w:cstheme="minorHAnsi"/>
                <w:lang w:val="en-US"/>
              </w:rPr>
              <w:t>PS</w:t>
            </w:r>
            <w:r w:rsidRPr="002956F1">
              <w:rPr>
                <w:rFonts w:cstheme="minorHAnsi"/>
                <w:lang w:val="el-GR"/>
              </w:rPr>
              <w:t xml:space="preserve">) με κλειδί </w:t>
            </w:r>
            <w:r w:rsidRPr="002956F1">
              <w:rPr>
                <w:rFonts w:cstheme="minorHAnsi"/>
                <w:lang w:val="en-US"/>
              </w:rPr>
              <w:t>RSA</w:t>
            </w:r>
            <w:r w:rsidRPr="002956F1">
              <w:rPr>
                <w:rFonts w:cstheme="minorHAnsi"/>
                <w:lang w:val="el-GR"/>
              </w:rPr>
              <w:t xml:space="preserve"> 2048 </w:t>
            </w:r>
            <w:r w:rsidRPr="002956F1">
              <w:rPr>
                <w:rFonts w:cstheme="minorHAnsi"/>
                <w:lang w:val="en-US"/>
              </w:rPr>
              <w:t>bits</w:t>
            </w:r>
          </w:p>
        </w:tc>
        <w:tc>
          <w:tcPr>
            <w:tcW w:w="754" w:type="pct"/>
            <w:vAlign w:val="center"/>
          </w:tcPr>
          <w:p w14:paraId="06247FB3" w14:textId="77777777" w:rsidR="007F2A16" w:rsidRPr="002956F1" w:rsidRDefault="007F2A16" w:rsidP="007F2A16">
            <w:pPr>
              <w:jc w:val="center"/>
              <w:rPr>
                <w:rFonts w:cstheme="minorHAnsi"/>
                <w:lang w:val="en-US"/>
              </w:rPr>
            </w:pPr>
            <w:r w:rsidRPr="002956F1">
              <w:rPr>
                <w:rFonts w:cstheme="minorHAnsi"/>
              </w:rPr>
              <w:t>≥ 1</w:t>
            </w:r>
            <w:r w:rsidRPr="002956F1">
              <w:rPr>
                <w:rFonts w:cstheme="minorHAnsi"/>
                <w:lang w:val="en-US"/>
              </w:rPr>
              <w:t>6000</w:t>
            </w:r>
          </w:p>
        </w:tc>
        <w:tc>
          <w:tcPr>
            <w:tcW w:w="519" w:type="pct"/>
            <w:gridSpan w:val="2"/>
            <w:shd w:val="clear" w:color="auto" w:fill="auto"/>
            <w:vAlign w:val="center"/>
          </w:tcPr>
          <w:p w14:paraId="41439952" w14:textId="77777777" w:rsidR="007F2A16" w:rsidRPr="002956F1" w:rsidRDefault="007F2A16" w:rsidP="007F2A16">
            <w:pPr>
              <w:rPr>
                <w:rFonts w:cstheme="minorHAnsi"/>
                <w:b/>
              </w:rPr>
            </w:pPr>
          </w:p>
        </w:tc>
        <w:tc>
          <w:tcPr>
            <w:tcW w:w="624" w:type="pct"/>
            <w:vAlign w:val="center"/>
          </w:tcPr>
          <w:p w14:paraId="595DA778" w14:textId="77777777" w:rsidR="007F2A16" w:rsidRPr="002956F1" w:rsidRDefault="007F2A16" w:rsidP="007F2A16">
            <w:pPr>
              <w:rPr>
                <w:rFonts w:cstheme="minorHAnsi"/>
                <w:b/>
              </w:rPr>
            </w:pPr>
          </w:p>
        </w:tc>
      </w:tr>
      <w:tr w:rsidR="005027E7" w:rsidRPr="002956F1" w14:paraId="1260A26E" w14:textId="77777777" w:rsidTr="00EA6ED4">
        <w:trPr>
          <w:gridAfter w:val="2"/>
          <w:wAfter w:w="9" w:type="pct"/>
          <w:trHeight w:val="171"/>
          <w:tblHeader/>
          <w:jc w:val="center"/>
        </w:trPr>
        <w:tc>
          <w:tcPr>
            <w:tcW w:w="454" w:type="pct"/>
            <w:vAlign w:val="center"/>
          </w:tcPr>
          <w:p w14:paraId="71DBA752"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12AEE050" w14:textId="77777777" w:rsidR="007F2A16" w:rsidRPr="002956F1" w:rsidRDefault="007F2A16" w:rsidP="007F2A16">
            <w:pPr>
              <w:rPr>
                <w:rFonts w:cstheme="minorHAnsi"/>
                <w:lang w:val="el-GR"/>
              </w:rPr>
            </w:pPr>
            <w:r w:rsidRPr="002956F1">
              <w:rPr>
                <w:rFonts w:cstheme="minorHAnsi"/>
                <w:lang w:val="el-GR"/>
              </w:rPr>
              <w:t xml:space="preserve">Να αναφερθεί ο μέγιστος αριθμός συνδέσεων </w:t>
            </w:r>
            <w:r w:rsidRPr="002956F1">
              <w:rPr>
                <w:rFonts w:cstheme="minorHAnsi"/>
                <w:lang w:val="en-US"/>
              </w:rPr>
              <w:t>Layer</w:t>
            </w:r>
            <w:r w:rsidRPr="002956F1">
              <w:rPr>
                <w:rFonts w:cstheme="minorHAnsi"/>
                <w:lang w:val="el-GR"/>
              </w:rPr>
              <w:t xml:space="preserve"> 4</w:t>
            </w:r>
          </w:p>
        </w:tc>
        <w:tc>
          <w:tcPr>
            <w:tcW w:w="754" w:type="pct"/>
            <w:vAlign w:val="center"/>
          </w:tcPr>
          <w:p w14:paraId="59E029B6"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07AD245B" w14:textId="77777777" w:rsidR="007F2A16" w:rsidRPr="002956F1" w:rsidRDefault="007F2A16" w:rsidP="007F2A16">
            <w:pPr>
              <w:rPr>
                <w:rFonts w:cstheme="minorHAnsi"/>
                <w:b/>
              </w:rPr>
            </w:pPr>
          </w:p>
        </w:tc>
        <w:tc>
          <w:tcPr>
            <w:tcW w:w="624" w:type="pct"/>
            <w:vAlign w:val="center"/>
          </w:tcPr>
          <w:p w14:paraId="1858667E" w14:textId="77777777" w:rsidR="007F2A16" w:rsidRPr="002956F1" w:rsidRDefault="007F2A16" w:rsidP="007F2A16">
            <w:pPr>
              <w:rPr>
                <w:rFonts w:cstheme="minorHAnsi"/>
                <w:b/>
              </w:rPr>
            </w:pPr>
          </w:p>
        </w:tc>
      </w:tr>
      <w:tr w:rsidR="005027E7" w:rsidRPr="002956F1" w14:paraId="708921AF" w14:textId="77777777" w:rsidTr="00EA6ED4">
        <w:trPr>
          <w:gridAfter w:val="2"/>
          <w:wAfter w:w="9" w:type="pct"/>
          <w:trHeight w:val="171"/>
          <w:tblHeader/>
          <w:jc w:val="center"/>
        </w:trPr>
        <w:tc>
          <w:tcPr>
            <w:tcW w:w="454" w:type="pct"/>
            <w:vAlign w:val="center"/>
          </w:tcPr>
          <w:p w14:paraId="20440159"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6BF46D53" w14:textId="77777777" w:rsidR="007F2A16" w:rsidRPr="002956F1" w:rsidRDefault="007F2A16" w:rsidP="007F2A16">
            <w:pPr>
              <w:rPr>
                <w:rFonts w:cstheme="minorHAnsi"/>
                <w:lang w:val="el-GR"/>
              </w:rPr>
            </w:pPr>
            <w:r w:rsidRPr="002956F1">
              <w:rPr>
                <w:rFonts w:cstheme="minorHAnsi"/>
                <w:lang w:val="el-GR"/>
              </w:rPr>
              <w:t xml:space="preserve">Να αναφερθεί ο μέγιστος αριθμός συνδέσεων </w:t>
            </w:r>
            <w:r w:rsidRPr="002956F1">
              <w:rPr>
                <w:rFonts w:cstheme="minorHAnsi"/>
                <w:lang w:val="en-US"/>
              </w:rPr>
              <w:t>Layer</w:t>
            </w:r>
            <w:r w:rsidRPr="002956F1">
              <w:rPr>
                <w:rFonts w:cstheme="minorHAnsi"/>
                <w:lang w:val="el-GR"/>
              </w:rPr>
              <w:t xml:space="preserve"> 7</w:t>
            </w:r>
          </w:p>
        </w:tc>
        <w:tc>
          <w:tcPr>
            <w:tcW w:w="754" w:type="pct"/>
            <w:vAlign w:val="center"/>
          </w:tcPr>
          <w:p w14:paraId="1B12F99F"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41FF14F7" w14:textId="77777777" w:rsidR="007F2A16" w:rsidRPr="002956F1" w:rsidRDefault="007F2A16" w:rsidP="007F2A16">
            <w:pPr>
              <w:rPr>
                <w:rFonts w:cstheme="minorHAnsi"/>
                <w:b/>
              </w:rPr>
            </w:pPr>
          </w:p>
        </w:tc>
        <w:tc>
          <w:tcPr>
            <w:tcW w:w="624" w:type="pct"/>
            <w:vAlign w:val="center"/>
          </w:tcPr>
          <w:p w14:paraId="71D41727" w14:textId="77777777" w:rsidR="007F2A16" w:rsidRPr="002956F1" w:rsidRDefault="007F2A16" w:rsidP="007F2A16">
            <w:pPr>
              <w:rPr>
                <w:rFonts w:cstheme="minorHAnsi"/>
                <w:b/>
              </w:rPr>
            </w:pPr>
          </w:p>
        </w:tc>
      </w:tr>
      <w:tr w:rsidR="005027E7" w:rsidRPr="002956F1" w14:paraId="62A9AAA4" w14:textId="77777777" w:rsidTr="00EA6ED4">
        <w:trPr>
          <w:gridAfter w:val="2"/>
          <w:wAfter w:w="9" w:type="pct"/>
          <w:trHeight w:val="171"/>
          <w:tblHeader/>
          <w:jc w:val="center"/>
        </w:trPr>
        <w:tc>
          <w:tcPr>
            <w:tcW w:w="454" w:type="pct"/>
            <w:vAlign w:val="center"/>
          </w:tcPr>
          <w:p w14:paraId="57DE33C7"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02754738" w14:textId="77777777" w:rsidR="007F2A16" w:rsidRPr="002956F1" w:rsidRDefault="007F2A16" w:rsidP="007F2A16">
            <w:pPr>
              <w:rPr>
                <w:rFonts w:cstheme="minorHAnsi"/>
                <w:lang w:val="el-GR"/>
              </w:rPr>
            </w:pPr>
            <w:r w:rsidRPr="002956F1">
              <w:rPr>
                <w:rFonts w:cstheme="minorHAnsi"/>
                <w:lang w:val="el-GR"/>
              </w:rPr>
              <w:t>Να αναφερθεί ο μέγιστος αριθμός υποστηριζόμενων εικονικών εξυπηρετητών από την προσφερόμενη λύση</w:t>
            </w:r>
          </w:p>
        </w:tc>
        <w:tc>
          <w:tcPr>
            <w:tcW w:w="754" w:type="pct"/>
            <w:vAlign w:val="center"/>
          </w:tcPr>
          <w:p w14:paraId="6839CE5D"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0CAEA746" w14:textId="77777777" w:rsidR="007F2A16" w:rsidRPr="002956F1" w:rsidRDefault="007F2A16" w:rsidP="007F2A16">
            <w:pPr>
              <w:rPr>
                <w:rFonts w:cstheme="minorHAnsi"/>
                <w:b/>
              </w:rPr>
            </w:pPr>
          </w:p>
        </w:tc>
        <w:tc>
          <w:tcPr>
            <w:tcW w:w="624" w:type="pct"/>
            <w:vAlign w:val="center"/>
          </w:tcPr>
          <w:p w14:paraId="2353D89C" w14:textId="77777777" w:rsidR="007F2A16" w:rsidRPr="002956F1" w:rsidRDefault="007F2A16" w:rsidP="007F2A16">
            <w:pPr>
              <w:rPr>
                <w:rFonts w:cstheme="minorHAnsi"/>
                <w:b/>
              </w:rPr>
            </w:pPr>
          </w:p>
        </w:tc>
      </w:tr>
      <w:tr w:rsidR="007F2A16" w:rsidRPr="002956F1" w14:paraId="19B7FE36" w14:textId="77777777" w:rsidTr="00EA6ED4">
        <w:trPr>
          <w:gridAfter w:val="1"/>
          <w:wAfter w:w="4" w:type="pct"/>
          <w:trHeight w:val="462"/>
          <w:tblHeader/>
          <w:jc w:val="center"/>
        </w:trPr>
        <w:tc>
          <w:tcPr>
            <w:tcW w:w="4996" w:type="pct"/>
            <w:gridSpan w:val="8"/>
            <w:shd w:val="clear" w:color="auto" w:fill="BFBFBF" w:themeFill="background1" w:themeFillShade="BF"/>
            <w:vAlign w:val="center"/>
          </w:tcPr>
          <w:p w14:paraId="22044AD8"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Χαρακτηριστικά διαθεσιμότητας (high availability)</w:t>
            </w:r>
          </w:p>
        </w:tc>
      </w:tr>
      <w:tr w:rsidR="005027E7" w:rsidRPr="002956F1" w14:paraId="17D3500B" w14:textId="77777777" w:rsidTr="00EA6ED4">
        <w:trPr>
          <w:gridAfter w:val="2"/>
          <w:wAfter w:w="9" w:type="pct"/>
          <w:trHeight w:val="171"/>
          <w:tblHeader/>
          <w:jc w:val="center"/>
        </w:trPr>
        <w:tc>
          <w:tcPr>
            <w:tcW w:w="454" w:type="pct"/>
            <w:vAlign w:val="center"/>
          </w:tcPr>
          <w:p w14:paraId="42A02ADE"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5996AE8" w14:textId="77777777" w:rsidR="007F2A16" w:rsidRPr="002956F1" w:rsidRDefault="007F2A16" w:rsidP="007F2A16">
            <w:pPr>
              <w:rPr>
                <w:rFonts w:cstheme="minorHAnsi"/>
                <w:lang w:val="el-GR"/>
              </w:rPr>
            </w:pPr>
            <w:r w:rsidRPr="002956F1">
              <w:rPr>
                <w:rFonts w:cstheme="minorHAnsi"/>
                <w:lang w:val="en-US"/>
              </w:rPr>
              <w:t>O</w:t>
            </w:r>
            <w:r w:rsidRPr="002956F1">
              <w:rPr>
                <w:rFonts w:cstheme="minorHAnsi"/>
                <w:lang w:val="el-GR"/>
              </w:rPr>
              <w:t>ι προσφερόμενες συσκευές θα πρέπει να παρέχουν τη δυνατότητα συνδυασμού τους σε διάταξη υψηλής διαθεσιμότητας (</w:t>
            </w:r>
            <w:r w:rsidRPr="002956F1">
              <w:rPr>
                <w:rFonts w:cstheme="minorHAnsi"/>
                <w:lang w:val="en-US"/>
              </w:rPr>
              <w:t>cluster</w:t>
            </w:r>
            <w:r w:rsidRPr="002956F1">
              <w:rPr>
                <w:rFonts w:cstheme="minorHAnsi"/>
                <w:lang w:val="el-GR"/>
              </w:rPr>
              <w:t>/</w:t>
            </w:r>
            <w:r w:rsidRPr="002956F1">
              <w:rPr>
                <w:rFonts w:cstheme="minorHAnsi"/>
                <w:lang w:val="en-US"/>
              </w:rPr>
              <w:t>high</w:t>
            </w:r>
            <w:r w:rsidRPr="002956F1">
              <w:rPr>
                <w:rFonts w:cstheme="minorHAnsi"/>
                <w:lang w:val="el-GR"/>
              </w:rPr>
              <w:t xml:space="preserve">) </w:t>
            </w:r>
            <w:r w:rsidRPr="002956F1">
              <w:rPr>
                <w:rFonts w:cstheme="minorHAnsi"/>
                <w:lang w:val="en-US"/>
              </w:rPr>
              <w:t>availability</w:t>
            </w:r>
          </w:p>
        </w:tc>
        <w:tc>
          <w:tcPr>
            <w:tcW w:w="754" w:type="pct"/>
            <w:vAlign w:val="center"/>
          </w:tcPr>
          <w:p w14:paraId="39A6FB1B"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5FC16D2" w14:textId="77777777" w:rsidR="007F2A16" w:rsidRPr="002956F1" w:rsidRDefault="007F2A16" w:rsidP="007F2A16">
            <w:pPr>
              <w:rPr>
                <w:rFonts w:cstheme="minorHAnsi"/>
                <w:b/>
              </w:rPr>
            </w:pPr>
          </w:p>
        </w:tc>
        <w:tc>
          <w:tcPr>
            <w:tcW w:w="624" w:type="pct"/>
            <w:vAlign w:val="center"/>
          </w:tcPr>
          <w:p w14:paraId="4304523A" w14:textId="77777777" w:rsidR="007F2A16" w:rsidRPr="002956F1" w:rsidRDefault="007F2A16" w:rsidP="007F2A16">
            <w:pPr>
              <w:rPr>
                <w:rFonts w:cstheme="minorHAnsi"/>
                <w:b/>
              </w:rPr>
            </w:pPr>
          </w:p>
        </w:tc>
      </w:tr>
      <w:tr w:rsidR="005027E7" w:rsidRPr="002956F1" w14:paraId="2B8522B9" w14:textId="77777777" w:rsidTr="00EA6ED4">
        <w:trPr>
          <w:gridAfter w:val="2"/>
          <w:wAfter w:w="9" w:type="pct"/>
          <w:trHeight w:val="171"/>
          <w:tblHeader/>
          <w:jc w:val="center"/>
        </w:trPr>
        <w:tc>
          <w:tcPr>
            <w:tcW w:w="454" w:type="pct"/>
            <w:vAlign w:val="center"/>
          </w:tcPr>
          <w:p w14:paraId="20B268B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76859EB" w14:textId="77777777" w:rsidR="007F2A16" w:rsidRPr="002956F1" w:rsidRDefault="007F2A16" w:rsidP="007F2A16">
            <w:pPr>
              <w:rPr>
                <w:rFonts w:cstheme="minorHAnsi"/>
                <w:lang w:val="el-GR"/>
              </w:rPr>
            </w:pPr>
            <w:r w:rsidRPr="002956F1">
              <w:rPr>
                <w:rFonts w:cstheme="minorHAnsi"/>
                <w:lang w:val="el-GR"/>
              </w:rPr>
              <w:t>Λειτουργία υψηλής διαθεσιμότητας σε διάταξη</w:t>
            </w:r>
          </w:p>
        </w:tc>
        <w:tc>
          <w:tcPr>
            <w:tcW w:w="754" w:type="pct"/>
            <w:vAlign w:val="center"/>
          </w:tcPr>
          <w:p w14:paraId="794E8EF8"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5CFB102" w14:textId="77777777" w:rsidR="007F2A16" w:rsidRPr="002956F1" w:rsidRDefault="007F2A16" w:rsidP="007F2A16">
            <w:pPr>
              <w:rPr>
                <w:rFonts w:cstheme="minorHAnsi"/>
                <w:b/>
              </w:rPr>
            </w:pPr>
          </w:p>
        </w:tc>
        <w:tc>
          <w:tcPr>
            <w:tcW w:w="624" w:type="pct"/>
            <w:vAlign w:val="center"/>
          </w:tcPr>
          <w:p w14:paraId="1BC68FBE" w14:textId="77777777" w:rsidR="007F2A16" w:rsidRPr="002956F1" w:rsidRDefault="007F2A16" w:rsidP="007F2A16">
            <w:pPr>
              <w:rPr>
                <w:rFonts w:cstheme="minorHAnsi"/>
                <w:b/>
              </w:rPr>
            </w:pPr>
          </w:p>
        </w:tc>
      </w:tr>
      <w:tr w:rsidR="005027E7" w:rsidRPr="002956F1" w14:paraId="1F676264" w14:textId="77777777" w:rsidTr="00EA6ED4">
        <w:trPr>
          <w:gridAfter w:val="2"/>
          <w:wAfter w:w="9" w:type="pct"/>
          <w:trHeight w:val="171"/>
          <w:tblHeader/>
          <w:jc w:val="center"/>
        </w:trPr>
        <w:tc>
          <w:tcPr>
            <w:tcW w:w="454" w:type="pct"/>
            <w:vAlign w:val="center"/>
          </w:tcPr>
          <w:p w14:paraId="2D91DD9D" w14:textId="77777777" w:rsidR="007F2A16" w:rsidRPr="002956F1" w:rsidRDefault="007F2A16" w:rsidP="003047C8">
            <w:pPr>
              <w:numPr>
                <w:ilvl w:val="2"/>
                <w:numId w:val="52"/>
              </w:numPr>
              <w:tabs>
                <w:tab w:val="clear" w:pos="716"/>
                <w:tab w:val="num" w:pos="306"/>
              </w:tabs>
              <w:suppressAutoHyphens w:val="0"/>
              <w:spacing w:before="60"/>
              <w:ind w:left="447"/>
              <w:rPr>
                <w:rFonts w:cstheme="minorHAnsi"/>
              </w:rPr>
            </w:pPr>
          </w:p>
        </w:tc>
        <w:tc>
          <w:tcPr>
            <w:tcW w:w="2640" w:type="pct"/>
            <w:gridSpan w:val="2"/>
            <w:vAlign w:val="center"/>
          </w:tcPr>
          <w:p w14:paraId="4FEF91AC" w14:textId="77777777" w:rsidR="007F2A16" w:rsidRPr="002956F1" w:rsidRDefault="007F2A16" w:rsidP="007F2A16">
            <w:pPr>
              <w:spacing w:before="60"/>
              <w:rPr>
                <w:rFonts w:cstheme="minorHAnsi"/>
              </w:rPr>
            </w:pPr>
            <w:r w:rsidRPr="002956F1">
              <w:rPr>
                <w:rFonts w:cstheme="minorHAnsi"/>
              </w:rPr>
              <w:t>Ενεργή/αναμονή (active/standby)</w:t>
            </w:r>
          </w:p>
        </w:tc>
        <w:tc>
          <w:tcPr>
            <w:tcW w:w="754" w:type="pct"/>
            <w:vAlign w:val="center"/>
          </w:tcPr>
          <w:p w14:paraId="34B451D2"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4B3B312" w14:textId="77777777" w:rsidR="007F2A16" w:rsidRPr="002956F1" w:rsidRDefault="007F2A16" w:rsidP="007F2A16">
            <w:pPr>
              <w:rPr>
                <w:rFonts w:cstheme="minorHAnsi"/>
                <w:b/>
              </w:rPr>
            </w:pPr>
          </w:p>
        </w:tc>
        <w:tc>
          <w:tcPr>
            <w:tcW w:w="624" w:type="pct"/>
            <w:vAlign w:val="center"/>
          </w:tcPr>
          <w:p w14:paraId="7CE95B7A" w14:textId="77777777" w:rsidR="007F2A16" w:rsidRPr="002956F1" w:rsidRDefault="007F2A16" w:rsidP="007F2A16">
            <w:pPr>
              <w:rPr>
                <w:rFonts w:cstheme="minorHAnsi"/>
                <w:b/>
              </w:rPr>
            </w:pPr>
          </w:p>
        </w:tc>
      </w:tr>
      <w:tr w:rsidR="005027E7" w:rsidRPr="007B7F7E" w14:paraId="2B664ABB" w14:textId="77777777" w:rsidTr="00EA6ED4">
        <w:trPr>
          <w:gridAfter w:val="2"/>
          <w:wAfter w:w="9" w:type="pct"/>
          <w:trHeight w:val="171"/>
          <w:tblHeader/>
          <w:jc w:val="center"/>
        </w:trPr>
        <w:tc>
          <w:tcPr>
            <w:tcW w:w="454" w:type="pct"/>
            <w:vAlign w:val="center"/>
          </w:tcPr>
          <w:p w14:paraId="5C364E99" w14:textId="77777777" w:rsidR="007F2A16" w:rsidRPr="002956F1" w:rsidRDefault="007F2A16" w:rsidP="003047C8">
            <w:pPr>
              <w:numPr>
                <w:ilvl w:val="2"/>
                <w:numId w:val="52"/>
              </w:numPr>
              <w:tabs>
                <w:tab w:val="clear" w:pos="716"/>
                <w:tab w:val="num" w:pos="306"/>
              </w:tabs>
              <w:suppressAutoHyphens w:val="0"/>
              <w:spacing w:before="60"/>
              <w:ind w:left="447"/>
              <w:rPr>
                <w:rFonts w:cstheme="minorHAnsi"/>
              </w:rPr>
            </w:pPr>
          </w:p>
        </w:tc>
        <w:tc>
          <w:tcPr>
            <w:tcW w:w="2640" w:type="pct"/>
            <w:gridSpan w:val="2"/>
            <w:vAlign w:val="center"/>
          </w:tcPr>
          <w:p w14:paraId="2A722D3C" w14:textId="77777777" w:rsidR="007F2A16" w:rsidRPr="002956F1" w:rsidRDefault="007F2A16" w:rsidP="007F2A16">
            <w:pPr>
              <w:rPr>
                <w:rFonts w:cstheme="minorHAnsi"/>
                <w:lang w:val="el-GR"/>
              </w:rPr>
            </w:pPr>
            <w:r w:rsidRPr="002956F1">
              <w:rPr>
                <w:rFonts w:cstheme="minorHAnsi"/>
                <w:lang w:val="el-GR"/>
              </w:rPr>
              <w:t>Ενεργές όλες οι συσκευές ενεργές (</w:t>
            </w:r>
            <w:r w:rsidRPr="002956F1">
              <w:rPr>
                <w:rFonts w:cstheme="minorHAnsi"/>
                <w:lang w:val="en-US"/>
              </w:rPr>
              <w:t>active</w:t>
            </w:r>
            <w:r w:rsidRPr="002956F1">
              <w:rPr>
                <w:rFonts w:cstheme="minorHAnsi"/>
                <w:lang w:val="el-GR"/>
              </w:rPr>
              <w:t>/</w:t>
            </w:r>
            <w:r w:rsidRPr="002956F1">
              <w:rPr>
                <w:rFonts w:cstheme="minorHAnsi"/>
                <w:lang w:val="en-US"/>
              </w:rPr>
              <w:t>active</w:t>
            </w:r>
            <w:r w:rsidRPr="002956F1">
              <w:rPr>
                <w:rFonts w:cstheme="minorHAnsi"/>
                <w:lang w:val="el-GR"/>
              </w:rPr>
              <w:t>)</w:t>
            </w:r>
          </w:p>
        </w:tc>
        <w:tc>
          <w:tcPr>
            <w:tcW w:w="754" w:type="pct"/>
            <w:vAlign w:val="center"/>
          </w:tcPr>
          <w:p w14:paraId="793E0E9E" w14:textId="77777777" w:rsidR="007F2A16" w:rsidRPr="002956F1" w:rsidRDefault="007F2A16" w:rsidP="007F2A16">
            <w:pPr>
              <w:jc w:val="center"/>
              <w:rPr>
                <w:rFonts w:cstheme="minorHAnsi"/>
                <w:lang w:val="el-GR"/>
              </w:rPr>
            </w:pPr>
          </w:p>
        </w:tc>
        <w:tc>
          <w:tcPr>
            <w:tcW w:w="519" w:type="pct"/>
            <w:gridSpan w:val="2"/>
            <w:shd w:val="clear" w:color="auto" w:fill="auto"/>
            <w:vAlign w:val="center"/>
          </w:tcPr>
          <w:p w14:paraId="5CC3A999" w14:textId="77777777" w:rsidR="007F2A16" w:rsidRPr="002956F1" w:rsidRDefault="007F2A16" w:rsidP="007F2A16">
            <w:pPr>
              <w:rPr>
                <w:rFonts w:cstheme="minorHAnsi"/>
                <w:b/>
                <w:lang w:val="el-GR"/>
              </w:rPr>
            </w:pPr>
          </w:p>
        </w:tc>
        <w:tc>
          <w:tcPr>
            <w:tcW w:w="624" w:type="pct"/>
            <w:vAlign w:val="center"/>
          </w:tcPr>
          <w:p w14:paraId="594E497E" w14:textId="77777777" w:rsidR="007F2A16" w:rsidRPr="002956F1" w:rsidRDefault="007F2A16" w:rsidP="007F2A16">
            <w:pPr>
              <w:rPr>
                <w:rFonts w:cstheme="minorHAnsi"/>
                <w:b/>
                <w:lang w:val="el-GR"/>
              </w:rPr>
            </w:pPr>
          </w:p>
        </w:tc>
      </w:tr>
      <w:tr w:rsidR="005027E7" w:rsidRPr="002956F1" w14:paraId="12D6FC2C" w14:textId="77777777" w:rsidTr="00EA6ED4">
        <w:trPr>
          <w:gridAfter w:val="2"/>
          <w:wAfter w:w="9" w:type="pct"/>
          <w:trHeight w:val="171"/>
          <w:tblHeader/>
          <w:jc w:val="center"/>
        </w:trPr>
        <w:tc>
          <w:tcPr>
            <w:tcW w:w="454" w:type="pct"/>
            <w:vAlign w:val="center"/>
          </w:tcPr>
          <w:p w14:paraId="0E4DA740" w14:textId="77777777" w:rsidR="007F2A16" w:rsidRPr="002956F1" w:rsidRDefault="007F2A16" w:rsidP="003047C8">
            <w:pPr>
              <w:numPr>
                <w:ilvl w:val="1"/>
                <w:numId w:val="52"/>
              </w:numPr>
              <w:suppressAutoHyphens w:val="0"/>
              <w:spacing w:before="60"/>
              <w:rPr>
                <w:rFonts w:cstheme="minorHAnsi"/>
                <w:lang w:val="el-GR"/>
              </w:rPr>
            </w:pPr>
          </w:p>
        </w:tc>
        <w:tc>
          <w:tcPr>
            <w:tcW w:w="2640" w:type="pct"/>
            <w:gridSpan w:val="2"/>
            <w:vAlign w:val="center"/>
          </w:tcPr>
          <w:p w14:paraId="54160862" w14:textId="6CB5E14F" w:rsidR="007F2A16" w:rsidRPr="002956F1" w:rsidRDefault="007F2A16" w:rsidP="007F2A16">
            <w:pPr>
              <w:rPr>
                <w:rFonts w:cstheme="minorHAnsi"/>
                <w:lang w:val="el-GR"/>
              </w:rPr>
            </w:pPr>
            <w:r w:rsidRPr="002956F1">
              <w:rPr>
                <w:rFonts w:cstheme="minorHAnsi"/>
                <w:lang w:val="el-GR"/>
              </w:rPr>
              <w:t>Στην διάταξη υψηλής διαθεσιμότητας θα υποστηρίζεται  συγχρονισμός διαμόρφωσης μεταξύ των συσκευών,</w:t>
            </w:r>
            <w:r w:rsidR="0001157F" w:rsidRPr="002956F1">
              <w:rPr>
                <w:rFonts w:cstheme="minorHAnsi"/>
                <w:lang w:val="el-GR"/>
              </w:rPr>
              <w:t xml:space="preserve"> </w:t>
            </w:r>
            <w:r w:rsidRPr="002956F1">
              <w:rPr>
                <w:rFonts w:cstheme="minorHAnsi"/>
                <w:lang w:val="el-GR"/>
              </w:rPr>
              <w:t>ώστε οποιαδήποτε μεταβολή στη διαμόρφωση της μίας συσκευής να μεταδίδεται και να εφαρμόζεται και στην άλλη</w:t>
            </w:r>
          </w:p>
        </w:tc>
        <w:tc>
          <w:tcPr>
            <w:tcW w:w="754" w:type="pct"/>
            <w:vAlign w:val="center"/>
          </w:tcPr>
          <w:p w14:paraId="6C4C720A"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4BBFCCB0" w14:textId="77777777" w:rsidR="007F2A16" w:rsidRPr="002956F1" w:rsidRDefault="007F2A16" w:rsidP="007F2A16">
            <w:pPr>
              <w:rPr>
                <w:rFonts w:cstheme="minorHAnsi"/>
                <w:b/>
              </w:rPr>
            </w:pPr>
          </w:p>
        </w:tc>
        <w:tc>
          <w:tcPr>
            <w:tcW w:w="624" w:type="pct"/>
            <w:vAlign w:val="center"/>
          </w:tcPr>
          <w:p w14:paraId="181C5AE0" w14:textId="77777777" w:rsidR="007F2A16" w:rsidRPr="002956F1" w:rsidRDefault="007F2A16" w:rsidP="007F2A16">
            <w:pPr>
              <w:rPr>
                <w:rFonts w:cstheme="minorHAnsi"/>
                <w:b/>
              </w:rPr>
            </w:pPr>
          </w:p>
        </w:tc>
      </w:tr>
      <w:tr w:rsidR="005027E7" w:rsidRPr="002956F1" w14:paraId="45658E80" w14:textId="77777777" w:rsidTr="00EA6ED4">
        <w:trPr>
          <w:gridAfter w:val="2"/>
          <w:wAfter w:w="9" w:type="pct"/>
          <w:trHeight w:val="171"/>
          <w:tblHeader/>
          <w:jc w:val="center"/>
        </w:trPr>
        <w:tc>
          <w:tcPr>
            <w:tcW w:w="454" w:type="pct"/>
            <w:vAlign w:val="center"/>
          </w:tcPr>
          <w:p w14:paraId="5C94F1A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5908AE46" w14:textId="77777777" w:rsidR="007F2A16" w:rsidRPr="002956F1" w:rsidRDefault="007F2A16" w:rsidP="007F2A16">
            <w:pPr>
              <w:rPr>
                <w:rFonts w:cstheme="minorHAnsi"/>
                <w:lang w:val="el-GR"/>
              </w:rPr>
            </w:pPr>
            <w:r w:rsidRPr="002956F1">
              <w:rPr>
                <w:rFonts w:cstheme="minorHAnsi"/>
                <w:lang w:val="el-GR"/>
              </w:rPr>
              <w:t>Αυτόματη μεταγωγή (</w:t>
            </w:r>
            <w:r w:rsidRPr="002956F1">
              <w:rPr>
                <w:rFonts w:cstheme="minorHAnsi"/>
                <w:lang w:val="en-US"/>
              </w:rPr>
              <w:t>failover</w:t>
            </w:r>
            <w:r w:rsidRPr="002956F1">
              <w:rPr>
                <w:rFonts w:cstheme="minorHAnsi"/>
                <w:lang w:val="el-GR"/>
              </w:rPr>
              <w:t xml:space="preserve">) από την ενεργή συσκευή στην σε αναμονή με αυτοματοποιημένους ελέγχους κατάστασης όπως βλάβη συσκευής συνδεσιμότητα στην </w:t>
            </w:r>
            <w:r w:rsidRPr="002956F1">
              <w:rPr>
                <w:rFonts w:cstheme="minorHAnsi"/>
                <w:lang w:val="en-US"/>
              </w:rPr>
              <w:t>IP</w:t>
            </w:r>
            <w:r w:rsidRPr="002956F1">
              <w:rPr>
                <w:rFonts w:cstheme="minorHAnsi"/>
                <w:lang w:val="el-GR"/>
              </w:rPr>
              <w:t xml:space="preserve"> </w:t>
            </w:r>
            <w:r w:rsidRPr="002956F1">
              <w:rPr>
                <w:rFonts w:cstheme="minorHAnsi"/>
                <w:lang w:val="en-US"/>
              </w:rPr>
              <w:t>gateway</w:t>
            </w:r>
            <w:r w:rsidRPr="002956F1">
              <w:rPr>
                <w:rFonts w:cstheme="minorHAnsi"/>
                <w:lang w:val="el-GR"/>
              </w:rPr>
              <w:t xml:space="preserve">, </w:t>
            </w:r>
            <w:r w:rsidRPr="002956F1">
              <w:rPr>
                <w:rFonts w:cstheme="minorHAnsi"/>
                <w:lang w:val="en-US"/>
              </w:rPr>
              <w:t>CPU</w:t>
            </w:r>
            <w:r w:rsidRPr="002956F1">
              <w:rPr>
                <w:rFonts w:cstheme="minorHAnsi"/>
                <w:lang w:val="el-GR"/>
              </w:rPr>
              <w:t>, μνήμη, θερμοκρασία</w:t>
            </w:r>
          </w:p>
        </w:tc>
        <w:tc>
          <w:tcPr>
            <w:tcW w:w="754" w:type="pct"/>
            <w:vAlign w:val="center"/>
          </w:tcPr>
          <w:p w14:paraId="3D129C41"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E0147E0" w14:textId="77777777" w:rsidR="007F2A16" w:rsidRPr="002956F1" w:rsidRDefault="007F2A16" w:rsidP="007F2A16">
            <w:pPr>
              <w:rPr>
                <w:rFonts w:cstheme="minorHAnsi"/>
                <w:b/>
              </w:rPr>
            </w:pPr>
          </w:p>
        </w:tc>
        <w:tc>
          <w:tcPr>
            <w:tcW w:w="624" w:type="pct"/>
            <w:vAlign w:val="center"/>
          </w:tcPr>
          <w:p w14:paraId="622F232E" w14:textId="77777777" w:rsidR="007F2A16" w:rsidRPr="002956F1" w:rsidRDefault="007F2A16" w:rsidP="007F2A16">
            <w:pPr>
              <w:rPr>
                <w:rFonts w:cstheme="minorHAnsi"/>
                <w:b/>
              </w:rPr>
            </w:pPr>
          </w:p>
        </w:tc>
      </w:tr>
      <w:tr w:rsidR="005027E7" w:rsidRPr="002956F1" w14:paraId="6A7D0672" w14:textId="77777777" w:rsidTr="00EA6ED4">
        <w:trPr>
          <w:gridAfter w:val="2"/>
          <w:wAfter w:w="9" w:type="pct"/>
          <w:trHeight w:val="171"/>
          <w:tblHeader/>
          <w:jc w:val="center"/>
        </w:trPr>
        <w:tc>
          <w:tcPr>
            <w:tcW w:w="454" w:type="pct"/>
            <w:vAlign w:val="center"/>
          </w:tcPr>
          <w:p w14:paraId="6418A8D4"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111AF2D" w14:textId="77777777" w:rsidR="007F2A16" w:rsidRPr="002956F1" w:rsidRDefault="007F2A16" w:rsidP="007F2A16">
            <w:pPr>
              <w:rPr>
                <w:rFonts w:cstheme="minorHAnsi"/>
                <w:lang w:val="el-GR"/>
              </w:rPr>
            </w:pPr>
            <w:r w:rsidRPr="002956F1">
              <w:rPr>
                <w:rFonts w:cstheme="minorHAnsi"/>
                <w:lang w:val="el-GR"/>
              </w:rPr>
              <w:t xml:space="preserve">Υποστήριξη </w:t>
            </w:r>
            <w:r w:rsidRPr="002956F1">
              <w:rPr>
                <w:rFonts w:cstheme="minorHAnsi"/>
                <w:lang w:val="en-US"/>
              </w:rPr>
              <w:t>Stateful</w:t>
            </w:r>
            <w:r w:rsidRPr="002956F1">
              <w:rPr>
                <w:rFonts w:cstheme="minorHAnsi"/>
                <w:lang w:val="el-GR"/>
              </w:rPr>
              <w:t xml:space="preserve"> </w:t>
            </w:r>
            <w:r w:rsidRPr="002956F1">
              <w:rPr>
                <w:rFonts w:cstheme="minorHAnsi"/>
                <w:lang w:val="en-US"/>
              </w:rPr>
              <w:t>failover</w:t>
            </w:r>
            <w:r w:rsidRPr="002956F1">
              <w:rPr>
                <w:rFonts w:cstheme="minorHAnsi"/>
                <w:lang w:val="el-GR"/>
              </w:rPr>
              <w:t xml:space="preserve"> με διατήρηση των συνόδων (</w:t>
            </w:r>
            <w:r w:rsidRPr="002956F1">
              <w:rPr>
                <w:rFonts w:cstheme="minorHAnsi"/>
                <w:lang w:val="en-US"/>
              </w:rPr>
              <w:t>sessions</w:t>
            </w:r>
            <w:r w:rsidRPr="002956F1">
              <w:rPr>
                <w:rFonts w:cstheme="minorHAnsi"/>
                <w:lang w:val="el-GR"/>
              </w:rPr>
              <w:t>) κατά τη μεταγωγή από τη μία συσκευή στην άλλη</w:t>
            </w:r>
          </w:p>
        </w:tc>
        <w:tc>
          <w:tcPr>
            <w:tcW w:w="754" w:type="pct"/>
            <w:vAlign w:val="center"/>
          </w:tcPr>
          <w:p w14:paraId="3E7A02E0"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69CD27AF" w14:textId="77777777" w:rsidR="007F2A16" w:rsidRPr="002956F1" w:rsidRDefault="007F2A16" w:rsidP="007F2A16">
            <w:pPr>
              <w:rPr>
                <w:rFonts w:cstheme="minorHAnsi"/>
                <w:b/>
              </w:rPr>
            </w:pPr>
          </w:p>
        </w:tc>
        <w:tc>
          <w:tcPr>
            <w:tcW w:w="624" w:type="pct"/>
            <w:vAlign w:val="center"/>
          </w:tcPr>
          <w:p w14:paraId="7E785C62" w14:textId="77777777" w:rsidR="007F2A16" w:rsidRPr="002956F1" w:rsidRDefault="007F2A16" w:rsidP="007F2A16">
            <w:pPr>
              <w:rPr>
                <w:rFonts w:cstheme="minorHAnsi"/>
                <w:b/>
              </w:rPr>
            </w:pPr>
          </w:p>
        </w:tc>
      </w:tr>
      <w:tr w:rsidR="005027E7" w:rsidRPr="007B7F7E" w14:paraId="5D5AB927" w14:textId="77777777" w:rsidTr="00EA6ED4">
        <w:trPr>
          <w:gridAfter w:val="2"/>
          <w:wAfter w:w="9" w:type="pct"/>
          <w:trHeight w:val="171"/>
          <w:tblHeader/>
          <w:jc w:val="center"/>
        </w:trPr>
        <w:tc>
          <w:tcPr>
            <w:tcW w:w="454" w:type="pct"/>
            <w:vAlign w:val="center"/>
          </w:tcPr>
          <w:p w14:paraId="596D4484"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FEA5485" w14:textId="77777777" w:rsidR="007F2A16" w:rsidRPr="002956F1" w:rsidRDefault="007F2A16" w:rsidP="007F2A16">
            <w:pPr>
              <w:rPr>
                <w:rFonts w:cstheme="minorHAnsi"/>
                <w:lang w:val="el-GR"/>
              </w:rPr>
            </w:pPr>
            <w:r w:rsidRPr="002956F1">
              <w:rPr>
                <w:rFonts w:cstheme="minorHAnsi"/>
                <w:lang w:val="el-GR"/>
              </w:rPr>
              <w:t xml:space="preserve">Δυνατότητα οριζόντιας κλιμάκωσης του συστήματος των </w:t>
            </w:r>
            <w:r w:rsidRPr="002956F1">
              <w:rPr>
                <w:rFonts w:cstheme="minorHAnsi"/>
                <w:lang w:val="en-US"/>
              </w:rPr>
              <w:t>load</w:t>
            </w:r>
            <w:r w:rsidRPr="002956F1">
              <w:rPr>
                <w:rFonts w:cstheme="minorHAnsi"/>
                <w:lang w:val="el-GR"/>
              </w:rPr>
              <w:t xml:space="preserve"> </w:t>
            </w:r>
            <w:r w:rsidRPr="002956F1">
              <w:rPr>
                <w:rFonts w:cstheme="minorHAnsi"/>
                <w:lang w:val="en-US"/>
              </w:rPr>
              <w:t>balancers</w:t>
            </w:r>
            <w:r w:rsidRPr="002956F1">
              <w:rPr>
                <w:rFonts w:cstheme="minorHAnsi"/>
                <w:lang w:val="el-GR"/>
              </w:rPr>
              <w:t xml:space="preserve"> με προσθήκη επιπλέον όμοιας συσκευής (</w:t>
            </w:r>
            <w:r w:rsidRPr="002956F1">
              <w:rPr>
                <w:rFonts w:cstheme="minorHAnsi"/>
                <w:lang w:val="en-US"/>
              </w:rPr>
              <w:t>scale</w:t>
            </w:r>
            <w:r w:rsidRPr="002956F1">
              <w:rPr>
                <w:rFonts w:cstheme="minorHAnsi"/>
                <w:lang w:val="el-GR"/>
              </w:rPr>
              <w:t>-</w:t>
            </w:r>
            <w:r w:rsidRPr="002956F1">
              <w:rPr>
                <w:rFonts w:cstheme="minorHAnsi"/>
                <w:lang w:val="en-US"/>
              </w:rPr>
              <w:t>out</w:t>
            </w:r>
            <w:r w:rsidRPr="002956F1">
              <w:rPr>
                <w:rFonts w:cstheme="minorHAnsi"/>
                <w:lang w:val="el-GR"/>
              </w:rPr>
              <w:t xml:space="preserve"> </w:t>
            </w:r>
            <w:r w:rsidRPr="002956F1">
              <w:rPr>
                <w:rFonts w:cstheme="minorHAnsi"/>
                <w:lang w:val="en-US"/>
              </w:rPr>
              <w:t>cluster</w:t>
            </w:r>
            <w:r w:rsidRPr="002956F1">
              <w:rPr>
                <w:rFonts w:cstheme="minorHAnsi"/>
                <w:lang w:val="el-GR"/>
              </w:rPr>
              <w:t>)</w:t>
            </w:r>
          </w:p>
        </w:tc>
        <w:tc>
          <w:tcPr>
            <w:tcW w:w="754" w:type="pct"/>
            <w:vAlign w:val="center"/>
          </w:tcPr>
          <w:p w14:paraId="6BB9409D" w14:textId="77777777" w:rsidR="007F2A16" w:rsidRPr="002956F1" w:rsidRDefault="007F2A16" w:rsidP="007F2A16">
            <w:pPr>
              <w:jc w:val="center"/>
              <w:rPr>
                <w:rFonts w:cstheme="minorHAnsi"/>
                <w:lang w:val="el-GR"/>
              </w:rPr>
            </w:pPr>
          </w:p>
        </w:tc>
        <w:tc>
          <w:tcPr>
            <w:tcW w:w="519" w:type="pct"/>
            <w:gridSpan w:val="2"/>
            <w:shd w:val="clear" w:color="auto" w:fill="auto"/>
            <w:vAlign w:val="center"/>
          </w:tcPr>
          <w:p w14:paraId="3CF0C01F" w14:textId="77777777" w:rsidR="007F2A16" w:rsidRPr="002956F1" w:rsidRDefault="007F2A16" w:rsidP="007F2A16">
            <w:pPr>
              <w:rPr>
                <w:rFonts w:cstheme="minorHAnsi"/>
                <w:b/>
                <w:lang w:val="el-GR"/>
              </w:rPr>
            </w:pPr>
          </w:p>
        </w:tc>
        <w:tc>
          <w:tcPr>
            <w:tcW w:w="624" w:type="pct"/>
            <w:vAlign w:val="center"/>
          </w:tcPr>
          <w:p w14:paraId="7B072D1D" w14:textId="77777777" w:rsidR="007F2A16" w:rsidRPr="002956F1" w:rsidRDefault="007F2A16" w:rsidP="007F2A16">
            <w:pPr>
              <w:rPr>
                <w:rFonts w:cstheme="minorHAnsi"/>
                <w:b/>
                <w:lang w:val="el-GR"/>
              </w:rPr>
            </w:pPr>
          </w:p>
        </w:tc>
      </w:tr>
      <w:tr w:rsidR="007F2A16" w:rsidRPr="002956F1" w14:paraId="09865630"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7C7E04AD"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Χαρακτηριστικά επιπέδου 2 (</w:t>
            </w:r>
            <w:r w:rsidRPr="002956F1">
              <w:rPr>
                <w:rFonts w:asciiTheme="minorHAnsi" w:hAnsiTheme="minorHAnsi" w:cstheme="minorHAnsi"/>
                <w:b/>
                <w:sz w:val="22"/>
                <w:lang w:val="en-GB"/>
              </w:rPr>
              <w:t>Layer</w:t>
            </w:r>
            <w:r w:rsidRPr="002956F1">
              <w:rPr>
                <w:rFonts w:asciiTheme="minorHAnsi" w:hAnsiTheme="minorHAnsi" w:cstheme="minorHAnsi"/>
                <w:b/>
                <w:sz w:val="22"/>
              </w:rPr>
              <w:t xml:space="preserve"> 2)</w:t>
            </w:r>
          </w:p>
        </w:tc>
      </w:tr>
      <w:tr w:rsidR="005027E7" w:rsidRPr="002956F1" w14:paraId="52AF0B34" w14:textId="77777777" w:rsidTr="00EA6ED4">
        <w:trPr>
          <w:gridAfter w:val="2"/>
          <w:wAfter w:w="9" w:type="pct"/>
          <w:trHeight w:val="171"/>
          <w:tblHeader/>
          <w:jc w:val="center"/>
        </w:trPr>
        <w:tc>
          <w:tcPr>
            <w:tcW w:w="454" w:type="pct"/>
            <w:vAlign w:val="center"/>
          </w:tcPr>
          <w:p w14:paraId="01A5344D"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9D41EAD" w14:textId="77777777" w:rsidR="007F2A16" w:rsidRPr="002956F1" w:rsidRDefault="007F2A16" w:rsidP="007F2A16">
            <w:pPr>
              <w:rPr>
                <w:rFonts w:cstheme="minorHAnsi"/>
              </w:rPr>
            </w:pPr>
            <w:r w:rsidRPr="002956F1">
              <w:rPr>
                <w:rFonts w:cstheme="minorHAnsi"/>
              </w:rPr>
              <w:t xml:space="preserve">Υποστήριξη IEEE 802.1Q (VLAN </w:t>
            </w:r>
            <w:r w:rsidRPr="002956F1">
              <w:rPr>
                <w:rFonts w:cstheme="minorHAnsi"/>
                <w:lang w:val="en-US"/>
              </w:rPr>
              <w:t>tagging</w:t>
            </w:r>
            <w:r w:rsidRPr="002956F1">
              <w:rPr>
                <w:rFonts w:cstheme="minorHAnsi"/>
              </w:rPr>
              <w:t>)</w:t>
            </w:r>
          </w:p>
        </w:tc>
        <w:tc>
          <w:tcPr>
            <w:tcW w:w="754" w:type="pct"/>
            <w:vAlign w:val="center"/>
          </w:tcPr>
          <w:p w14:paraId="19A9AF3D"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DB474AE" w14:textId="77777777" w:rsidR="007F2A16" w:rsidRPr="002956F1" w:rsidRDefault="007F2A16" w:rsidP="007F2A16">
            <w:pPr>
              <w:rPr>
                <w:rFonts w:cstheme="minorHAnsi"/>
                <w:b/>
              </w:rPr>
            </w:pPr>
          </w:p>
        </w:tc>
        <w:tc>
          <w:tcPr>
            <w:tcW w:w="624" w:type="pct"/>
            <w:vAlign w:val="center"/>
          </w:tcPr>
          <w:p w14:paraId="2EECEF8F" w14:textId="77777777" w:rsidR="007F2A16" w:rsidRPr="002956F1" w:rsidRDefault="007F2A16" w:rsidP="007F2A16">
            <w:pPr>
              <w:rPr>
                <w:rFonts w:cstheme="minorHAnsi"/>
                <w:b/>
              </w:rPr>
            </w:pPr>
          </w:p>
        </w:tc>
      </w:tr>
      <w:tr w:rsidR="005027E7" w:rsidRPr="002956F1" w14:paraId="66C6A5D8" w14:textId="77777777" w:rsidTr="00EA6ED4">
        <w:trPr>
          <w:gridAfter w:val="2"/>
          <w:wAfter w:w="9" w:type="pct"/>
          <w:trHeight w:val="171"/>
          <w:tblHeader/>
          <w:jc w:val="center"/>
        </w:trPr>
        <w:tc>
          <w:tcPr>
            <w:tcW w:w="454" w:type="pct"/>
            <w:vAlign w:val="center"/>
          </w:tcPr>
          <w:p w14:paraId="204DA3F5"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5D97AE37" w14:textId="77777777" w:rsidR="007F2A16" w:rsidRPr="002956F1" w:rsidRDefault="007F2A16" w:rsidP="007F2A16">
            <w:pPr>
              <w:tabs>
                <w:tab w:val="right" w:leader="dot" w:pos="8743"/>
              </w:tabs>
              <w:rPr>
                <w:rFonts w:cstheme="minorHAnsi"/>
                <w:i/>
              </w:rPr>
            </w:pPr>
            <w:r w:rsidRPr="002956F1">
              <w:rPr>
                <w:rFonts w:cstheme="minorHAnsi"/>
              </w:rPr>
              <w:t xml:space="preserve">Υποστήριξη </w:t>
            </w:r>
            <w:r w:rsidRPr="002956F1">
              <w:rPr>
                <w:rFonts w:cstheme="minorHAnsi"/>
                <w:lang w:val="en-US"/>
              </w:rPr>
              <w:t>IEEE</w:t>
            </w:r>
            <w:r w:rsidRPr="002956F1">
              <w:rPr>
                <w:rFonts w:cstheme="minorHAnsi"/>
              </w:rPr>
              <w:t xml:space="preserve"> 802.3</w:t>
            </w:r>
            <w:r w:rsidRPr="002956F1">
              <w:rPr>
                <w:rFonts w:cstheme="minorHAnsi"/>
                <w:lang w:val="en-US"/>
              </w:rPr>
              <w:t>ad</w:t>
            </w:r>
            <w:r w:rsidRPr="002956F1">
              <w:rPr>
                <w:rFonts w:cstheme="minorHAnsi"/>
              </w:rPr>
              <w:t xml:space="preserve"> (</w:t>
            </w:r>
            <w:r w:rsidRPr="002956F1">
              <w:rPr>
                <w:rFonts w:cstheme="minorHAnsi"/>
                <w:lang w:val="en-US"/>
              </w:rPr>
              <w:t>LACP</w:t>
            </w:r>
            <w:r w:rsidRPr="002956F1">
              <w:rPr>
                <w:rFonts w:cstheme="minorHAnsi"/>
              </w:rPr>
              <w:t xml:space="preserve">) </w:t>
            </w:r>
          </w:p>
        </w:tc>
        <w:tc>
          <w:tcPr>
            <w:tcW w:w="754" w:type="pct"/>
          </w:tcPr>
          <w:p w14:paraId="1F03675F" w14:textId="77777777" w:rsidR="007F2A16" w:rsidRPr="002956F1" w:rsidRDefault="007F2A16" w:rsidP="007F2A16">
            <w:pPr>
              <w:jc w:val="center"/>
              <w:rPr>
                <w:rFonts w:cstheme="minorHAnsi"/>
              </w:rPr>
            </w:pPr>
          </w:p>
        </w:tc>
        <w:tc>
          <w:tcPr>
            <w:tcW w:w="519" w:type="pct"/>
            <w:gridSpan w:val="2"/>
            <w:shd w:val="clear" w:color="auto" w:fill="auto"/>
            <w:vAlign w:val="center"/>
          </w:tcPr>
          <w:p w14:paraId="60A176DC" w14:textId="77777777" w:rsidR="007F2A16" w:rsidRPr="002956F1" w:rsidRDefault="007F2A16" w:rsidP="007F2A16">
            <w:pPr>
              <w:rPr>
                <w:rFonts w:cstheme="minorHAnsi"/>
                <w:b/>
              </w:rPr>
            </w:pPr>
          </w:p>
        </w:tc>
        <w:tc>
          <w:tcPr>
            <w:tcW w:w="624" w:type="pct"/>
            <w:vAlign w:val="center"/>
          </w:tcPr>
          <w:p w14:paraId="2D59BD79" w14:textId="77777777" w:rsidR="007F2A16" w:rsidRPr="002956F1" w:rsidRDefault="007F2A16" w:rsidP="007F2A16">
            <w:pPr>
              <w:rPr>
                <w:rFonts w:cstheme="minorHAnsi"/>
                <w:b/>
              </w:rPr>
            </w:pPr>
          </w:p>
        </w:tc>
      </w:tr>
      <w:tr w:rsidR="005027E7" w:rsidRPr="007B7F7E" w14:paraId="0789B29C" w14:textId="77777777" w:rsidTr="00EA6ED4">
        <w:trPr>
          <w:gridAfter w:val="2"/>
          <w:wAfter w:w="9" w:type="pct"/>
          <w:trHeight w:val="171"/>
          <w:tblHeader/>
          <w:jc w:val="center"/>
        </w:trPr>
        <w:tc>
          <w:tcPr>
            <w:tcW w:w="454" w:type="pct"/>
            <w:vAlign w:val="center"/>
          </w:tcPr>
          <w:p w14:paraId="6DD535F8"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27845784" w14:textId="77777777" w:rsidR="007F2A16" w:rsidRPr="002956F1" w:rsidRDefault="007F2A16" w:rsidP="007F2A16">
            <w:pPr>
              <w:rPr>
                <w:rFonts w:cstheme="minorHAnsi"/>
                <w:lang w:val="el-GR"/>
              </w:rPr>
            </w:pPr>
            <w:r w:rsidRPr="002956F1">
              <w:rPr>
                <w:rFonts w:cstheme="minorHAnsi"/>
                <w:lang w:val="el-GR"/>
              </w:rPr>
              <w:t xml:space="preserve">Να αναφερθεί ο μέγιστος αριθμός υποστηριζόμενων </w:t>
            </w:r>
            <w:r w:rsidRPr="002956F1">
              <w:rPr>
                <w:rFonts w:cstheme="minorHAnsi"/>
                <w:lang w:val="en-US"/>
              </w:rPr>
              <w:t>MAC</w:t>
            </w:r>
            <w:r w:rsidRPr="002956F1">
              <w:rPr>
                <w:rFonts w:cstheme="minorHAnsi"/>
                <w:lang w:val="el-GR"/>
              </w:rPr>
              <w:t xml:space="preserve"> διευθύνσεων</w:t>
            </w:r>
          </w:p>
        </w:tc>
        <w:tc>
          <w:tcPr>
            <w:tcW w:w="754" w:type="pct"/>
          </w:tcPr>
          <w:p w14:paraId="1B1E3680" w14:textId="016CBE65" w:rsidR="007F2A16" w:rsidRPr="00B949FE" w:rsidRDefault="007F2A16" w:rsidP="007F2A16">
            <w:pPr>
              <w:jc w:val="center"/>
              <w:rPr>
                <w:rFonts w:cstheme="minorHAnsi"/>
                <w:lang w:val="el-GR"/>
              </w:rPr>
            </w:pPr>
          </w:p>
        </w:tc>
        <w:tc>
          <w:tcPr>
            <w:tcW w:w="519" w:type="pct"/>
            <w:gridSpan w:val="2"/>
            <w:shd w:val="clear" w:color="auto" w:fill="auto"/>
            <w:vAlign w:val="center"/>
          </w:tcPr>
          <w:p w14:paraId="711D9447" w14:textId="77777777" w:rsidR="007F2A16" w:rsidRPr="00B949FE" w:rsidRDefault="007F2A16" w:rsidP="007F2A16">
            <w:pPr>
              <w:tabs>
                <w:tab w:val="right" w:leader="dot" w:pos="8743"/>
              </w:tabs>
              <w:ind w:left="600"/>
              <w:rPr>
                <w:rFonts w:cstheme="minorHAnsi"/>
                <w:b/>
                <w:lang w:val="el-GR"/>
              </w:rPr>
            </w:pPr>
          </w:p>
        </w:tc>
        <w:tc>
          <w:tcPr>
            <w:tcW w:w="624" w:type="pct"/>
            <w:vAlign w:val="center"/>
          </w:tcPr>
          <w:p w14:paraId="16CE6873" w14:textId="77777777" w:rsidR="007F2A16" w:rsidRPr="00B949FE" w:rsidRDefault="007F2A16" w:rsidP="007F2A16">
            <w:pPr>
              <w:rPr>
                <w:rFonts w:cstheme="minorHAnsi"/>
                <w:b/>
                <w:lang w:val="el-GR"/>
              </w:rPr>
            </w:pPr>
          </w:p>
        </w:tc>
      </w:tr>
      <w:tr w:rsidR="005027E7" w:rsidRPr="007B7F7E" w14:paraId="7EE93403" w14:textId="77777777" w:rsidTr="00EA6ED4">
        <w:trPr>
          <w:gridAfter w:val="2"/>
          <w:wAfter w:w="9" w:type="pct"/>
          <w:trHeight w:val="171"/>
          <w:tblHeader/>
          <w:jc w:val="center"/>
        </w:trPr>
        <w:tc>
          <w:tcPr>
            <w:tcW w:w="454" w:type="pct"/>
            <w:vAlign w:val="center"/>
          </w:tcPr>
          <w:p w14:paraId="4895D24E" w14:textId="77777777" w:rsidR="007F2A16" w:rsidRPr="00B949FE" w:rsidRDefault="007F2A16" w:rsidP="003047C8">
            <w:pPr>
              <w:numPr>
                <w:ilvl w:val="1"/>
                <w:numId w:val="52"/>
              </w:numPr>
              <w:suppressAutoHyphens w:val="0"/>
              <w:spacing w:before="60"/>
              <w:rPr>
                <w:rFonts w:cstheme="minorHAnsi"/>
                <w:lang w:val="el-GR"/>
              </w:rPr>
            </w:pPr>
          </w:p>
        </w:tc>
        <w:tc>
          <w:tcPr>
            <w:tcW w:w="2640" w:type="pct"/>
            <w:gridSpan w:val="2"/>
          </w:tcPr>
          <w:p w14:paraId="36B1C6B0" w14:textId="77777777" w:rsidR="007F2A16" w:rsidRPr="002956F1" w:rsidRDefault="007F2A16" w:rsidP="007F2A16">
            <w:pPr>
              <w:rPr>
                <w:rFonts w:cstheme="minorHAnsi"/>
                <w:lang w:val="el-GR"/>
              </w:rPr>
            </w:pPr>
            <w:r w:rsidRPr="002956F1">
              <w:rPr>
                <w:rFonts w:cstheme="minorHAnsi"/>
                <w:lang w:val="el-GR"/>
              </w:rPr>
              <w:t xml:space="preserve">Να αναφερθεί ο μέγιστο αριθμός υποστηριζόμενων </w:t>
            </w:r>
            <w:r w:rsidRPr="002956F1">
              <w:rPr>
                <w:rFonts w:cstheme="minorHAnsi"/>
                <w:lang w:val="en-US"/>
              </w:rPr>
              <w:t>VLAN</w:t>
            </w:r>
            <w:r w:rsidRPr="002956F1">
              <w:rPr>
                <w:rFonts w:cstheme="minorHAnsi"/>
                <w:lang w:val="el-GR"/>
              </w:rPr>
              <w:t xml:space="preserve"> </w:t>
            </w:r>
            <w:r w:rsidRPr="002956F1">
              <w:rPr>
                <w:rFonts w:cstheme="minorHAnsi"/>
                <w:lang w:val="en-US"/>
              </w:rPr>
              <w:t>ids</w:t>
            </w:r>
          </w:p>
        </w:tc>
        <w:tc>
          <w:tcPr>
            <w:tcW w:w="754" w:type="pct"/>
          </w:tcPr>
          <w:p w14:paraId="5D202B4C" w14:textId="5B8B3130" w:rsidR="007F2A16" w:rsidRPr="006C35E6" w:rsidRDefault="007F2A16" w:rsidP="007F2A16">
            <w:pPr>
              <w:jc w:val="center"/>
              <w:rPr>
                <w:rFonts w:cstheme="minorHAnsi"/>
                <w:lang w:val="el-GR"/>
              </w:rPr>
            </w:pPr>
          </w:p>
        </w:tc>
        <w:tc>
          <w:tcPr>
            <w:tcW w:w="519" w:type="pct"/>
            <w:gridSpan w:val="2"/>
            <w:shd w:val="clear" w:color="auto" w:fill="auto"/>
            <w:vAlign w:val="center"/>
          </w:tcPr>
          <w:p w14:paraId="3629E8E3" w14:textId="77777777" w:rsidR="007F2A16" w:rsidRPr="006C35E6" w:rsidRDefault="007F2A16" w:rsidP="007F2A16">
            <w:pPr>
              <w:tabs>
                <w:tab w:val="right" w:leader="dot" w:pos="8743"/>
              </w:tabs>
              <w:ind w:left="600"/>
              <w:rPr>
                <w:rFonts w:cstheme="minorHAnsi"/>
                <w:b/>
                <w:lang w:val="el-GR"/>
              </w:rPr>
            </w:pPr>
          </w:p>
        </w:tc>
        <w:tc>
          <w:tcPr>
            <w:tcW w:w="624" w:type="pct"/>
            <w:vAlign w:val="center"/>
          </w:tcPr>
          <w:p w14:paraId="00D823FC" w14:textId="77777777" w:rsidR="007F2A16" w:rsidRPr="006C35E6" w:rsidRDefault="007F2A16" w:rsidP="007F2A16">
            <w:pPr>
              <w:rPr>
                <w:rFonts w:cstheme="minorHAnsi"/>
                <w:b/>
                <w:lang w:val="el-GR"/>
              </w:rPr>
            </w:pPr>
          </w:p>
        </w:tc>
      </w:tr>
      <w:tr w:rsidR="007F2A16" w:rsidRPr="002956F1" w14:paraId="0C5F4061" w14:textId="77777777" w:rsidTr="00EA6ED4">
        <w:trPr>
          <w:gridAfter w:val="1"/>
          <w:wAfter w:w="4" w:type="pct"/>
          <w:trHeight w:val="245"/>
          <w:tblHeader/>
          <w:jc w:val="center"/>
        </w:trPr>
        <w:tc>
          <w:tcPr>
            <w:tcW w:w="4996" w:type="pct"/>
            <w:gridSpan w:val="8"/>
            <w:shd w:val="clear" w:color="auto" w:fill="BFBFBF" w:themeFill="background1" w:themeFillShade="BF"/>
            <w:vAlign w:val="center"/>
          </w:tcPr>
          <w:p w14:paraId="537D6381"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2956F1">
              <w:rPr>
                <w:rFonts w:asciiTheme="minorHAnsi" w:hAnsiTheme="minorHAnsi" w:cstheme="minorHAnsi"/>
                <w:b/>
                <w:sz w:val="22"/>
              </w:rPr>
              <w:t>Χαρακτηριστικά επιπέδου 4-7 (Layer 4-7)</w:t>
            </w:r>
          </w:p>
        </w:tc>
      </w:tr>
      <w:tr w:rsidR="005027E7" w:rsidRPr="002956F1" w14:paraId="02DF2511" w14:textId="77777777" w:rsidTr="00EA6ED4">
        <w:trPr>
          <w:gridAfter w:val="2"/>
          <w:wAfter w:w="9" w:type="pct"/>
          <w:trHeight w:val="171"/>
          <w:tblHeader/>
          <w:jc w:val="center"/>
        </w:trPr>
        <w:tc>
          <w:tcPr>
            <w:tcW w:w="454" w:type="pct"/>
            <w:vAlign w:val="center"/>
          </w:tcPr>
          <w:p w14:paraId="3D358E06"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4A964C47" w14:textId="77777777" w:rsidR="007F2A16" w:rsidRPr="002956F1" w:rsidRDefault="007F2A16" w:rsidP="007F2A16">
            <w:pPr>
              <w:spacing w:after="0"/>
              <w:rPr>
                <w:rFonts w:cstheme="minorHAnsi"/>
                <w:lang w:val="el-GR"/>
              </w:rPr>
            </w:pPr>
            <w:r w:rsidRPr="002956F1">
              <w:rPr>
                <w:rFonts w:cstheme="minorHAnsi"/>
                <w:lang w:val="el-GR"/>
              </w:rPr>
              <w:t xml:space="preserve">Υποστήριξη ειδικής διαχείρισης με </w:t>
            </w:r>
            <w:r w:rsidRPr="002956F1">
              <w:rPr>
                <w:rFonts w:cstheme="minorHAnsi"/>
                <w:lang w:val="en-US"/>
              </w:rPr>
              <w:t>Layer</w:t>
            </w:r>
            <w:r w:rsidRPr="002956F1">
              <w:rPr>
                <w:rFonts w:cstheme="minorHAnsi"/>
                <w:lang w:val="el-GR"/>
              </w:rPr>
              <w:t xml:space="preserve">-7 </w:t>
            </w:r>
            <w:r w:rsidRPr="002956F1">
              <w:rPr>
                <w:rFonts w:cstheme="minorHAnsi"/>
                <w:lang w:val="en-US"/>
              </w:rPr>
              <w:t>packet</w:t>
            </w:r>
            <w:r w:rsidRPr="002956F1">
              <w:rPr>
                <w:rFonts w:cstheme="minorHAnsi"/>
                <w:lang w:val="el-GR"/>
              </w:rPr>
              <w:t xml:space="preserve"> </w:t>
            </w:r>
            <w:r w:rsidRPr="002956F1">
              <w:rPr>
                <w:rFonts w:cstheme="minorHAnsi"/>
                <w:lang w:val="en-US"/>
              </w:rPr>
              <w:t>header</w:t>
            </w:r>
            <w:r w:rsidRPr="002956F1">
              <w:rPr>
                <w:rFonts w:cstheme="minorHAnsi"/>
                <w:lang w:val="el-GR"/>
              </w:rPr>
              <w:t xml:space="preserve"> </w:t>
            </w:r>
            <w:r w:rsidRPr="002956F1">
              <w:rPr>
                <w:rFonts w:cstheme="minorHAnsi"/>
                <w:lang w:val="en-US"/>
              </w:rPr>
              <w:t>inspection</w:t>
            </w:r>
            <w:r w:rsidRPr="002956F1">
              <w:rPr>
                <w:rFonts w:cstheme="minorHAnsi"/>
                <w:lang w:val="el-GR"/>
              </w:rPr>
              <w:t xml:space="preserve"> (</w:t>
            </w:r>
            <w:r w:rsidRPr="002956F1">
              <w:rPr>
                <w:rFonts w:cstheme="minorHAnsi"/>
                <w:lang w:val="en-US"/>
              </w:rPr>
              <w:t>content</w:t>
            </w:r>
            <w:r w:rsidRPr="002956F1">
              <w:rPr>
                <w:rFonts w:cstheme="minorHAnsi"/>
                <w:lang w:val="el-GR"/>
              </w:rPr>
              <w:t xml:space="preserve"> </w:t>
            </w:r>
            <w:r w:rsidRPr="002956F1">
              <w:rPr>
                <w:rFonts w:cstheme="minorHAnsi"/>
                <w:lang w:val="en-US"/>
              </w:rPr>
              <w:t>inspection</w:t>
            </w:r>
            <w:r w:rsidRPr="002956F1">
              <w:rPr>
                <w:rFonts w:cstheme="minorHAnsi"/>
                <w:lang w:val="el-GR"/>
              </w:rPr>
              <w:t>) τουλάχιστον για τα πρωτόκολλα:</w:t>
            </w:r>
          </w:p>
          <w:p w14:paraId="02F9204E" w14:textId="77777777"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HTTP</w:t>
            </w:r>
          </w:p>
          <w:p w14:paraId="2A590204" w14:textId="77777777"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HTTPS</w:t>
            </w:r>
          </w:p>
          <w:p w14:paraId="33AF1757" w14:textId="77777777" w:rsidR="007F2A16" w:rsidRPr="002956F1" w:rsidRDefault="007F2A16" w:rsidP="007F2A16">
            <w:pPr>
              <w:spacing w:after="0"/>
              <w:rPr>
                <w:rFonts w:cstheme="minorHAnsi"/>
                <w:lang w:val="el-GR"/>
              </w:rPr>
            </w:pPr>
            <w:r w:rsidRPr="002956F1">
              <w:rPr>
                <w:rFonts w:cstheme="minorHAnsi"/>
                <w:lang w:val="el-GR"/>
              </w:rPr>
              <w:t>Να αναφερθούν επιπλέον υποστηριζόμενα πρωτόκολλα</w:t>
            </w:r>
          </w:p>
        </w:tc>
        <w:tc>
          <w:tcPr>
            <w:tcW w:w="754" w:type="pct"/>
            <w:shd w:val="clear" w:color="auto" w:fill="auto"/>
            <w:vAlign w:val="center"/>
          </w:tcPr>
          <w:p w14:paraId="5F1F44D0"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4D9FC218" w14:textId="77777777" w:rsidR="007F2A16" w:rsidRPr="002956F1" w:rsidRDefault="007F2A16" w:rsidP="007F2A16">
            <w:pPr>
              <w:rPr>
                <w:rFonts w:cstheme="minorHAnsi"/>
                <w:b/>
              </w:rPr>
            </w:pPr>
          </w:p>
        </w:tc>
        <w:tc>
          <w:tcPr>
            <w:tcW w:w="624" w:type="pct"/>
            <w:vAlign w:val="center"/>
          </w:tcPr>
          <w:p w14:paraId="04E5E718" w14:textId="77777777" w:rsidR="007F2A16" w:rsidRPr="002956F1" w:rsidRDefault="007F2A16" w:rsidP="007F2A16">
            <w:pPr>
              <w:rPr>
                <w:rFonts w:cstheme="minorHAnsi"/>
                <w:b/>
              </w:rPr>
            </w:pPr>
          </w:p>
        </w:tc>
      </w:tr>
      <w:tr w:rsidR="005027E7" w:rsidRPr="002956F1" w14:paraId="705894FF" w14:textId="77777777" w:rsidTr="00EA6ED4">
        <w:trPr>
          <w:gridAfter w:val="2"/>
          <w:wAfter w:w="9" w:type="pct"/>
          <w:trHeight w:val="171"/>
          <w:tblHeader/>
          <w:jc w:val="center"/>
        </w:trPr>
        <w:tc>
          <w:tcPr>
            <w:tcW w:w="454" w:type="pct"/>
            <w:vAlign w:val="center"/>
          </w:tcPr>
          <w:p w14:paraId="459DAA22"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4C94B398" w14:textId="53F047C5" w:rsidR="007F2A16" w:rsidRPr="002956F1" w:rsidRDefault="007F2A16" w:rsidP="007F2A16">
            <w:pPr>
              <w:rPr>
                <w:rFonts w:cstheme="minorHAnsi"/>
                <w:lang w:val="en-US"/>
              </w:rPr>
            </w:pPr>
            <w:r w:rsidRPr="002956F1">
              <w:rPr>
                <w:rFonts w:cstheme="minorHAnsi"/>
                <w:lang w:val="en-US"/>
              </w:rPr>
              <w:t xml:space="preserve">Server Load </w:t>
            </w:r>
            <w:r w:rsidR="008C0B48">
              <w:rPr>
                <w:rFonts w:cstheme="minorHAnsi"/>
                <w:lang w:val="en-US"/>
              </w:rPr>
              <w:t>B</w:t>
            </w:r>
            <w:r w:rsidR="008C0B48" w:rsidRPr="002956F1">
              <w:rPr>
                <w:rFonts w:cstheme="minorHAnsi"/>
                <w:lang w:val="en-US"/>
              </w:rPr>
              <w:t xml:space="preserve">alancing </w:t>
            </w:r>
            <w:r w:rsidRPr="002956F1">
              <w:rPr>
                <w:rFonts w:cstheme="minorHAnsi"/>
                <w:lang w:val="en-US"/>
              </w:rPr>
              <w:t xml:space="preserve">(SLB) </w:t>
            </w:r>
            <w:r w:rsidRPr="002956F1">
              <w:rPr>
                <w:rFonts w:cstheme="minorHAnsi"/>
              </w:rPr>
              <w:t>σε</w:t>
            </w:r>
            <w:r w:rsidRPr="002956F1">
              <w:rPr>
                <w:rFonts w:cstheme="minorHAnsi"/>
                <w:lang w:val="en-US"/>
              </w:rPr>
              <w:t xml:space="preserve"> TCP/UDP </w:t>
            </w:r>
            <w:r w:rsidRPr="002956F1">
              <w:rPr>
                <w:rFonts w:cstheme="minorHAnsi"/>
              </w:rPr>
              <w:t>πρωτόκολλα</w:t>
            </w:r>
          </w:p>
        </w:tc>
        <w:tc>
          <w:tcPr>
            <w:tcW w:w="754" w:type="pct"/>
            <w:shd w:val="clear" w:color="auto" w:fill="auto"/>
          </w:tcPr>
          <w:p w14:paraId="7FBAA582"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366C5D85" w14:textId="77777777" w:rsidR="007F2A16" w:rsidRPr="002956F1" w:rsidRDefault="007F2A16" w:rsidP="007F2A16">
            <w:pPr>
              <w:rPr>
                <w:rFonts w:cstheme="minorHAnsi"/>
                <w:b/>
                <w:lang w:val="en-US"/>
              </w:rPr>
            </w:pPr>
          </w:p>
        </w:tc>
        <w:tc>
          <w:tcPr>
            <w:tcW w:w="624" w:type="pct"/>
            <w:vAlign w:val="center"/>
          </w:tcPr>
          <w:p w14:paraId="764C835E" w14:textId="77777777" w:rsidR="007F2A16" w:rsidRPr="002956F1" w:rsidRDefault="007F2A16" w:rsidP="007F2A16">
            <w:pPr>
              <w:rPr>
                <w:rFonts w:cstheme="minorHAnsi"/>
                <w:b/>
                <w:lang w:val="en-US"/>
              </w:rPr>
            </w:pPr>
          </w:p>
        </w:tc>
      </w:tr>
      <w:tr w:rsidR="005027E7" w:rsidRPr="002956F1" w14:paraId="4F2C8104" w14:textId="77777777" w:rsidTr="00EA6ED4">
        <w:trPr>
          <w:gridAfter w:val="2"/>
          <w:wAfter w:w="9" w:type="pct"/>
          <w:trHeight w:val="440"/>
          <w:tblHeader/>
          <w:jc w:val="center"/>
        </w:trPr>
        <w:tc>
          <w:tcPr>
            <w:tcW w:w="454" w:type="pct"/>
            <w:vAlign w:val="center"/>
          </w:tcPr>
          <w:p w14:paraId="1158F18D" w14:textId="77777777" w:rsidR="007F2A16" w:rsidRPr="002956F1" w:rsidRDefault="007F2A16" w:rsidP="003047C8">
            <w:pPr>
              <w:numPr>
                <w:ilvl w:val="1"/>
                <w:numId w:val="52"/>
              </w:numPr>
              <w:suppressAutoHyphens w:val="0"/>
              <w:rPr>
                <w:rFonts w:cstheme="minorHAnsi"/>
                <w:b/>
                <w:lang w:val="en-US"/>
              </w:rPr>
            </w:pPr>
          </w:p>
        </w:tc>
        <w:tc>
          <w:tcPr>
            <w:tcW w:w="2640" w:type="pct"/>
            <w:gridSpan w:val="2"/>
          </w:tcPr>
          <w:p w14:paraId="1C376BE4" w14:textId="77777777" w:rsidR="007F2A16" w:rsidRPr="002956F1" w:rsidRDefault="007F2A16" w:rsidP="007F2A16">
            <w:pPr>
              <w:rPr>
                <w:rFonts w:cstheme="minorHAnsi"/>
                <w:lang w:val="en-US"/>
              </w:rPr>
            </w:pPr>
            <w:r w:rsidRPr="002956F1">
              <w:rPr>
                <w:rFonts w:cstheme="minorHAnsi"/>
              </w:rPr>
              <w:t>Αποφόρτωση</w:t>
            </w:r>
            <w:r w:rsidRPr="002956F1">
              <w:rPr>
                <w:rFonts w:cstheme="minorHAnsi"/>
                <w:lang w:val="en-US"/>
              </w:rPr>
              <w:t xml:space="preserve"> </w:t>
            </w:r>
            <w:r w:rsidRPr="002956F1">
              <w:rPr>
                <w:rFonts w:cstheme="minorHAnsi"/>
              </w:rPr>
              <w:t>και</w:t>
            </w:r>
            <w:r w:rsidRPr="002956F1">
              <w:rPr>
                <w:rFonts w:cstheme="minorHAnsi"/>
                <w:lang w:val="en-US"/>
              </w:rPr>
              <w:t xml:space="preserve"> </w:t>
            </w:r>
            <w:r w:rsidRPr="002956F1">
              <w:rPr>
                <w:rFonts w:cstheme="minorHAnsi"/>
              </w:rPr>
              <w:t>επιτάχυνση</w:t>
            </w:r>
            <w:r w:rsidRPr="002956F1">
              <w:rPr>
                <w:rFonts w:cstheme="minorHAnsi"/>
                <w:lang w:val="en-US"/>
              </w:rPr>
              <w:t xml:space="preserve"> SSL/TLS (SSL/TLS Acceleration &amp; Offloading)</w:t>
            </w:r>
          </w:p>
        </w:tc>
        <w:tc>
          <w:tcPr>
            <w:tcW w:w="754" w:type="pct"/>
            <w:shd w:val="clear" w:color="auto" w:fill="auto"/>
          </w:tcPr>
          <w:p w14:paraId="1532D01D"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vAlign w:val="center"/>
          </w:tcPr>
          <w:p w14:paraId="5966AA8C" w14:textId="77777777" w:rsidR="007F2A16" w:rsidRPr="002956F1" w:rsidRDefault="007F2A16" w:rsidP="007F2A16">
            <w:pPr>
              <w:rPr>
                <w:rFonts w:cstheme="minorHAnsi"/>
                <w:b/>
                <w:lang w:val="en-US"/>
              </w:rPr>
            </w:pPr>
          </w:p>
        </w:tc>
        <w:tc>
          <w:tcPr>
            <w:tcW w:w="624" w:type="pct"/>
            <w:vAlign w:val="center"/>
          </w:tcPr>
          <w:p w14:paraId="52A997AC" w14:textId="77777777" w:rsidR="007F2A16" w:rsidRPr="002956F1" w:rsidRDefault="007F2A16" w:rsidP="007F2A16">
            <w:pPr>
              <w:rPr>
                <w:rFonts w:cstheme="minorHAnsi"/>
                <w:b/>
                <w:lang w:val="en-US"/>
              </w:rPr>
            </w:pPr>
          </w:p>
        </w:tc>
      </w:tr>
      <w:tr w:rsidR="005027E7" w:rsidRPr="002956F1" w14:paraId="3A9AEC2A" w14:textId="77777777" w:rsidTr="00EA6ED4">
        <w:trPr>
          <w:gridAfter w:val="2"/>
          <w:wAfter w:w="9" w:type="pct"/>
          <w:trHeight w:val="1007"/>
          <w:tblHeader/>
          <w:jc w:val="center"/>
        </w:trPr>
        <w:tc>
          <w:tcPr>
            <w:tcW w:w="454" w:type="pct"/>
            <w:vAlign w:val="center"/>
          </w:tcPr>
          <w:p w14:paraId="795E66FE" w14:textId="77777777" w:rsidR="007F2A16" w:rsidRPr="002956F1" w:rsidRDefault="007F2A16" w:rsidP="003047C8">
            <w:pPr>
              <w:numPr>
                <w:ilvl w:val="1"/>
                <w:numId w:val="52"/>
              </w:numPr>
              <w:suppressAutoHyphens w:val="0"/>
              <w:rPr>
                <w:rFonts w:cstheme="minorHAnsi"/>
                <w:b/>
                <w:lang w:val="en-US"/>
              </w:rPr>
            </w:pPr>
          </w:p>
        </w:tc>
        <w:tc>
          <w:tcPr>
            <w:tcW w:w="2640" w:type="pct"/>
            <w:gridSpan w:val="2"/>
          </w:tcPr>
          <w:p w14:paraId="35A217BC" w14:textId="77777777" w:rsidR="007F2A16" w:rsidRPr="002956F1" w:rsidRDefault="007F2A16" w:rsidP="007F2A16">
            <w:pPr>
              <w:spacing w:after="0"/>
              <w:rPr>
                <w:rFonts w:cstheme="minorHAnsi"/>
                <w:lang w:val="en-US"/>
              </w:rPr>
            </w:pPr>
            <w:r w:rsidRPr="002956F1">
              <w:rPr>
                <w:rFonts w:cstheme="minorHAnsi"/>
              </w:rPr>
              <w:t xml:space="preserve">Υποστηριζόμενοι αλγόριθμοι </w:t>
            </w:r>
            <w:r w:rsidRPr="002956F1">
              <w:rPr>
                <w:rFonts w:cstheme="minorHAnsi"/>
                <w:lang w:val="en-US"/>
              </w:rPr>
              <w:t>load balancing:</w:t>
            </w:r>
          </w:p>
          <w:p w14:paraId="26754BB5" w14:textId="77777777"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Round robin</w:t>
            </w:r>
          </w:p>
          <w:p w14:paraId="7CE6325F" w14:textId="77777777"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Response time</w:t>
            </w:r>
          </w:p>
          <w:p w14:paraId="26275BA0" w14:textId="77777777"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Weighted</w:t>
            </w:r>
          </w:p>
          <w:p w14:paraId="566FF59C" w14:textId="2B92E104" w:rsidR="007F2A16" w:rsidRPr="002956F1" w:rsidRDefault="007F2A16" w:rsidP="003047C8">
            <w:pPr>
              <w:numPr>
                <w:ilvl w:val="0"/>
                <w:numId w:val="53"/>
              </w:numPr>
              <w:suppressAutoHyphens w:val="0"/>
              <w:spacing w:after="0"/>
              <w:rPr>
                <w:rFonts w:cstheme="minorHAnsi"/>
                <w:i/>
                <w:lang w:val="en-US"/>
              </w:rPr>
            </w:pPr>
            <w:r w:rsidRPr="002956F1">
              <w:rPr>
                <w:rFonts w:cstheme="minorHAnsi"/>
                <w:lang w:val="en-US"/>
              </w:rPr>
              <w:t>Least connections</w:t>
            </w:r>
          </w:p>
        </w:tc>
        <w:tc>
          <w:tcPr>
            <w:tcW w:w="754" w:type="pct"/>
            <w:shd w:val="clear" w:color="auto" w:fill="auto"/>
            <w:vAlign w:val="center"/>
          </w:tcPr>
          <w:p w14:paraId="202E410F" w14:textId="77777777" w:rsidR="007F2A16" w:rsidRPr="002956F1" w:rsidRDefault="007F2A16" w:rsidP="007F2A16">
            <w:pPr>
              <w:jc w:val="center"/>
              <w:rPr>
                <w:rFonts w:cstheme="minorHAnsi"/>
                <w:lang w:val="en-US"/>
              </w:rPr>
            </w:pPr>
            <w:r w:rsidRPr="002956F1">
              <w:rPr>
                <w:rFonts w:cstheme="minorHAnsi"/>
              </w:rPr>
              <w:t>NAI</w:t>
            </w:r>
          </w:p>
        </w:tc>
        <w:tc>
          <w:tcPr>
            <w:tcW w:w="519" w:type="pct"/>
            <w:gridSpan w:val="2"/>
            <w:vAlign w:val="center"/>
          </w:tcPr>
          <w:p w14:paraId="298298B1" w14:textId="77777777" w:rsidR="007F2A16" w:rsidRPr="002956F1" w:rsidRDefault="007F2A16" w:rsidP="007F2A16">
            <w:pPr>
              <w:rPr>
                <w:rFonts w:cstheme="minorHAnsi"/>
                <w:b/>
                <w:lang w:val="en-US"/>
              </w:rPr>
            </w:pPr>
          </w:p>
        </w:tc>
        <w:tc>
          <w:tcPr>
            <w:tcW w:w="624" w:type="pct"/>
            <w:vAlign w:val="center"/>
          </w:tcPr>
          <w:p w14:paraId="122899A4" w14:textId="77777777" w:rsidR="007F2A16" w:rsidRPr="002956F1" w:rsidRDefault="007F2A16" w:rsidP="007F2A16">
            <w:pPr>
              <w:rPr>
                <w:rFonts w:cstheme="minorHAnsi"/>
                <w:b/>
                <w:lang w:val="en-US"/>
              </w:rPr>
            </w:pPr>
          </w:p>
        </w:tc>
      </w:tr>
      <w:tr w:rsidR="005027E7" w:rsidRPr="002956F1" w14:paraId="7916D1B9" w14:textId="77777777" w:rsidTr="00EA6ED4">
        <w:trPr>
          <w:gridAfter w:val="2"/>
          <w:wAfter w:w="9" w:type="pct"/>
          <w:trHeight w:val="171"/>
          <w:tblHeader/>
          <w:jc w:val="center"/>
        </w:trPr>
        <w:tc>
          <w:tcPr>
            <w:tcW w:w="454" w:type="pct"/>
            <w:vAlign w:val="center"/>
          </w:tcPr>
          <w:p w14:paraId="6462DAF3" w14:textId="77777777" w:rsidR="007F2A16" w:rsidRPr="002956F1" w:rsidRDefault="007F2A16" w:rsidP="003047C8">
            <w:pPr>
              <w:numPr>
                <w:ilvl w:val="1"/>
                <w:numId w:val="52"/>
              </w:numPr>
              <w:suppressAutoHyphens w:val="0"/>
              <w:rPr>
                <w:rFonts w:cstheme="minorHAnsi"/>
                <w:b/>
                <w:lang w:val="en-US"/>
              </w:rPr>
            </w:pPr>
          </w:p>
        </w:tc>
        <w:tc>
          <w:tcPr>
            <w:tcW w:w="2640" w:type="pct"/>
            <w:gridSpan w:val="2"/>
          </w:tcPr>
          <w:p w14:paraId="3F76985C" w14:textId="77777777" w:rsidR="007F2A16" w:rsidRPr="002956F1" w:rsidRDefault="007F2A16" w:rsidP="007F2A16">
            <w:pPr>
              <w:rPr>
                <w:rFonts w:cstheme="minorHAnsi"/>
                <w:lang w:val="el-GR"/>
              </w:rPr>
            </w:pPr>
            <w:r w:rsidRPr="002956F1">
              <w:rPr>
                <w:rFonts w:cstheme="minorHAnsi"/>
                <w:lang w:val="el-GR"/>
              </w:rPr>
              <w:t xml:space="preserve">Για το </w:t>
            </w:r>
            <w:r w:rsidRPr="002956F1">
              <w:rPr>
                <w:rFonts w:cstheme="minorHAnsi"/>
                <w:lang w:val="en-US"/>
              </w:rPr>
              <w:t>SLB</w:t>
            </w:r>
            <w:r w:rsidRPr="002956F1">
              <w:rPr>
                <w:rFonts w:cstheme="minorHAnsi"/>
                <w:lang w:val="el-GR"/>
              </w:rPr>
              <w:t xml:space="preserve">: Υποστήριξη ελέγχων διαθεσιμότητας των </w:t>
            </w:r>
            <w:r w:rsidRPr="002956F1">
              <w:rPr>
                <w:rFonts w:cstheme="minorHAnsi"/>
                <w:lang w:val="en-US"/>
              </w:rPr>
              <w:t>real</w:t>
            </w:r>
            <w:r w:rsidRPr="002956F1">
              <w:rPr>
                <w:rFonts w:cstheme="minorHAnsi"/>
                <w:lang w:val="el-GR"/>
              </w:rPr>
              <w:t xml:space="preserve"> </w:t>
            </w:r>
            <w:r w:rsidRPr="002956F1">
              <w:rPr>
                <w:rFonts w:cstheme="minorHAnsi"/>
                <w:lang w:val="en-US"/>
              </w:rPr>
              <w:t>servers</w:t>
            </w:r>
            <w:r w:rsidRPr="002956F1">
              <w:rPr>
                <w:rFonts w:cstheme="minorHAnsi"/>
                <w:lang w:val="el-GR"/>
              </w:rPr>
              <w:t xml:space="preserve"> (</w:t>
            </w:r>
            <w:r w:rsidRPr="002956F1">
              <w:rPr>
                <w:rFonts w:cstheme="minorHAnsi"/>
                <w:lang w:val="en-US"/>
              </w:rPr>
              <w:t>health</w:t>
            </w:r>
            <w:r w:rsidRPr="002956F1">
              <w:rPr>
                <w:rFonts w:cstheme="minorHAnsi"/>
                <w:lang w:val="el-GR"/>
              </w:rPr>
              <w:t xml:space="preserve"> </w:t>
            </w:r>
            <w:r w:rsidRPr="002956F1">
              <w:rPr>
                <w:rFonts w:cstheme="minorHAnsi"/>
                <w:lang w:val="en-US"/>
              </w:rPr>
              <w:t>checks</w:t>
            </w:r>
            <w:r w:rsidRPr="002956F1">
              <w:rPr>
                <w:rFonts w:cstheme="minorHAnsi"/>
                <w:lang w:val="el-GR"/>
              </w:rPr>
              <w:t>):</w:t>
            </w:r>
          </w:p>
          <w:p w14:paraId="43BFD378" w14:textId="77777777" w:rsidR="007F2A16" w:rsidRPr="002956F1" w:rsidRDefault="007F2A16" w:rsidP="003047C8">
            <w:pPr>
              <w:numPr>
                <w:ilvl w:val="0"/>
                <w:numId w:val="54"/>
              </w:numPr>
              <w:suppressAutoHyphens w:val="0"/>
              <w:rPr>
                <w:rFonts w:cstheme="minorHAnsi"/>
                <w:i/>
              </w:rPr>
            </w:pPr>
            <w:r w:rsidRPr="002956F1">
              <w:rPr>
                <w:rFonts w:cstheme="minorHAnsi"/>
              </w:rPr>
              <w:t xml:space="preserve">Έλεγχοι σε </w:t>
            </w:r>
            <w:r w:rsidRPr="002956F1">
              <w:rPr>
                <w:rFonts w:cstheme="minorHAnsi"/>
                <w:lang w:val="en-US"/>
              </w:rPr>
              <w:t>Layer</w:t>
            </w:r>
            <w:r w:rsidRPr="002956F1">
              <w:rPr>
                <w:rFonts w:cstheme="minorHAnsi"/>
              </w:rPr>
              <w:t xml:space="preserve"> 3, 4 και 7</w:t>
            </w:r>
          </w:p>
          <w:p w14:paraId="31207876" w14:textId="77777777" w:rsidR="007F2A16" w:rsidRPr="002956F1" w:rsidRDefault="007F2A16" w:rsidP="003047C8">
            <w:pPr>
              <w:numPr>
                <w:ilvl w:val="0"/>
                <w:numId w:val="54"/>
              </w:numPr>
              <w:suppressAutoHyphens w:val="0"/>
              <w:rPr>
                <w:rFonts w:cstheme="minorHAnsi"/>
                <w:i/>
              </w:rPr>
            </w:pPr>
            <w:r w:rsidRPr="002956F1">
              <w:rPr>
                <w:rFonts w:cstheme="minorHAnsi"/>
              </w:rPr>
              <w:t>Δυνατότητα ρύθμισης διαστήματος μεταξύ ελέγχων</w:t>
            </w:r>
          </w:p>
          <w:p w14:paraId="45BA26DA" w14:textId="77777777" w:rsidR="007F2A16" w:rsidRPr="002956F1" w:rsidRDefault="007F2A16" w:rsidP="003047C8">
            <w:pPr>
              <w:numPr>
                <w:ilvl w:val="0"/>
                <w:numId w:val="54"/>
              </w:numPr>
              <w:suppressAutoHyphens w:val="0"/>
              <w:rPr>
                <w:rFonts w:cstheme="minorHAnsi"/>
                <w:i/>
                <w:lang w:val="el-GR"/>
              </w:rPr>
            </w:pPr>
            <w:r w:rsidRPr="002956F1">
              <w:rPr>
                <w:rFonts w:cstheme="minorHAnsi"/>
                <w:lang w:val="el-GR"/>
              </w:rPr>
              <w:t xml:space="preserve">Αυτόματη εξαίρεση μη διαθέσιμου </w:t>
            </w:r>
            <w:r w:rsidRPr="002956F1">
              <w:rPr>
                <w:rFonts w:cstheme="minorHAnsi"/>
                <w:lang w:val="en-US"/>
              </w:rPr>
              <w:t>real</w:t>
            </w:r>
            <w:r w:rsidRPr="002956F1">
              <w:rPr>
                <w:rFonts w:cstheme="minorHAnsi"/>
                <w:lang w:val="el-GR"/>
              </w:rPr>
              <w:t xml:space="preserve"> </w:t>
            </w:r>
            <w:r w:rsidRPr="002956F1">
              <w:rPr>
                <w:rFonts w:cstheme="minorHAnsi"/>
                <w:lang w:val="en-US"/>
              </w:rPr>
              <w:t>server</w:t>
            </w:r>
            <w:r w:rsidRPr="002956F1">
              <w:rPr>
                <w:rFonts w:cstheme="minorHAnsi"/>
                <w:lang w:val="el-GR"/>
              </w:rPr>
              <w:t xml:space="preserve"> από το </w:t>
            </w:r>
            <w:r w:rsidRPr="002956F1">
              <w:rPr>
                <w:rFonts w:cstheme="minorHAnsi"/>
                <w:lang w:val="en-US"/>
              </w:rPr>
              <w:t>SLB</w:t>
            </w:r>
          </w:p>
        </w:tc>
        <w:tc>
          <w:tcPr>
            <w:tcW w:w="754" w:type="pct"/>
            <w:shd w:val="clear" w:color="auto" w:fill="auto"/>
            <w:vAlign w:val="center"/>
          </w:tcPr>
          <w:p w14:paraId="117146D3" w14:textId="77777777" w:rsidR="007F2A16" w:rsidRPr="002956F1" w:rsidRDefault="007F2A16" w:rsidP="007F2A16">
            <w:pPr>
              <w:jc w:val="center"/>
              <w:rPr>
                <w:rFonts w:cstheme="minorHAnsi"/>
                <w:lang w:val="en-US"/>
              </w:rPr>
            </w:pPr>
            <w:r w:rsidRPr="002956F1">
              <w:rPr>
                <w:rFonts w:cstheme="minorHAnsi"/>
              </w:rPr>
              <w:t>NAI</w:t>
            </w:r>
          </w:p>
        </w:tc>
        <w:tc>
          <w:tcPr>
            <w:tcW w:w="519" w:type="pct"/>
            <w:gridSpan w:val="2"/>
            <w:vAlign w:val="center"/>
          </w:tcPr>
          <w:p w14:paraId="41B6C706" w14:textId="77777777" w:rsidR="007F2A16" w:rsidRPr="002956F1" w:rsidRDefault="007F2A16" w:rsidP="007F2A16">
            <w:pPr>
              <w:rPr>
                <w:rFonts w:cstheme="minorHAnsi"/>
                <w:b/>
              </w:rPr>
            </w:pPr>
          </w:p>
        </w:tc>
        <w:tc>
          <w:tcPr>
            <w:tcW w:w="624" w:type="pct"/>
            <w:vAlign w:val="center"/>
          </w:tcPr>
          <w:p w14:paraId="1BFDF7C4" w14:textId="77777777" w:rsidR="007F2A16" w:rsidRPr="002956F1" w:rsidRDefault="007F2A16" w:rsidP="007F2A16">
            <w:pPr>
              <w:rPr>
                <w:rFonts w:cstheme="minorHAnsi"/>
                <w:b/>
              </w:rPr>
            </w:pPr>
          </w:p>
        </w:tc>
      </w:tr>
      <w:tr w:rsidR="005027E7" w:rsidRPr="002956F1" w14:paraId="3E185BAB" w14:textId="77777777" w:rsidTr="00EA6ED4">
        <w:trPr>
          <w:gridAfter w:val="2"/>
          <w:wAfter w:w="9" w:type="pct"/>
          <w:trHeight w:val="171"/>
          <w:tblHeader/>
          <w:jc w:val="center"/>
        </w:trPr>
        <w:tc>
          <w:tcPr>
            <w:tcW w:w="454" w:type="pct"/>
            <w:vAlign w:val="center"/>
          </w:tcPr>
          <w:p w14:paraId="7B7896E5"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5C41D696" w14:textId="77777777" w:rsidR="007F2A16" w:rsidRPr="002956F1" w:rsidRDefault="007F2A16" w:rsidP="007F2A16">
            <w:pPr>
              <w:rPr>
                <w:rFonts w:cstheme="minorHAnsi"/>
              </w:rPr>
            </w:pPr>
            <w:r w:rsidRPr="002956F1">
              <w:rPr>
                <w:rFonts w:cstheme="minorHAnsi"/>
              </w:rPr>
              <w:t xml:space="preserve">Υποστήριξη μεθόδου λειτουργίας </w:t>
            </w:r>
            <w:r w:rsidRPr="002956F1">
              <w:rPr>
                <w:rFonts w:cstheme="minorHAnsi"/>
                <w:lang w:val="en-US"/>
              </w:rPr>
              <w:t>SLB</w:t>
            </w:r>
            <w:r w:rsidRPr="002956F1">
              <w:rPr>
                <w:rFonts w:cstheme="minorHAnsi"/>
              </w:rPr>
              <w:t>:</w:t>
            </w:r>
          </w:p>
          <w:p w14:paraId="64D21B05" w14:textId="77777777" w:rsidR="007F2A16" w:rsidRPr="002956F1" w:rsidRDefault="007F2A16" w:rsidP="003047C8">
            <w:pPr>
              <w:pStyle w:val="ListParagraph"/>
              <w:numPr>
                <w:ilvl w:val="0"/>
                <w:numId w:val="57"/>
              </w:numPr>
              <w:jc w:val="both"/>
              <w:rPr>
                <w:rFonts w:asciiTheme="minorHAnsi" w:hAnsiTheme="minorHAnsi" w:cstheme="minorHAnsi"/>
                <w:b/>
                <w:bCs/>
                <w:sz w:val="22"/>
              </w:rPr>
            </w:pPr>
            <w:r w:rsidRPr="002956F1">
              <w:rPr>
                <w:rFonts w:asciiTheme="minorHAnsi" w:hAnsiTheme="minorHAnsi" w:cstheme="minorHAnsi"/>
                <w:sz w:val="22"/>
              </w:rPr>
              <w:t>Διαφανής (transparent)</w:t>
            </w:r>
          </w:p>
          <w:p w14:paraId="6B63898C" w14:textId="77777777" w:rsidR="007F2A16" w:rsidRPr="002956F1" w:rsidRDefault="007F2A16" w:rsidP="003047C8">
            <w:pPr>
              <w:pStyle w:val="ListParagraph"/>
              <w:numPr>
                <w:ilvl w:val="0"/>
                <w:numId w:val="57"/>
              </w:numPr>
              <w:jc w:val="both"/>
              <w:rPr>
                <w:rFonts w:asciiTheme="minorHAnsi" w:hAnsiTheme="minorHAnsi" w:cstheme="minorHAnsi"/>
                <w:b/>
                <w:bCs/>
                <w:sz w:val="22"/>
              </w:rPr>
            </w:pPr>
            <w:r w:rsidRPr="002956F1">
              <w:rPr>
                <w:rFonts w:asciiTheme="minorHAnsi" w:hAnsiTheme="minorHAnsi" w:cstheme="minorHAnsi"/>
                <w:sz w:val="22"/>
              </w:rPr>
              <w:t>Ενδιαμέσου διακομιστή (reverse proxy)</w:t>
            </w:r>
          </w:p>
          <w:p w14:paraId="64A0ADED" w14:textId="77777777" w:rsidR="007F2A16" w:rsidRPr="002956F1" w:rsidRDefault="007F2A16" w:rsidP="003047C8">
            <w:pPr>
              <w:pStyle w:val="ListParagraph"/>
              <w:numPr>
                <w:ilvl w:val="0"/>
                <w:numId w:val="57"/>
              </w:numPr>
              <w:jc w:val="both"/>
            </w:pPr>
            <w:r w:rsidRPr="002956F1">
              <w:rPr>
                <w:rFonts w:asciiTheme="minorHAnsi" w:hAnsiTheme="minorHAnsi" w:cstheme="minorHAnsi"/>
                <w:sz w:val="22"/>
                <w:lang w:val="el-GR"/>
              </w:rPr>
              <w:t>Ά</w:t>
            </w:r>
            <w:r w:rsidRPr="002956F1">
              <w:rPr>
                <w:rFonts w:asciiTheme="minorHAnsi" w:hAnsiTheme="minorHAnsi" w:cstheme="minorHAnsi"/>
                <w:sz w:val="22"/>
              </w:rPr>
              <w:t>μεση επιστροφή από τον διακομιστή (DSR- Direct server response or triangle)</w:t>
            </w:r>
          </w:p>
        </w:tc>
        <w:tc>
          <w:tcPr>
            <w:tcW w:w="754" w:type="pct"/>
            <w:shd w:val="clear" w:color="auto" w:fill="auto"/>
            <w:vAlign w:val="center"/>
          </w:tcPr>
          <w:p w14:paraId="033D56DC" w14:textId="77777777" w:rsidR="007F2A16" w:rsidRPr="002956F1" w:rsidRDefault="007F2A16" w:rsidP="007F2A16">
            <w:pPr>
              <w:jc w:val="center"/>
              <w:rPr>
                <w:rFonts w:cstheme="minorHAnsi"/>
                <w:lang w:val="en-US"/>
              </w:rPr>
            </w:pPr>
            <w:r w:rsidRPr="002956F1">
              <w:rPr>
                <w:rFonts w:cstheme="minorHAnsi"/>
              </w:rPr>
              <w:t>NAI</w:t>
            </w:r>
          </w:p>
        </w:tc>
        <w:tc>
          <w:tcPr>
            <w:tcW w:w="519" w:type="pct"/>
            <w:gridSpan w:val="2"/>
            <w:vAlign w:val="center"/>
          </w:tcPr>
          <w:p w14:paraId="6339EFC4" w14:textId="77777777" w:rsidR="007F2A16" w:rsidRPr="002956F1" w:rsidRDefault="007F2A16" w:rsidP="007F2A16">
            <w:pPr>
              <w:rPr>
                <w:rFonts w:cstheme="minorHAnsi"/>
                <w:b/>
                <w:lang w:val="en-US"/>
              </w:rPr>
            </w:pPr>
          </w:p>
        </w:tc>
        <w:tc>
          <w:tcPr>
            <w:tcW w:w="624" w:type="pct"/>
            <w:vAlign w:val="center"/>
          </w:tcPr>
          <w:p w14:paraId="40B014BD" w14:textId="77777777" w:rsidR="007F2A16" w:rsidRPr="002956F1" w:rsidRDefault="007F2A16" w:rsidP="007F2A16">
            <w:pPr>
              <w:rPr>
                <w:rFonts w:cstheme="minorHAnsi"/>
                <w:b/>
                <w:lang w:val="en-US"/>
              </w:rPr>
            </w:pPr>
          </w:p>
        </w:tc>
      </w:tr>
      <w:tr w:rsidR="005027E7" w:rsidRPr="002956F1" w14:paraId="619559CE" w14:textId="77777777" w:rsidTr="00EA6ED4">
        <w:trPr>
          <w:gridAfter w:val="2"/>
          <w:wAfter w:w="9" w:type="pct"/>
          <w:trHeight w:val="171"/>
          <w:tblHeader/>
          <w:jc w:val="center"/>
        </w:trPr>
        <w:tc>
          <w:tcPr>
            <w:tcW w:w="454" w:type="pct"/>
            <w:vAlign w:val="center"/>
          </w:tcPr>
          <w:p w14:paraId="47819420"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511C63C5" w14:textId="77777777" w:rsidR="007F2A16" w:rsidRPr="002956F1" w:rsidRDefault="007F2A16" w:rsidP="007F2A16">
            <w:pPr>
              <w:rPr>
                <w:rFonts w:cstheme="minorHAnsi"/>
                <w:lang w:val="el-GR"/>
              </w:rPr>
            </w:pPr>
            <w:r w:rsidRPr="002956F1">
              <w:rPr>
                <w:rFonts w:cstheme="minorHAnsi"/>
                <w:lang w:val="el-GR"/>
              </w:rPr>
              <w:t xml:space="preserve">Υποστήριξη φίλτρων με βάση την </w:t>
            </w:r>
            <w:r w:rsidRPr="002956F1">
              <w:rPr>
                <w:rFonts w:cstheme="minorHAnsi"/>
                <w:lang w:val="en-US"/>
              </w:rPr>
              <w:t>IP</w:t>
            </w:r>
            <w:r w:rsidRPr="002956F1">
              <w:rPr>
                <w:rFonts w:cstheme="minorHAnsi"/>
                <w:lang w:val="el-GR"/>
              </w:rPr>
              <w:t xml:space="preserve"> διεύθυνση και το </w:t>
            </w:r>
            <w:r w:rsidRPr="002956F1">
              <w:rPr>
                <w:rFonts w:cstheme="minorHAnsi"/>
                <w:lang w:val="en-US"/>
              </w:rPr>
              <w:t>port</w:t>
            </w:r>
            <w:r w:rsidRPr="002956F1">
              <w:rPr>
                <w:rFonts w:cstheme="minorHAnsi"/>
                <w:lang w:val="el-GR"/>
              </w:rPr>
              <w:t xml:space="preserve"> προέλευσης και προορισμού (</w:t>
            </w:r>
            <w:r w:rsidRPr="002956F1">
              <w:rPr>
                <w:rFonts w:cstheme="minorHAnsi"/>
                <w:lang w:val="en-US"/>
              </w:rPr>
              <w:t>Acccess</w:t>
            </w:r>
            <w:r w:rsidRPr="002956F1">
              <w:rPr>
                <w:rFonts w:cstheme="minorHAnsi"/>
                <w:lang w:val="el-GR"/>
              </w:rPr>
              <w:t xml:space="preserve"> </w:t>
            </w:r>
            <w:r w:rsidRPr="002956F1">
              <w:rPr>
                <w:rFonts w:cstheme="minorHAnsi"/>
                <w:lang w:val="en-US"/>
              </w:rPr>
              <w:t>Control</w:t>
            </w:r>
            <w:r w:rsidRPr="002956F1">
              <w:rPr>
                <w:rFonts w:cstheme="minorHAnsi"/>
                <w:lang w:val="el-GR"/>
              </w:rPr>
              <w:t xml:space="preserve"> </w:t>
            </w:r>
            <w:r w:rsidRPr="002956F1">
              <w:rPr>
                <w:rFonts w:cstheme="minorHAnsi"/>
                <w:lang w:val="en-US"/>
              </w:rPr>
              <w:t>Lists</w:t>
            </w:r>
            <w:r w:rsidRPr="002956F1">
              <w:rPr>
                <w:rFonts w:cstheme="minorHAnsi"/>
                <w:lang w:val="el-GR"/>
              </w:rPr>
              <w:t xml:space="preserve">) για κάθε </w:t>
            </w:r>
            <w:r w:rsidRPr="002956F1">
              <w:rPr>
                <w:rFonts w:cstheme="minorHAnsi"/>
                <w:lang w:val="en-US"/>
              </w:rPr>
              <w:t>virtual</w:t>
            </w:r>
            <w:r w:rsidRPr="002956F1">
              <w:rPr>
                <w:rFonts w:cstheme="minorHAnsi"/>
                <w:lang w:val="el-GR"/>
              </w:rPr>
              <w:t xml:space="preserve"> </w:t>
            </w:r>
            <w:r w:rsidRPr="002956F1">
              <w:rPr>
                <w:rFonts w:cstheme="minorHAnsi"/>
                <w:lang w:val="en-US"/>
              </w:rPr>
              <w:t>server</w:t>
            </w:r>
            <w:r w:rsidRPr="002956F1">
              <w:rPr>
                <w:rFonts w:cstheme="minorHAnsi"/>
                <w:lang w:val="el-GR"/>
              </w:rPr>
              <w:t xml:space="preserve"> </w:t>
            </w:r>
            <w:r w:rsidRPr="002956F1">
              <w:rPr>
                <w:rFonts w:cstheme="minorHAnsi"/>
                <w:lang w:val="en-US"/>
              </w:rPr>
              <w:t>IP</w:t>
            </w:r>
          </w:p>
        </w:tc>
        <w:tc>
          <w:tcPr>
            <w:tcW w:w="754" w:type="pct"/>
            <w:shd w:val="clear" w:color="auto" w:fill="auto"/>
            <w:vAlign w:val="center"/>
          </w:tcPr>
          <w:p w14:paraId="492C55BB"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44E1C69E" w14:textId="77777777" w:rsidR="007F2A16" w:rsidRPr="002956F1" w:rsidRDefault="007F2A16" w:rsidP="007F2A16">
            <w:pPr>
              <w:rPr>
                <w:rFonts w:cstheme="minorHAnsi"/>
                <w:b/>
              </w:rPr>
            </w:pPr>
          </w:p>
        </w:tc>
        <w:tc>
          <w:tcPr>
            <w:tcW w:w="624" w:type="pct"/>
            <w:vAlign w:val="center"/>
          </w:tcPr>
          <w:p w14:paraId="248D7384" w14:textId="77777777" w:rsidR="007F2A16" w:rsidRPr="002956F1" w:rsidRDefault="007F2A16" w:rsidP="007F2A16">
            <w:pPr>
              <w:rPr>
                <w:rFonts w:cstheme="minorHAnsi"/>
                <w:b/>
              </w:rPr>
            </w:pPr>
          </w:p>
        </w:tc>
      </w:tr>
      <w:tr w:rsidR="005027E7" w:rsidRPr="002956F1" w14:paraId="643191FC" w14:textId="77777777" w:rsidTr="00EA6ED4">
        <w:trPr>
          <w:gridAfter w:val="2"/>
          <w:wAfter w:w="9" w:type="pct"/>
          <w:trHeight w:val="171"/>
          <w:tblHeader/>
          <w:jc w:val="center"/>
        </w:trPr>
        <w:tc>
          <w:tcPr>
            <w:tcW w:w="454" w:type="pct"/>
            <w:vAlign w:val="center"/>
          </w:tcPr>
          <w:p w14:paraId="39A31F49"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41F3F921" w14:textId="77777777" w:rsidR="007F2A16" w:rsidRPr="002956F1" w:rsidRDefault="007F2A16" w:rsidP="007F2A16">
            <w:pPr>
              <w:rPr>
                <w:rFonts w:cstheme="minorHAnsi"/>
              </w:rPr>
            </w:pPr>
            <w:r w:rsidRPr="00D10115">
              <w:rPr>
                <w:rFonts w:cstheme="minorHAnsi"/>
                <w:lang w:val="el-GR"/>
              </w:rPr>
              <w:t>Υποστήριξη</w:t>
            </w:r>
            <w:r w:rsidRPr="002956F1">
              <w:rPr>
                <w:rFonts w:cstheme="minorHAnsi"/>
              </w:rPr>
              <w:t xml:space="preserve"> </w:t>
            </w:r>
            <w:r w:rsidRPr="002956F1">
              <w:rPr>
                <w:rFonts w:cstheme="minorHAnsi"/>
                <w:lang w:val="en-US"/>
              </w:rPr>
              <w:t>session</w:t>
            </w:r>
            <w:r w:rsidRPr="002956F1">
              <w:rPr>
                <w:rFonts w:cstheme="minorHAnsi"/>
              </w:rPr>
              <w:t xml:space="preserve"> </w:t>
            </w:r>
            <w:r w:rsidRPr="002956F1">
              <w:rPr>
                <w:rFonts w:cstheme="minorHAnsi"/>
                <w:lang w:val="en-US"/>
              </w:rPr>
              <w:t>persistence</w:t>
            </w:r>
            <w:r w:rsidRPr="002956F1">
              <w:rPr>
                <w:rFonts w:cstheme="minorHAnsi"/>
              </w:rPr>
              <w:t xml:space="preserve"> </w:t>
            </w:r>
            <w:r w:rsidRPr="00D10115">
              <w:rPr>
                <w:rFonts w:cstheme="minorHAnsi"/>
                <w:lang w:val="el-GR"/>
              </w:rPr>
              <w:t>με βάση</w:t>
            </w:r>
            <w:r w:rsidRPr="002956F1">
              <w:rPr>
                <w:rFonts w:cstheme="minorHAnsi"/>
              </w:rPr>
              <w:t>:</w:t>
            </w:r>
          </w:p>
          <w:p w14:paraId="47A93703"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IP</w:t>
            </w:r>
          </w:p>
          <w:p w14:paraId="41B047A1"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URL</w:t>
            </w:r>
          </w:p>
          <w:p w14:paraId="22B8C7A7"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HTTP header</w:t>
            </w:r>
          </w:p>
          <w:p w14:paraId="25D0152E"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 xml:space="preserve">cookies </w:t>
            </w:r>
          </w:p>
          <w:p w14:paraId="3AC95270"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SSL session ID</w:t>
            </w:r>
          </w:p>
          <w:p w14:paraId="586C6C86" w14:textId="77777777" w:rsidR="007F2A16" w:rsidRPr="002956F1" w:rsidRDefault="007F2A16" w:rsidP="003047C8">
            <w:pPr>
              <w:pStyle w:val="ListParagraph"/>
              <w:numPr>
                <w:ilvl w:val="0"/>
                <w:numId w:val="59"/>
              </w:numPr>
              <w:jc w:val="both"/>
              <w:rPr>
                <w:rFonts w:asciiTheme="minorHAnsi" w:hAnsiTheme="minorHAnsi" w:cstheme="minorHAnsi"/>
                <w:sz w:val="22"/>
              </w:rPr>
            </w:pPr>
            <w:r w:rsidRPr="002956F1">
              <w:rPr>
                <w:rFonts w:asciiTheme="minorHAnsi" w:hAnsiTheme="minorHAnsi" w:cstheme="minorHAnsi"/>
                <w:sz w:val="22"/>
              </w:rPr>
              <w:t>Application session</w:t>
            </w:r>
          </w:p>
          <w:p w14:paraId="528C48B7" w14:textId="77777777" w:rsidR="007F2A16" w:rsidRPr="00D10115" w:rsidRDefault="007F2A16" w:rsidP="003047C8">
            <w:pPr>
              <w:pStyle w:val="ListParagraph"/>
              <w:numPr>
                <w:ilvl w:val="0"/>
                <w:numId w:val="59"/>
              </w:numPr>
              <w:jc w:val="both"/>
              <w:rPr>
                <w:lang w:val="el-GR"/>
              </w:rPr>
            </w:pPr>
            <w:r w:rsidRPr="00D10115">
              <w:rPr>
                <w:rFonts w:asciiTheme="minorHAnsi" w:hAnsiTheme="minorHAnsi" w:cstheme="minorHAnsi"/>
                <w:sz w:val="22"/>
                <w:lang w:val="el-GR"/>
              </w:rPr>
              <w:t>Άλλων μεθόδων, να αναφερθούν</w:t>
            </w:r>
          </w:p>
        </w:tc>
        <w:tc>
          <w:tcPr>
            <w:tcW w:w="754" w:type="pct"/>
            <w:shd w:val="clear" w:color="auto" w:fill="auto"/>
            <w:vAlign w:val="center"/>
          </w:tcPr>
          <w:p w14:paraId="6ACE6DDE"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0C59D23E" w14:textId="77777777" w:rsidR="007F2A16" w:rsidRPr="002956F1" w:rsidRDefault="007F2A16" w:rsidP="007F2A16">
            <w:pPr>
              <w:rPr>
                <w:rFonts w:cstheme="minorHAnsi"/>
                <w:b/>
              </w:rPr>
            </w:pPr>
          </w:p>
        </w:tc>
        <w:tc>
          <w:tcPr>
            <w:tcW w:w="624" w:type="pct"/>
            <w:vAlign w:val="center"/>
          </w:tcPr>
          <w:p w14:paraId="6CE339E9" w14:textId="77777777" w:rsidR="007F2A16" w:rsidRPr="002956F1" w:rsidRDefault="007F2A16" w:rsidP="007F2A16">
            <w:pPr>
              <w:rPr>
                <w:rFonts w:cstheme="minorHAnsi"/>
                <w:b/>
              </w:rPr>
            </w:pPr>
          </w:p>
        </w:tc>
      </w:tr>
      <w:tr w:rsidR="005027E7" w:rsidRPr="002956F1" w14:paraId="2E7AD4B8" w14:textId="77777777" w:rsidTr="00EA6ED4">
        <w:trPr>
          <w:gridAfter w:val="2"/>
          <w:wAfter w:w="9" w:type="pct"/>
          <w:trHeight w:val="171"/>
          <w:tblHeader/>
          <w:jc w:val="center"/>
        </w:trPr>
        <w:tc>
          <w:tcPr>
            <w:tcW w:w="454" w:type="pct"/>
            <w:vAlign w:val="center"/>
          </w:tcPr>
          <w:p w14:paraId="5CBA5194" w14:textId="77777777" w:rsidR="007F2A16" w:rsidRPr="002956F1" w:rsidRDefault="007F2A16" w:rsidP="003047C8">
            <w:pPr>
              <w:numPr>
                <w:ilvl w:val="1"/>
                <w:numId w:val="52"/>
              </w:numPr>
              <w:suppressAutoHyphens w:val="0"/>
              <w:rPr>
                <w:rFonts w:cstheme="minorHAnsi"/>
                <w:b/>
              </w:rPr>
            </w:pPr>
          </w:p>
        </w:tc>
        <w:tc>
          <w:tcPr>
            <w:tcW w:w="2640" w:type="pct"/>
            <w:gridSpan w:val="2"/>
            <w:vAlign w:val="center"/>
          </w:tcPr>
          <w:p w14:paraId="72D87D38" w14:textId="77777777" w:rsidR="007F2A16" w:rsidRPr="002956F1" w:rsidRDefault="007F2A16" w:rsidP="007F2A16">
            <w:pPr>
              <w:spacing w:after="0"/>
              <w:rPr>
                <w:rFonts w:cstheme="minorHAnsi"/>
                <w:lang w:val="el-GR"/>
              </w:rPr>
            </w:pPr>
            <w:r w:rsidRPr="002956F1">
              <w:rPr>
                <w:rFonts w:cstheme="minorHAnsi"/>
                <w:lang w:val="el-GR"/>
              </w:rPr>
              <w:t xml:space="preserve">Υποστήριξη για </w:t>
            </w:r>
            <w:r w:rsidRPr="002956F1">
              <w:rPr>
                <w:rFonts w:cstheme="minorHAnsi"/>
                <w:lang w:val="en-US"/>
              </w:rPr>
              <w:t>HTTP</w:t>
            </w:r>
            <w:r w:rsidRPr="002956F1">
              <w:rPr>
                <w:rFonts w:cstheme="minorHAnsi"/>
                <w:lang w:val="el-GR"/>
              </w:rPr>
              <w:t xml:space="preserve"> </w:t>
            </w:r>
            <w:r w:rsidRPr="002956F1">
              <w:rPr>
                <w:rFonts w:cstheme="minorHAnsi"/>
                <w:lang w:val="en-US"/>
              </w:rPr>
              <w:t>load</w:t>
            </w:r>
            <w:r w:rsidRPr="002956F1">
              <w:rPr>
                <w:rFonts w:cstheme="minorHAnsi"/>
                <w:lang w:val="el-GR"/>
              </w:rPr>
              <w:t xml:space="preserve"> </w:t>
            </w:r>
            <w:r w:rsidRPr="002956F1">
              <w:rPr>
                <w:rFonts w:cstheme="minorHAnsi"/>
                <w:lang w:val="en-US"/>
              </w:rPr>
              <w:t>balancing</w:t>
            </w:r>
            <w:r w:rsidRPr="002956F1">
              <w:rPr>
                <w:rFonts w:cstheme="minorHAnsi"/>
                <w:lang w:val="el-GR"/>
              </w:rPr>
              <w:t xml:space="preserve"> των χαρακτηριστικών:</w:t>
            </w:r>
          </w:p>
          <w:p w14:paraId="7648C11B" w14:textId="77777777" w:rsidR="007F2A16" w:rsidRPr="002956F1" w:rsidRDefault="007F2A16" w:rsidP="003047C8">
            <w:pPr>
              <w:pStyle w:val="ListParagraph"/>
              <w:numPr>
                <w:ilvl w:val="0"/>
                <w:numId w:val="59"/>
              </w:numPr>
              <w:jc w:val="both"/>
              <w:rPr>
                <w:rFonts w:asciiTheme="minorHAnsi" w:hAnsiTheme="minorHAnsi" w:cstheme="minorHAnsi"/>
                <w:i/>
                <w:sz w:val="22"/>
              </w:rPr>
            </w:pPr>
            <w:r w:rsidRPr="002956F1">
              <w:rPr>
                <w:rFonts w:asciiTheme="minorHAnsi" w:hAnsiTheme="minorHAnsi" w:cstheme="minorHAnsi"/>
                <w:sz w:val="22"/>
              </w:rPr>
              <w:t xml:space="preserve">connection remapping </w:t>
            </w:r>
            <w:r w:rsidRPr="00D10115">
              <w:rPr>
                <w:rFonts w:asciiTheme="minorHAnsi" w:hAnsiTheme="minorHAnsi" w:cstheme="minorHAnsi"/>
                <w:sz w:val="22"/>
                <w:lang w:val="el-GR"/>
              </w:rPr>
              <w:t>για</w:t>
            </w:r>
            <w:r w:rsidRPr="002956F1">
              <w:rPr>
                <w:rFonts w:asciiTheme="minorHAnsi" w:hAnsiTheme="minorHAnsi" w:cstheme="minorHAnsi"/>
                <w:sz w:val="22"/>
              </w:rPr>
              <w:t xml:space="preserve"> HTTP 1.1 requests</w:t>
            </w:r>
          </w:p>
          <w:p w14:paraId="60251B13" w14:textId="77777777" w:rsidR="007F2A16" w:rsidRPr="002956F1" w:rsidRDefault="007F2A16" w:rsidP="003047C8">
            <w:pPr>
              <w:pStyle w:val="ListParagraph"/>
              <w:numPr>
                <w:ilvl w:val="0"/>
                <w:numId w:val="59"/>
              </w:numPr>
              <w:jc w:val="both"/>
              <w:rPr>
                <w:rFonts w:cstheme="minorHAnsi"/>
                <w:i/>
              </w:rPr>
            </w:pPr>
            <w:r w:rsidRPr="002956F1">
              <w:rPr>
                <w:rFonts w:asciiTheme="minorHAnsi" w:hAnsiTheme="minorHAnsi" w:cstheme="minorHAnsi"/>
                <w:sz w:val="22"/>
              </w:rPr>
              <w:t>HTTP redirect</w:t>
            </w:r>
          </w:p>
        </w:tc>
        <w:tc>
          <w:tcPr>
            <w:tcW w:w="754" w:type="pct"/>
            <w:shd w:val="clear" w:color="auto" w:fill="auto"/>
            <w:vAlign w:val="center"/>
          </w:tcPr>
          <w:p w14:paraId="0A8C81E5"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4B5FE770" w14:textId="77777777" w:rsidR="007F2A16" w:rsidRPr="002956F1" w:rsidRDefault="007F2A16" w:rsidP="007F2A16">
            <w:pPr>
              <w:rPr>
                <w:rFonts w:cstheme="minorHAnsi"/>
                <w:b/>
              </w:rPr>
            </w:pPr>
          </w:p>
        </w:tc>
        <w:tc>
          <w:tcPr>
            <w:tcW w:w="624" w:type="pct"/>
            <w:vAlign w:val="center"/>
          </w:tcPr>
          <w:p w14:paraId="393E84D6" w14:textId="77777777" w:rsidR="007F2A16" w:rsidRPr="002956F1" w:rsidRDefault="007F2A16" w:rsidP="007F2A16">
            <w:pPr>
              <w:rPr>
                <w:rFonts w:cstheme="minorHAnsi"/>
                <w:b/>
              </w:rPr>
            </w:pPr>
          </w:p>
        </w:tc>
      </w:tr>
      <w:tr w:rsidR="005027E7" w:rsidRPr="002956F1" w14:paraId="3924177A" w14:textId="77777777" w:rsidTr="00EA6ED4">
        <w:trPr>
          <w:gridAfter w:val="2"/>
          <w:wAfter w:w="9" w:type="pct"/>
          <w:trHeight w:val="171"/>
          <w:tblHeader/>
          <w:jc w:val="center"/>
        </w:trPr>
        <w:tc>
          <w:tcPr>
            <w:tcW w:w="454" w:type="pct"/>
            <w:vAlign w:val="center"/>
          </w:tcPr>
          <w:p w14:paraId="393F5B8E"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4EA81FB7" w14:textId="77777777" w:rsidR="007F2A16" w:rsidRPr="002956F1" w:rsidRDefault="007F2A16" w:rsidP="007F2A16">
            <w:pPr>
              <w:rPr>
                <w:rFonts w:cstheme="minorHAnsi"/>
                <w:lang w:val="el-GR"/>
              </w:rPr>
            </w:pPr>
            <w:r w:rsidRPr="002956F1">
              <w:rPr>
                <w:rFonts w:cstheme="minorHAnsi"/>
                <w:lang w:val="el-GR"/>
              </w:rPr>
              <w:t xml:space="preserve">Υποστήριξη </w:t>
            </w:r>
            <w:r w:rsidRPr="002956F1">
              <w:rPr>
                <w:rFonts w:cstheme="minorHAnsi"/>
                <w:lang w:val="en-US"/>
              </w:rPr>
              <w:t>Global</w:t>
            </w:r>
            <w:r w:rsidRPr="002956F1">
              <w:rPr>
                <w:rFonts w:cstheme="minorHAnsi"/>
                <w:lang w:val="el-GR"/>
              </w:rPr>
              <w:t xml:space="preserve"> </w:t>
            </w:r>
            <w:r w:rsidRPr="002956F1">
              <w:rPr>
                <w:rFonts w:cstheme="minorHAnsi"/>
                <w:lang w:val="en-US"/>
              </w:rPr>
              <w:t>SLB</w:t>
            </w:r>
            <w:r w:rsidRPr="002956F1">
              <w:rPr>
                <w:rFonts w:cstheme="minorHAnsi"/>
                <w:lang w:val="el-GR"/>
              </w:rPr>
              <w:t xml:space="preserve"> για την υποστήριξη </w:t>
            </w:r>
            <w:r w:rsidRPr="002956F1">
              <w:rPr>
                <w:rFonts w:cstheme="minorHAnsi"/>
                <w:lang w:val="en-US"/>
              </w:rPr>
              <w:t>datacenter</w:t>
            </w:r>
            <w:r w:rsidRPr="002956F1">
              <w:rPr>
                <w:rFonts w:cstheme="minorHAnsi"/>
                <w:lang w:val="el-GR"/>
              </w:rPr>
              <w:t xml:space="preserve"> ή </w:t>
            </w:r>
            <w:r w:rsidRPr="002956F1">
              <w:rPr>
                <w:rFonts w:cstheme="minorHAnsi"/>
                <w:lang w:val="en-US"/>
              </w:rPr>
              <w:t>server</w:t>
            </w:r>
            <w:r w:rsidRPr="002956F1">
              <w:rPr>
                <w:rFonts w:cstheme="minorHAnsi"/>
                <w:lang w:val="el-GR"/>
              </w:rPr>
              <w:t xml:space="preserve"> </w:t>
            </w:r>
            <w:r w:rsidRPr="002956F1">
              <w:rPr>
                <w:rFonts w:cstheme="minorHAnsi"/>
                <w:lang w:val="en-US"/>
              </w:rPr>
              <w:t>farms</w:t>
            </w:r>
            <w:r w:rsidRPr="002956F1">
              <w:rPr>
                <w:rFonts w:cstheme="minorHAnsi"/>
                <w:lang w:val="el-GR"/>
              </w:rPr>
              <w:t xml:space="preserve"> που είναι εγκατεστημένα σε διαφορετικά </w:t>
            </w:r>
            <w:r w:rsidRPr="002956F1">
              <w:rPr>
                <w:rFonts w:cstheme="minorHAnsi"/>
                <w:lang w:val="en-US"/>
              </w:rPr>
              <w:t>sites</w:t>
            </w:r>
            <w:r w:rsidRPr="002956F1">
              <w:rPr>
                <w:rFonts w:cstheme="minorHAnsi"/>
                <w:lang w:val="el-GR"/>
              </w:rPr>
              <w:t xml:space="preserve"> με πιθανή αναβάθμιση ή πρόσθετη άδεια (</w:t>
            </w:r>
            <w:r w:rsidRPr="002956F1">
              <w:rPr>
                <w:rFonts w:cstheme="minorHAnsi"/>
                <w:lang w:val="en-US"/>
              </w:rPr>
              <w:t>license</w:t>
            </w:r>
            <w:r w:rsidRPr="002956F1">
              <w:rPr>
                <w:rFonts w:cstheme="minorHAnsi"/>
                <w:lang w:val="el-GR"/>
              </w:rPr>
              <w:t xml:space="preserve">). </w:t>
            </w:r>
          </w:p>
        </w:tc>
        <w:tc>
          <w:tcPr>
            <w:tcW w:w="754" w:type="pct"/>
            <w:shd w:val="clear" w:color="auto" w:fill="auto"/>
            <w:vAlign w:val="center"/>
          </w:tcPr>
          <w:p w14:paraId="22D5941C"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769FCDD6" w14:textId="77777777" w:rsidR="007F2A16" w:rsidRPr="002956F1" w:rsidRDefault="007F2A16" w:rsidP="007F2A16">
            <w:pPr>
              <w:rPr>
                <w:rFonts w:cstheme="minorHAnsi"/>
                <w:b/>
              </w:rPr>
            </w:pPr>
          </w:p>
        </w:tc>
        <w:tc>
          <w:tcPr>
            <w:tcW w:w="624" w:type="pct"/>
            <w:vAlign w:val="center"/>
          </w:tcPr>
          <w:p w14:paraId="6BA87883" w14:textId="77777777" w:rsidR="007F2A16" w:rsidRPr="002956F1" w:rsidRDefault="007F2A16" w:rsidP="007F2A16">
            <w:pPr>
              <w:rPr>
                <w:rFonts w:cstheme="minorHAnsi"/>
                <w:b/>
              </w:rPr>
            </w:pPr>
          </w:p>
        </w:tc>
      </w:tr>
      <w:tr w:rsidR="005027E7" w:rsidRPr="007B7F7E" w14:paraId="0F14D8FB" w14:textId="77777777" w:rsidTr="00EA6ED4">
        <w:trPr>
          <w:gridAfter w:val="2"/>
          <w:wAfter w:w="9" w:type="pct"/>
          <w:trHeight w:val="171"/>
          <w:tblHeader/>
          <w:jc w:val="center"/>
        </w:trPr>
        <w:tc>
          <w:tcPr>
            <w:tcW w:w="454" w:type="pct"/>
            <w:vAlign w:val="center"/>
          </w:tcPr>
          <w:p w14:paraId="38A56DBA" w14:textId="77777777" w:rsidR="007F2A16" w:rsidRPr="002956F1" w:rsidRDefault="007F2A16" w:rsidP="003047C8">
            <w:pPr>
              <w:numPr>
                <w:ilvl w:val="1"/>
                <w:numId w:val="52"/>
              </w:numPr>
              <w:suppressAutoHyphens w:val="0"/>
              <w:spacing w:before="60"/>
              <w:rPr>
                <w:rFonts w:cstheme="minorHAnsi"/>
                <w:b/>
              </w:rPr>
            </w:pPr>
          </w:p>
        </w:tc>
        <w:tc>
          <w:tcPr>
            <w:tcW w:w="2640" w:type="pct"/>
            <w:gridSpan w:val="2"/>
            <w:vAlign w:val="center"/>
          </w:tcPr>
          <w:p w14:paraId="3D6F3A35" w14:textId="77777777" w:rsidR="007F2A16" w:rsidRPr="002956F1" w:rsidRDefault="007F2A16" w:rsidP="007F2A16">
            <w:pPr>
              <w:rPr>
                <w:rFonts w:cstheme="minorHAnsi"/>
                <w:lang w:val="el-GR"/>
              </w:rPr>
            </w:pPr>
            <w:r w:rsidRPr="002956F1">
              <w:rPr>
                <w:rFonts w:cstheme="minorHAnsi"/>
                <w:lang w:val="el-GR"/>
              </w:rPr>
              <w:t xml:space="preserve">Η προσφορά της </w:t>
            </w:r>
            <w:r w:rsidRPr="002956F1">
              <w:rPr>
                <w:rFonts w:cstheme="minorHAnsi"/>
                <w:lang w:val="en-US"/>
              </w:rPr>
              <w:t>GSLB</w:t>
            </w:r>
            <w:r w:rsidRPr="002956F1">
              <w:rPr>
                <w:rFonts w:cstheme="minorHAnsi"/>
                <w:lang w:val="el-GR"/>
              </w:rPr>
              <w:t xml:space="preserve"> άδειας είναι προαιρετική. </w:t>
            </w:r>
          </w:p>
        </w:tc>
        <w:tc>
          <w:tcPr>
            <w:tcW w:w="754" w:type="pct"/>
            <w:shd w:val="clear" w:color="auto" w:fill="auto"/>
            <w:vAlign w:val="center"/>
          </w:tcPr>
          <w:p w14:paraId="6F18E196" w14:textId="77777777" w:rsidR="007F2A16" w:rsidRPr="002956F1" w:rsidRDefault="007F2A16" w:rsidP="007F2A16">
            <w:pPr>
              <w:jc w:val="center"/>
              <w:rPr>
                <w:rFonts w:cstheme="minorHAnsi"/>
                <w:lang w:val="el-GR"/>
              </w:rPr>
            </w:pPr>
          </w:p>
        </w:tc>
        <w:tc>
          <w:tcPr>
            <w:tcW w:w="519" w:type="pct"/>
            <w:gridSpan w:val="2"/>
            <w:vAlign w:val="center"/>
          </w:tcPr>
          <w:p w14:paraId="28932BA2" w14:textId="77777777" w:rsidR="007F2A16" w:rsidRPr="002956F1" w:rsidRDefault="007F2A16" w:rsidP="007F2A16">
            <w:pPr>
              <w:rPr>
                <w:rFonts w:cstheme="minorHAnsi"/>
                <w:b/>
                <w:lang w:val="el-GR"/>
              </w:rPr>
            </w:pPr>
          </w:p>
        </w:tc>
        <w:tc>
          <w:tcPr>
            <w:tcW w:w="624" w:type="pct"/>
            <w:vAlign w:val="center"/>
          </w:tcPr>
          <w:p w14:paraId="30FDAE4F" w14:textId="77777777" w:rsidR="007F2A16" w:rsidRPr="002956F1" w:rsidRDefault="007F2A16" w:rsidP="007F2A16">
            <w:pPr>
              <w:rPr>
                <w:rFonts w:cstheme="minorHAnsi"/>
                <w:b/>
                <w:lang w:val="el-GR"/>
              </w:rPr>
            </w:pPr>
          </w:p>
        </w:tc>
      </w:tr>
      <w:tr w:rsidR="005027E7" w:rsidRPr="002956F1" w14:paraId="5833CFC4" w14:textId="77777777" w:rsidTr="00EA6ED4">
        <w:trPr>
          <w:gridAfter w:val="2"/>
          <w:wAfter w:w="9" w:type="pct"/>
          <w:trHeight w:val="171"/>
          <w:tblHeader/>
          <w:jc w:val="center"/>
        </w:trPr>
        <w:tc>
          <w:tcPr>
            <w:tcW w:w="454" w:type="pct"/>
            <w:vAlign w:val="center"/>
          </w:tcPr>
          <w:p w14:paraId="2DD4C537" w14:textId="77777777" w:rsidR="007F2A16" w:rsidRPr="002956F1" w:rsidRDefault="007F2A16" w:rsidP="003047C8">
            <w:pPr>
              <w:numPr>
                <w:ilvl w:val="1"/>
                <w:numId w:val="52"/>
              </w:numPr>
              <w:suppressAutoHyphens w:val="0"/>
              <w:spacing w:before="60"/>
              <w:rPr>
                <w:rFonts w:cstheme="minorHAnsi"/>
                <w:b/>
                <w:lang w:val="el-GR"/>
              </w:rPr>
            </w:pPr>
          </w:p>
        </w:tc>
        <w:tc>
          <w:tcPr>
            <w:tcW w:w="2640" w:type="pct"/>
            <w:gridSpan w:val="2"/>
            <w:vAlign w:val="center"/>
          </w:tcPr>
          <w:p w14:paraId="569E9304" w14:textId="56581722" w:rsidR="007F2A16" w:rsidRPr="002956F1" w:rsidRDefault="007F2A16" w:rsidP="007F2A16">
            <w:pPr>
              <w:rPr>
                <w:rFonts w:cstheme="minorHAnsi"/>
              </w:rPr>
            </w:pPr>
            <w:r w:rsidRPr="002956F1">
              <w:rPr>
                <w:rFonts w:cstheme="minorHAnsi"/>
                <w:lang w:val="el-GR"/>
              </w:rPr>
              <w:t xml:space="preserve">Να αναφερθεί αν συμπεριλαμβάνεται στην προσφερόμενη σύνθεση το </w:t>
            </w:r>
            <w:r w:rsidRPr="002956F1">
              <w:rPr>
                <w:rFonts w:cstheme="minorHAnsi"/>
                <w:lang w:val="en-US"/>
              </w:rPr>
              <w:t>Global</w:t>
            </w:r>
            <w:r w:rsidRPr="002956F1">
              <w:rPr>
                <w:rFonts w:cstheme="minorHAnsi"/>
                <w:lang w:val="el-GR"/>
              </w:rPr>
              <w:t xml:space="preserve"> </w:t>
            </w:r>
            <w:r w:rsidRPr="002956F1">
              <w:rPr>
                <w:rFonts w:cstheme="minorHAnsi"/>
                <w:lang w:val="en-US"/>
              </w:rPr>
              <w:t>SLB</w:t>
            </w:r>
            <w:r w:rsidRPr="002956F1">
              <w:rPr>
                <w:rFonts w:cstheme="minorHAnsi"/>
                <w:lang w:val="el-GR"/>
              </w:rPr>
              <w:t xml:space="preserve">. </w:t>
            </w:r>
            <w:r w:rsidRPr="00D10115">
              <w:rPr>
                <w:rFonts w:cstheme="minorHAnsi"/>
                <w:lang w:val="el-GR"/>
              </w:rPr>
              <w:t>Η προσφορά της θα εκτιμηθεί θετικά.</w:t>
            </w:r>
          </w:p>
        </w:tc>
        <w:tc>
          <w:tcPr>
            <w:tcW w:w="754" w:type="pct"/>
            <w:shd w:val="clear" w:color="auto" w:fill="auto"/>
            <w:vAlign w:val="center"/>
          </w:tcPr>
          <w:p w14:paraId="1C7AD799" w14:textId="77777777" w:rsidR="007F2A16" w:rsidRPr="002956F1" w:rsidRDefault="007F2A16" w:rsidP="007F2A16">
            <w:pPr>
              <w:jc w:val="center"/>
              <w:rPr>
                <w:rFonts w:cstheme="minorHAnsi"/>
              </w:rPr>
            </w:pPr>
          </w:p>
        </w:tc>
        <w:tc>
          <w:tcPr>
            <w:tcW w:w="519" w:type="pct"/>
            <w:gridSpan w:val="2"/>
            <w:vAlign w:val="center"/>
          </w:tcPr>
          <w:p w14:paraId="2FADC593" w14:textId="77777777" w:rsidR="007F2A16" w:rsidRPr="002956F1" w:rsidRDefault="007F2A16" w:rsidP="007F2A16">
            <w:pPr>
              <w:rPr>
                <w:rFonts w:cstheme="minorHAnsi"/>
                <w:b/>
              </w:rPr>
            </w:pPr>
          </w:p>
        </w:tc>
        <w:tc>
          <w:tcPr>
            <w:tcW w:w="624" w:type="pct"/>
            <w:vAlign w:val="center"/>
          </w:tcPr>
          <w:p w14:paraId="38816CB3" w14:textId="77777777" w:rsidR="007F2A16" w:rsidRPr="002956F1" w:rsidRDefault="007F2A16" w:rsidP="007F2A16">
            <w:pPr>
              <w:rPr>
                <w:rFonts w:cstheme="minorHAnsi"/>
                <w:b/>
              </w:rPr>
            </w:pPr>
          </w:p>
        </w:tc>
      </w:tr>
      <w:tr w:rsidR="007F2A16" w:rsidRPr="002956F1" w14:paraId="2EFFB7CF" w14:textId="77777777" w:rsidTr="00EA6ED4">
        <w:trPr>
          <w:gridAfter w:val="1"/>
          <w:wAfter w:w="4" w:type="pct"/>
          <w:trHeight w:val="245"/>
          <w:tblHeader/>
          <w:jc w:val="center"/>
        </w:trPr>
        <w:tc>
          <w:tcPr>
            <w:tcW w:w="4996" w:type="pct"/>
            <w:gridSpan w:val="8"/>
            <w:shd w:val="clear" w:color="auto" w:fill="BFBFBF" w:themeFill="background1" w:themeFillShade="BF"/>
            <w:vAlign w:val="center"/>
          </w:tcPr>
          <w:p w14:paraId="56B669A5"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D10115">
              <w:rPr>
                <w:rFonts w:asciiTheme="minorHAnsi" w:hAnsiTheme="minorHAnsi" w:cstheme="minorHAnsi"/>
                <w:b/>
                <w:sz w:val="22"/>
                <w:lang w:val="el-GR"/>
              </w:rPr>
              <w:t>Χαρακτηριστικά</w:t>
            </w:r>
            <w:r w:rsidRPr="002956F1">
              <w:rPr>
                <w:rFonts w:asciiTheme="minorHAnsi" w:hAnsiTheme="minorHAnsi" w:cstheme="minorHAnsi"/>
                <w:b/>
                <w:sz w:val="22"/>
              </w:rPr>
              <w:t xml:space="preserve"> SSL/TLS</w:t>
            </w:r>
          </w:p>
        </w:tc>
      </w:tr>
      <w:tr w:rsidR="005027E7" w:rsidRPr="002956F1" w14:paraId="28C8D1C5" w14:textId="77777777" w:rsidTr="00EA6ED4">
        <w:trPr>
          <w:gridAfter w:val="2"/>
          <w:wAfter w:w="9" w:type="pct"/>
          <w:trHeight w:val="171"/>
          <w:tblHeader/>
          <w:jc w:val="center"/>
        </w:trPr>
        <w:tc>
          <w:tcPr>
            <w:tcW w:w="454" w:type="pct"/>
            <w:vAlign w:val="center"/>
          </w:tcPr>
          <w:p w14:paraId="233B4403" w14:textId="77777777" w:rsidR="007F2A16" w:rsidRPr="002956F1" w:rsidRDefault="007F2A16" w:rsidP="003047C8">
            <w:pPr>
              <w:numPr>
                <w:ilvl w:val="1"/>
                <w:numId w:val="52"/>
              </w:numPr>
              <w:suppressAutoHyphens w:val="0"/>
              <w:spacing w:before="60"/>
              <w:rPr>
                <w:rFonts w:cstheme="minorHAnsi"/>
                <w:b/>
              </w:rPr>
            </w:pPr>
          </w:p>
        </w:tc>
        <w:tc>
          <w:tcPr>
            <w:tcW w:w="2640" w:type="pct"/>
            <w:gridSpan w:val="2"/>
          </w:tcPr>
          <w:p w14:paraId="33ACE954" w14:textId="77777777" w:rsidR="007F2A16" w:rsidRPr="002956F1" w:rsidRDefault="007F2A16" w:rsidP="007F2A16">
            <w:pPr>
              <w:rPr>
                <w:rFonts w:cstheme="minorHAnsi"/>
                <w:lang w:val="el-GR"/>
              </w:rPr>
            </w:pPr>
            <w:r w:rsidRPr="002956F1">
              <w:rPr>
                <w:rFonts w:cstheme="minorHAnsi"/>
                <w:lang w:val="el-GR"/>
              </w:rPr>
              <w:t xml:space="preserve">Επιλογή και διαμόρφωση πρωτοκόλλου </w:t>
            </w:r>
            <w:r w:rsidRPr="002956F1">
              <w:rPr>
                <w:rFonts w:cstheme="minorHAnsi"/>
                <w:lang w:val="en-US"/>
              </w:rPr>
              <w:t>TLS</w:t>
            </w:r>
            <w:r w:rsidRPr="002956F1">
              <w:rPr>
                <w:rFonts w:cstheme="minorHAnsi"/>
                <w:lang w:val="el-GR"/>
              </w:rPr>
              <w:t xml:space="preserve"> (1.0, 1.1, 1.2, 1.3) και αλγορίθμων (</w:t>
            </w:r>
            <w:r w:rsidRPr="002956F1">
              <w:rPr>
                <w:rFonts w:cstheme="minorHAnsi"/>
                <w:lang w:val="en-US"/>
              </w:rPr>
              <w:t>ciphers</w:t>
            </w:r>
            <w:r w:rsidRPr="002956F1">
              <w:rPr>
                <w:rFonts w:cstheme="minorHAnsi"/>
                <w:lang w:val="el-GR"/>
              </w:rPr>
              <w:t>)</w:t>
            </w:r>
          </w:p>
        </w:tc>
        <w:tc>
          <w:tcPr>
            <w:tcW w:w="754" w:type="pct"/>
            <w:shd w:val="clear" w:color="auto" w:fill="auto"/>
            <w:vAlign w:val="center"/>
          </w:tcPr>
          <w:p w14:paraId="0B8004E0"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4947B22F" w14:textId="77777777" w:rsidR="007F2A16" w:rsidRPr="002956F1" w:rsidRDefault="007F2A16" w:rsidP="007F2A16">
            <w:pPr>
              <w:rPr>
                <w:rFonts w:cstheme="minorHAnsi"/>
                <w:b/>
              </w:rPr>
            </w:pPr>
          </w:p>
        </w:tc>
        <w:tc>
          <w:tcPr>
            <w:tcW w:w="624" w:type="pct"/>
            <w:vAlign w:val="center"/>
          </w:tcPr>
          <w:p w14:paraId="5E8B8060" w14:textId="77777777" w:rsidR="007F2A16" w:rsidRPr="002956F1" w:rsidRDefault="007F2A16" w:rsidP="007F2A16">
            <w:pPr>
              <w:rPr>
                <w:rFonts w:cstheme="minorHAnsi"/>
                <w:b/>
              </w:rPr>
            </w:pPr>
          </w:p>
        </w:tc>
      </w:tr>
      <w:tr w:rsidR="005027E7" w:rsidRPr="002956F1" w14:paraId="27E27B69" w14:textId="77777777" w:rsidTr="00EA6ED4">
        <w:trPr>
          <w:gridAfter w:val="2"/>
          <w:wAfter w:w="9" w:type="pct"/>
          <w:trHeight w:val="171"/>
          <w:tblHeader/>
          <w:jc w:val="center"/>
        </w:trPr>
        <w:tc>
          <w:tcPr>
            <w:tcW w:w="454" w:type="pct"/>
            <w:vAlign w:val="center"/>
          </w:tcPr>
          <w:p w14:paraId="3B2445D0"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79970ED5" w14:textId="77777777" w:rsidR="007F2A16" w:rsidRPr="002956F1" w:rsidRDefault="007F2A16" w:rsidP="007F2A16">
            <w:pPr>
              <w:rPr>
                <w:rFonts w:cstheme="minorHAnsi"/>
                <w:lang w:val="en-US"/>
              </w:rPr>
            </w:pPr>
            <w:r w:rsidRPr="00D10115">
              <w:rPr>
                <w:rFonts w:cstheme="minorHAnsi"/>
                <w:lang w:val="el-GR"/>
              </w:rPr>
              <w:t>Υποστήριξη</w:t>
            </w:r>
            <w:r w:rsidRPr="002956F1">
              <w:rPr>
                <w:rFonts w:cstheme="minorHAnsi"/>
              </w:rPr>
              <w:t xml:space="preserve"> </w:t>
            </w:r>
            <w:r w:rsidRPr="002956F1">
              <w:rPr>
                <w:rFonts w:cstheme="minorHAnsi"/>
                <w:lang w:val="en-US"/>
              </w:rPr>
              <w:t>SNI</w:t>
            </w:r>
          </w:p>
        </w:tc>
        <w:tc>
          <w:tcPr>
            <w:tcW w:w="754" w:type="pct"/>
            <w:shd w:val="clear" w:color="auto" w:fill="auto"/>
          </w:tcPr>
          <w:p w14:paraId="3320EC27"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111067DE" w14:textId="77777777" w:rsidR="007F2A16" w:rsidRPr="002956F1" w:rsidRDefault="007F2A16" w:rsidP="007F2A16">
            <w:pPr>
              <w:rPr>
                <w:rFonts w:cstheme="minorHAnsi"/>
                <w:b/>
                <w:lang w:val="en-US"/>
              </w:rPr>
            </w:pPr>
          </w:p>
        </w:tc>
        <w:tc>
          <w:tcPr>
            <w:tcW w:w="624" w:type="pct"/>
            <w:vAlign w:val="center"/>
          </w:tcPr>
          <w:p w14:paraId="3D6D5F01" w14:textId="77777777" w:rsidR="007F2A16" w:rsidRPr="002956F1" w:rsidRDefault="007F2A16" w:rsidP="007F2A16">
            <w:pPr>
              <w:rPr>
                <w:rFonts w:cstheme="minorHAnsi"/>
                <w:b/>
                <w:lang w:val="en-US"/>
              </w:rPr>
            </w:pPr>
          </w:p>
        </w:tc>
      </w:tr>
      <w:tr w:rsidR="005027E7" w:rsidRPr="002956F1" w14:paraId="35220843" w14:textId="77777777" w:rsidTr="00EA6ED4">
        <w:trPr>
          <w:gridAfter w:val="2"/>
          <w:wAfter w:w="9" w:type="pct"/>
          <w:trHeight w:val="171"/>
          <w:tblHeader/>
          <w:jc w:val="center"/>
        </w:trPr>
        <w:tc>
          <w:tcPr>
            <w:tcW w:w="454" w:type="pct"/>
            <w:vAlign w:val="center"/>
          </w:tcPr>
          <w:p w14:paraId="36A54103"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7CBBF012" w14:textId="77777777" w:rsidR="007F2A16" w:rsidRPr="002956F1" w:rsidRDefault="007F2A16" w:rsidP="007F2A16">
            <w:pPr>
              <w:rPr>
                <w:rFonts w:cstheme="minorHAnsi"/>
                <w:lang w:val="el-GR"/>
              </w:rPr>
            </w:pPr>
            <w:r w:rsidRPr="002956F1">
              <w:rPr>
                <w:rFonts w:cstheme="minorHAnsi"/>
                <w:lang w:val="el-GR"/>
              </w:rPr>
              <w:t xml:space="preserve">Υποστήριξη μεγάλου αριθμού πιστοποιητικών </w:t>
            </w:r>
            <w:r w:rsidRPr="002956F1">
              <w:rPr>
                <w:rFonts w:cstheme="minorHAnsi"/>
                <w:lang w:val="en-US"/>
              </w:rPr>
              <w:t>SSL</w:t>
            </w:r>
            <w:r w:rsidRPr="002956F1">
              <w:rPr>
                <w:rFonts w:cstheme="minorHAnsi"/>
                <w:lang w:val="el-GR"/>
              </w:rPr>
              <w:t>/</w:t>
            </w:r>
            <w:r w:rsidRPr="002956F1">
              <w:rPr>
                <w:rFonts w:cstheme="minorHAnsi"/>
                <w:lang w:val="en-US"/>
              </w:rPr>
              <w:t>TLS</w:t>
            </w:r>
          </w:p>
        </w:tc>
        <w:tc>
          <w:tcPr>
            <w:tcW w:w="754" w:type="pct"/>
            <w:shd w:val="clear" w:color="auto" w:fill="auto"/>
          </w:tcPr>
          <w:p w14:paraId="50F5D687"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vAlign w:val="center"/>
          </w:tcPr>
          <w:p w14:paraId="0233D9C8" w14:textId="77777777" w:rsidR="007F2A16" w:rsidRPr="002956F1" w:rsidRDefault="007F2A16" w:rsidP="007F2A16">
            <w:pPr>
              <w:rPr>
                <w:rFonts w:cstheme="minorHAnsi"/>
                <w:b/>
                <w:lang w:val="en-US"/>
              </w:rPr>
            </w:pPr>
          </w:p>
        </w:tc>
        <w:tc>
          <w:tcPr>
            <w:tcW w:w="624" w:type="pct"/>
            <w:vAlign w:val="center"/>
          </w:tcPr>
          <w:p w14:paraId="1A366DE1" w14:textId="77777777" w:rsidR="007F2A16" w:rsidRPr="002956F1" w:rsidRDefault="007F2A16" w:rsidP="007F2A16">
            <w:pPr>
              <w:rPr>
                <w:rFonts w:cstheme="minorHAnsi"/>
                <w:b/>
                <w:lang w:val="en-US"/>
              </w:rPr>
            </w:pPr>
          </w:p>
        </w:tc>
      </w:tr>
      <w:tr w:rsidR="005027E7" w:rsidRPr="002956F1" w14:paraId="53C64661" w14:textId="77777777" w:rsidTr="00EA6ED4">
        <w:trPr>
          <w:gridAfter w:val="2"/>
          <w:wAfter w:w="9" w:type="pct"/>
          <w:trHeight w:val="171"/>
          <w:tblHeader/>
          <w:jc w:val="center"/>
        </w:trPr>
        <w:tc>
          <w:tcPr>
            <w:tcW w:w="454" w:type="pct"/>
            <w:vAlign w:val="center"/>
          </w:tcPr>
          <w:p w14:paraId="75A3D3AB"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28FC4574" w14:textId="77777777" w:rsidR="007F2A16" w:rsidRPr="002956F1" w:rsidRDefault="007F2A16" w:rsidP="007F2A16">
            <w:pPr>
              <w:rPr>
                <w:rFonts w:cstheme="minorHAnsi"/>
                <w:lang w:val="en-US"/>
              </w:rPr>
            </w:pPr>
            <w:r w:rsidRPr="00D10115">
              <w:rPr>
                <w:rFonts w:cstheme="minorHAnsi"/>
                <w:lang w:val="el-GR"/>
              </w:rPr>
              <w:t>Υποστήριξη</w:t>
            </w:r>
            <w:r w:rsidRPr="002956F1">
              <w:rPr>
                <w:rFonts w:cstheme="minorHAnsi"/>
              </w:rPr>
              <w:t xml:space="preserve"> </w:t>
            </w:r>
            <w:r w:rsidRPr="002956F1">
              <w:rPr>
                <w:rFonts w:cstheme="minorHAnsi"/>
                <w:lang w:val="en-US"/>
              </w:rPr>
              <w:t>TLS certificate chaining</w:t>
            </w:r>
          </w:p>
        </w:tc>
        <w:tc>
          <w:tcPr>
            <w:tcW w:w="754" w:type="pct"/>
            <w:shd w:val="clear" w:color="auto" w:fill="auto"/>
          </w:tcPr>
          <w:p w14:paraId="71013034"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55A33C84" w14:textId="77777777" w:rsidR="007F2A16" w:rsidRPr="002956F1" w:rsidRDefault="007F2A16" w:rsidP="007F2A16">
            <w:pPr>
              <w:rPr>
                <w:rFonts w:cstheme="minorHAnsi"/>
                <w:b/>
                <w:lang w:val="en-US"/>
              </w:rPr>
            </w:pPr>
          </w:p>
        </w:tc>
        <w:tc>
          <w:tcPr>
            <w:tcW w:w="624" w:type="pct"/>
            <w:vAlign w:val="center"/>
          </w:tcPr>
          <w:p w14:paraId="72557715" w14:textId="77777777" w:rsidR="007F2A16" w:rsidRPr="002956F1" w:rsidRDefault="007F2A16" w:rsidP="007F2A16">
            <w:pPr>
              <w:rPr>
                <w:rFonts w:cstheme="minorHAnsi"/>
                <w:b/>
                <w:lang w:val="en-US"/>
              </w:rPr>
            </w:pPr>
          </w:p>
        </w:tc>
      </w:tr>
      <w:tr w:rsidR="005027E7" w:rsidRPr="002956F1" w14:paraId="619726A1" w14:textId="77777777" w:rsidTr="00EA6ED4">
        <w:trPr>
          <w:gridAfter w:val="2"/>
          <w:wAfter w:w="9" w:type="pct"/>
          <w:trHeight w:val="171"/>
          <w:tblHeader/>
          <w:jc w:val="center"/>
        </w:trPr>
        <w:tc>
          <w:tcPr>
            <w:tcW w:w="454" w:type="pct"/>
            <w:vAlign w:val="center"/>
          </w:tcPr>
          <w:p w14:paraId="7886EAD9"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6AEC9172" w14:textId="77777777" w:rsidR="007F2A16" w:rsidRPr="002956F1" w:rsidRDefault="007F2A16" w:rsidP="007F2A16">
            <w:pPr>
              <w:rPr>
                <w:rFonts w:cstheme="minorHAnsi"/>
                <w:lang w:val="el-GR"/>
              </w:rPr>
            </w:pPr>
            <w:r w:rsidRPr="002956F1">
              <w:rPr>
                <w:rFonts w:cstheme="minorHAnsi"/>
                <w:lang w:val="el-GR"/>
              </w:rPr>
              <w:t xml:space="preserve">Υποστήριξη </w:t>
            </w:r>
            <w:r w:rsidRPr="002956F1">
              <w:rPr>
                <w:rFonts w:cstheme="minorHAnsi"/>
                <w:lang w:val="en-US"/>
              </w:rPr>
              <w:t>STARTTLS</w:t>
            </w:r>
            <w:r w:rsidRPr="002956F1">
              <w:rPr>
                <w:rFonts w:cstheme="minorHAnsi"/>
                <w:lang w:val="el-GR"/>
              </w:rPr>
              <w:t xml:space="preserve"> για τα πρωτόκολλα </w:t>
            </w:r>
            <w:r w:rsidRPr="002956F1">
              <w:rPr>
                <w:rFonts w:cstheme="minorHAnsi"/>
                <w:lang w:val="en-US"/>
              </w:rPr>
              <w:t>e</w:t>
            </w:r>
            <w:r w:rsidRPr="002956F1">
              <w:rPr>
                <w:rFonts w:cstheme="minorHAnsi"/>
                <w:lang w:val="el-GR"/>
              </w:rPr>
              <w:t>-</w:t>
            </w:r>
            <w:r w:rsidRPr="002956F1">
              <w:rPr>
                <w:rFonts w:cstheme="minorHAnsi"/>
                <w:lang w:val="en-US"/>
              </w:rPr>
              <w:t>mail</w:t>
            </w:r>
            <w:r w:rsidRPr="002956F1">
              <w:rPr>
                <w:rFonts w:cstheme="minorHAnsi"/>
                <w:lang w:val="el-GR"/>
              </w:rPr>
              <w:t xml:space="preserve"> </w:t>
            </w:r>
            <w:r w:rsidRPr="002956F1">
              <w:rPr>
                <w:rFonts w:cstheme="minorHAnsi"/>
                <w:lang w:val="en-US"/>
              </w:rPr>
              <w:t>SMTP</w:t>
            </w:r>
            <w:r w:rsidRPr="002956F1">
              <w:rPr>
                <w:rFonts w:cstheme="minorHAnsi"/>
                <w:lang w:val="el-GR"/>
              </w:rPr>
              <w:t xml:space="preserve">, </w:t>
            </w:r>
            <w:r w:rsidRPr="002956F1">
              <w:rPr>
                <w:rFonts w:cstheme="minorHAnsi"/>
                <w:lang w:val="en-US"/>
              </w:rPr>
              <w:t>IMAP</w:t>
            </w:r>
            <w:r w:rsidRPr="002956F1">
              <w:rPr>
                <w:rFonts w:cstheme="minorHAnsi"/>
                <w:lang w:val="el-GR"/>
              </w:rPr>
              <w:t xml:space="preserve">, </w:t>
            </w:r>
            <w:r w:rsidRPr="002956F1">
              <w:rPr>
                <w:rFonts w:cstheme="minorHAnsi"/>
                <w:lang w:val="en-US"/>
              </w:rPr>
              <w:t>POP</w:t>
            </w:r>
            <w:r w:rsidRPr="002956F1">
              <w:rPr>
                <w:rFonts w:cstheme="minorHAnsi"/>
                <w:lang w:val="el-GR"/>
              </w:rPr>
              <w:t>3</w:t>
            </w:r>
          </w:p>
        </w:tc>
        <w:tc>
          <w:tcPr>
            <w:tcW w:w="754" w:type="pct"/>
            <w:shd w:val="clear" w:color="auto" w:fill="auto"/>
          </w:tcPr>
          <w:p w14:paraId="1094C41E"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vAlign w:val="center"/>
          </w:tcPr>
          <w:p w14:paraId="3634768F" w14:textId="77777777" w:rsidR="007F2A16" w:rsidRPr="002956F1" w:rsidRDefault="007F2A16" w:rsidP="007F2A16">
            <w:pPr>
              <w:rPr>
                <w:rFonts w:cstheme="minorHAnsi"/>
                <w:b/>
                <w:lang w:val="en-US"/>
              </w:rPr>
            </w:pPr>
          </w:p>
        </w:tc>
        <w:tc>
          <w:tcPr>
            <w:tcW w:w="624" w:type="pct"/>
            <w:vAlign w:val="center"/>
          </w:tcPr>
          <w:p w14:paraId="15B5269E" w14:textId="77777777" w:rsidR="007F2A16" w:rsidRPr="002956F1" w:rsidRDefault="007F2A16" w:rsidP="007F2A16">
            <w:pPr>
              <w:rPr>
                <w:rFonts w:cstheme="minorHAnsi"/>
                <w:b/>
                <w:lang w:val="en-US"/>
              </w:rPr>
            </w:pPr>
          </w:p>
        </w:tc>
      </w:tr>
      <w:tr w:rsidR="005027E7" w:rsidRPr="007B7F7E" w14:paraId="046E5B56" w14:textId="77777777" w:rsidTr="00EA6ED4">
        <w:trPr>
          <w:gridAfter w:val="2"/>
          <w:wAfter w:w="9" w:type="pct"/>
          <w:trHeight w:val="171"/>
          <w:tblHeader/>
          <w:jc w:val="center"/>
        </w:trPr>
        <w:tc>
          <w:tcPr>
            <w:tcW w:w="454" w:type="pct"/>
            <w:vAlign w:val="center"/>
          </w:tcPr>
          <w:p w14:paraId="7EB1E745" w14:textId="77777777" w:rsidR="007F2A16" w:rsidRPr="002956F1" w:rsidRDefault="007F2A16" w:rsidP="003047C8">
            <w:pPr>
              <w:numPr>
                <w:ilvl w:val="1"/>
                <w:numId w:val="52"/>
              </w:numPr>
              <w:suppressAutoHyphens w:val="0"/>
              <w:spacing w:before="60"/>
              <w:rPr>
                <w:rFonts w:cstheme="minorHAnsi"/>
                <w:b/>
                <w:lang w:val="en-US"/>
              </w:rPr>
            </w:pPr>
          </w:p>
        </w:tc>
        <w:tc>
          <w:tcPr>
            <w:tcW w:w="2640" w:type="pct"/>
            <w:gridSpan w:val="2"/>
          </w:tcPr>
          <w:p w14:paraId="0A023AC8" w14:textId="77777777" w:rsidR="007F2A16" w:rsidRPr="002956F1" w:rsidRDefault="007F2A16" w:rsidP="007F2A16">
            <w:pPr>
              <w:rPr>
                <w:rFonts w:cstheme="minorHAnsi"/>
                <w:lang w:val="el-GR"/>
              </w:rPr>
            </w:pPr>
            <w:r w:rsidRPr="002956F1">
              <w:rPr>
                <w:rFonts w:cstheme="minorHAnsi"/>
                <w:lang w:val="el-GR"/>
              </w:rPr>
              <w:t xml:space="preserve">Υποστήριξη </w:t>
            </w:r>
            <w:r w:rsidRPr="002956F1">
              <w:rPr>
                <w:rFonts w:cstheme="minorHAnsi"/>
                <w:lang w:val="en-US"/>
              </w:rPr>
              <w:t>STARTTLS</w:t>
            </w:r>
            <w:r w:rsidRPr="002956F1">
              <w:rPr>
                <w:rFonts w:cstheme="minorHAnsi"/>
                <w:lang w:val="el-GR"/>
              </w:rPr>
              <w:t xml:space="preserve"> για τα πρωτόκολλα </w:t>
            </w:r>
            <w:r w:rsidRPr="002956F1">
              <w:rPr>
                <w:rFonts w:cstheme="minorHAnsi"/>
                <w:lang w:val="en-US"/>
              </w:rPr>
              <w:t>ftp</w:t>
            </w:r>
          </w:p>
        </w:tc>
        <w:tc>
          <w:tcPr>
            <w:tcW w:w="754" w:type="pct"/>
            <w:shd w:val="clear" w:color="auto" w:fill="auto"/>
          </w:tcPr>
          <w:p w14:paraId="1295AFC0" w14:textId="77777777" w:rsidR="007F2A16" w:rsidRPr="002956F1" w:rsidRDefault="007F2A16" w:rsidP="007F2A16">
            <w:pPr>
              <w:jc w:val="center"/>
              <w:rPr>
                <w:rFonts w:cstheme="minorHAnsi"/>
                <w:lang w:val="el-GR"/>
              </w:rPr>
            </w:pPr>
          </w:p>
        </w:tc>
        <w:tc>
          <w:tcPr>
            <w:tcW w:w="519" w:type="pct"/>
            <w:gridSpan w:val="2"/>
            <w:vAlign w:val="center"/>
          </w:tcPr>
          <w:p w14:paraId="138408DB" w14:textId="77777777" w:rsidR="007F2A16" w:rsidRPr="002956F1" w:rsidRDefault="007F2A16" w:rsidP="007F2A16">
            <w:pPr>
              <w:rPr>
                <w:rFonts w:cstheme="minorHAnsi"/>
                <w:b/>
                <w:lang w:val="el-GR"/>
              </w:rPr>
            </w:pPr>
          </w:p>
        </w:tc>
        <w:tc>
          <w:tcPr>
            <w:tcW w:w="624" w:type="pct"/>
            <w:vAlign w:val="center"/>
          </w:tcPr>
          <w:p w14:paraId="4B548490" w14:textId="77777777" w:rsidR="007F2A16" w:rsidRPr="002956F1" w:rsidRDefault="007F2A16" w:rsidP="007F2A16">
            <w:pPr>
              <w:rPr>
                <w:rFonts w:cstheme="minorHAnsi"/>
                <w:b/>
                <w:lang w:val="el-GR"/>
              </w:rPr>
            </w:pPr>
          </w:p>
        </w:tc>
      </w:tr>
      <w:tr w:rsidR="005027E7" w:rsidRPr="007B7F7E" w14:paraId="1C3D0000" w14:textId="77777777" w:rsidTr="00EA6ED4">
        <w:trPr>
          <w:gridAfter w:val="2"/>
          <w:wAfter w:w="9" w:type="pct"/>
          <w:trHeight w:val="171"/>
          <w:tblHeader/>
          <w:jc w:val="center"/>
        </w:trPr>
        <w:tc>
          <w:tcPr>
            <w:tcW w:w="454" w:type="pct"/>
            <w:vAlign w:val="center"/>
          </w:tcPr>
          <w:p w14:paraId="18B2AF9C" w14:textId="77777777" w:rsidR="007F2A16" w:rsidRPr="002956F1" w:rsidRDefault="007F2A16" w:rsidP="003047C8">
            <w:pPr>
              <w:numPr>
                <w:ilvl w:val="1"/>
                <w:numId w:val="52"/>
              </w:numPr>
              <w:suppressAutoHyphens w:val="0"/>
              <w:spacing w:before="60"/>
              <w:rPr>
                <w:rFonts w:cstheme="minorHAnsi"/>
                <w:b/>
                <w:lang w:val="el-GR"/>
              </w:rPr>
            </w:pPr>
          </w:p>
        </w:tc>
        <w:tc>
          <w:tcPr>
            <w:tcW w:w="2640" w:type="pct"/>
            <w:gridSpan w:val="2"/>
          </w:tcPr>
          <w:p w14:paraId="1A07C472" w14:textId="77777777" w:rsidR="007F2A16" w:rsidRPr="002956F1" w:rsidRDefault="007F2A16" w:rsidP="007F2A16">
            <w:pPr>
              <w:rPr>
                <w:rFonts w:cstheme="minorHAnsi"/>
                <w:lang w:val="el-GR"/>
              </w:rPr>
            </w:pPr>
            <w:r w:rsidRPr="002956F1">
              <w:rPr>
                <w:rFonts w:cstheme="minorHAnsi"/>
                <w:lang w:val="el-GR"/>
              </w:rPr>
              <w:t xml:space="preserve">Υποστήριξη </w:t>
            </w:r>
            <w:r w:rsidRPr="002956F1">
              <w:rPr>
                <w:rFonts w:cstheme="minorHAnsi"/>
                <w:lang w:val="en-US"/>
              </w:rPr>
              <w:t>STARTTLS</w:t>
            </w:r>
            <w:r w:rsidRPr="002956F1">
              <w:rPr>
                <w:rFonts w:cstheme="minorHAnsi"/>
                <w:lang w:val="el-GR"/>
              </w:rPr>
              <w:t xml:space="preserve"> για άλλα τα πρωτόκολλα να αναφερθεί.</w:t>
            </w:r>
          </w:p>
        </w:tc>
        <w:tc>
          <w:tcPr>
            <w:tcW w:w="754" w:type="pct"/>
            <w:shd w:val="clear" w:color="auto" w:fill="auto"/>
          </w:tcPr>
          <w:p w14:paraId="37081BE9" w14:textId="77777777" w:rsidR="007F2A16" w:rsidRPr="002956F1" w:rsidRDefault="007F2A16" w:rsidP="007F2A16">
            <w:pPr>
              <w:jc w:val="center"/>
              <w:rPr>
                <w:rFonts w:cstheme="minorHAnsi"/>
                <w:lang w:val="el-GR"/>
              </w:rPr>
            </w:pPr>
          </w:p>
        </w:tc>
        <w:tc>
          <w:tcPr>
            <w:tcW w:w="519" w:type="pct"/>
            <w:gridSpan w:val="2"/>
            <w:vAlign w:val="center"/>
          </w:tcPr>
          <w:p w14:paraId="4D2392F5" w14:textId="77777777" w:rsidR="007F2A16" w:rsidRPr="002956F1" w:rsidRDefault="007F2A16" w:rsidP="007F2A16">
            <w:pPr>
              <w:rPr>
                <w:rFonts w:cstheme="minorHAnsi"/>
                <w:b/>
                <w:lang w:val="el-GR"/>
              </w:rPr>
            </w:pPr>
          </w:p>
        </w:tc>
        <w:tc>
          <w:tcPr>
            <w:tcW w:w="624" w:type="pct"/>
            <w:vAlign w:val="center"/>
          </w:tcPr>
          <w:p w14:paraId="68C9AE9F" w14:textId="77777777" w:rsidR="007F2A16" w:rsidRPr="002956F1" w:rsidRDefault="007F2A16" w:rsidP="007F2A16">
            <w:pPr>
              <w:rPr>
                <w:rFonts w:cstheme="minorHAnsi"/>
                <w:b/>
                <w:lang w:val="el-GR"/>
              </w:rPr>
            </w:pPr>
          </w:p>
        </w:tc>
      </w:tr>
      <w:tr w:rsidR="007F2A16" w:rsidRPr="002956F1" w14:paraId="09D0B75A"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6B35CB9A" w14:textId="77777777" w:rsidR="007F2A16" w:rsidRPr="00D10115" w:rsidRDefault="007F2A16" w:rsidP="003047C8">
            <w:pPr>
              <w:pStyle w:val="ListParagraph"/>
              <w:numPr>
                <w:ilvl w:val="0"/>
                <w:numId w:val="52"/>
              </w:numPr>
              <w:jc w:val="both"/>
              <w:rPr>
                <w:rFonts w:asciiTheme="minorHAnsi" w:hAnsiTheme="minorHAnsi" w:cstheme="minorHAnsi"/>
                <w:b/>
                <w:sz w:val="22"/>
                <w:lang w:val="el-GR"/>
              </w:rPr>
            </w:pPr>
            <w:r w:rsidRPr="00D10115">
              <w:rPr>
                <w:rFonts w:asciiTheme="minorHAnsi" w:hAnsiTheme="minorHAnsi" w:cstheme="minorHAnsi"/>
                <w:b/>
                <w:sz w:val="22"/>
                <w:lang w:val="el-GR"/>
              </w:rPr>
              <w:t>Χαρακτηριστικά ασφάλειας</w:t>
            </w:r>
          </w:p>
        </w:tc>
      </w:tr>
      <w:tr w:rsidR="005027E7" w:rsidRPr="002956F1" w14:paraId="68720DA7" w14:textId="77777777" w:rsidTr="00EA6ED4">
        <w:trPr>
          <w:gridAfter w:val="2"/>
          <w:wAfter w:w="9" w:type="pct"/>
          <w:trHeight w:val="171"/>
          <w:tblHeader/>
          <w:jc w:val="center"/>
        </w:trPr>
        <w:tc>
          <w:tcPr>
            <w:tcW w:w="454" w:type="pct"/>
            <w:vAlign w:val="center"/>
          </w:tcPr>
          <w:p w14:paraId="2716BA7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DFBEE46" w14:textId="77777777" w:rsidR="007F2A16" w:rsidRPr="002956F1" w:rsidRDefault="007F2A16" w:rsidP="007F2A16">
            <w:pPr>
              <w:rPr>
                <w:rFonts w:cstheme="minorHAnsi"/>
                <w:lang w:val="el-GR"/>
              </w:rPr>
            </w:pPr>
            <w:r w:rsidRPr="002956F1">
              <w:rPr>
                <w:rFonts w:cstheme="minorHAnsi"/>
                <w:lang w:val="el-GR"/>
              </w:rPr>
              <w:t>Υποστήριξη βασικών λιστών ελέγχου πρόσβασης (</w:t>
            </w:r>
            <w:r w:rsidRPr="002956F1">
              <w:rPr>
                <w:rFonts w:cstheme="minorHAnsi"/>
                <w:lang w:val="en-US"/>
              </w:rPr>
              <w:t>ACLs</w:t>
            </w:r>
            <w:r w:rsidRPr="002956F1">
              <w:rPr>
                <w:rFonts w:cstheme="minorHAnsi"/>
                <w:lang w:val="el-GR"/>
              </w:rPr>
              <w:t xml:space="preserve">) με κριτήριο ελέγχου τις </w:t>
            </w:r>
            <w:r w:rsidRPr="002956F1">
              <w:rPr>
                <w:rFonts w:cstheme="minorHAnsi"/>
                <w:lang w:val="en-US"/>
              </w:rPr>
              <w:t>IPs</w:t>
            </w:r>
            <w:r w:rsidRPr="002956F1">
              <w:rPr>
                <w:rFonts w:cstheme="minorHAnsi"/>
                <w:lang w:val="el-GR"/>
              </w:rPr>
              <w:t xml:space="preserve"> διευθύνσεις προέλευσης (</w:t>
            </w:r>
            <w:r w:rsidRPr="002956F1">
              <w:rPr>
                <w:rFonts w:cstheme="minorHAnsi"/>
                <w:lang w:val="en-US"/>
              </w:rPr>
              <w:t>Source</w:t>
            </w:r>
            <w:r w:rsidRPr="002956F1">
              <w:rPr>
                <w:rFonts w:cstheme="minorHAnsi"/>
                <w:lang w:val="el-GR"/>
              </w:rPr>
              <w:t xml:space="preserve"> </w:t>
            </w:r>
            <w:r w:rsidRPr="002956F1">
              <w:rPr>
                <w:rFonts w:cstheme="minorHAnsi"/>
                <w:lang w:val="en-US"/>
              </w:rPr>
              <w:t>IP</w:t>
            </w:r>
            <w:r w:rsidRPr="002956F1">
              <w:rPr>
                <w:rFonts w:cstheme="minorHAnsi"/>
                <w:lang w:val="el-GR"/>
              </w:rPr>
              <w:t xml:space="preserve"> </w:t>
            </w:r>
            <w:r w:rsidRPr="002956F1">
              <w:rPr>
                <w:rFonts w:cstheme="minorHAnsi"/>
                <w:lang w:val="en-US"/>
              </w:rPr>
              <w:t>ACLs</w:t>
            </w:r>
            <w:r w:rsidRPr="002956F1">
              <w:rPr>
                <w:rFonts w:cstheme="minorHAnsi"/>
                <w:lang w:val="el-GR"/>
              </w:rPr>
              <w:t>)</w:t>
            </w:r>
          </w:p>
        </w:tc>
        <w:tc>
          <w:tcPr>
            <w:tcW w:w="754" w:type="pct"/>
            <w:vAlign w:val="center"/>
          </w:tcPr>
          <w:p w14:paraId="34F0D01E"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156CDCD4" w14:textId="77777777" w:rsidR="007F2A16" w:rsidRPr="002956F1" w:rsidRDefault="007F2A16" w:rsidP="007F2A16">
            <w:pPr>
              <w:rPr>
                <w:rFonts w:cstheme="minorHAnsi"/>
                <w:b/>
              </w:rPr>
            </w:pPr>
          </w:p>
        </w:tc>
        <w:tc>
          <w:tcPr>
            <w:tcW w:w="624" w:type="pct"/>
            <w:vAlign w:val="center"/>
          </w:tcPr>
          <w:p w14:paraId="0C6060E6" w14:textId="77777777" w:rsidR="007F2A16" w:rsidRPr="002956F1" w:rsidRDefault="007F2A16" w:rsidP="007F2A16">
            <w:pPr>
              <w:rPr>
                <w:rFonts w:cstheme="minorHAnsi"/>
                <w:b/>
              </w:rPr>
            </w:pPr>
          </w:p>
        </w:tc>
      </w:tr>
      <w:tr w:rsidR="005027E7" w:rsidRPr="002956F1" w14:paraId="7912C899" w14:textId="77777777" w:rsidTr="00EA6ED4">
        <w:trPr>
          <w:gridAfter w:val="2"/>
          <w:wAfter w:w="9" w:type="pct"/>
          <w:trHeight w:val="171"/>
          <w:tblHeader/>
          <w:jc w:val="center"/>
        </w:trPr>
        <w:tc>
          <w:tcPr>
            <w:tcW w:w="454" w:type="pct"/>
            <w:vAlign w:val="center"/>
          </w:tcPr>
          <w:p w14:paraId="7A829F0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01C9855" w14:textId="3F4F0AA4" w:rsidR="007F2A16" w:rsidRPr="002956F1" w:rsidRDefault="007F2A16" w:rsidP="007F2A16">
            <w:pPr>
              <w:rPr>
                <w:rFonts w:cstheme="minorHAnsi"/>
                <w:lang w:val="el-GR"/>
              </w:rPr>
            </w:pPr>
            <w:r w:rsidRPr="002956F1">
              <w:rPr>
                <w:rFonts w:cstheme="minorHAnsi"/>
                <w:lang w:val="el-GR"/>
              </w:rPr>
              <w:t xml:space="preserve">Υποστήριξη εξελιγμένων λιστών ελέγχου πρόσβασης με κριτήρια ελέγχου, στοιχεία των επιπέδων 3 (π.χ. </w:t>
            </w:r>
            <w:r w:rsidRPr="002956F1">
              <w:rPr>
                <w:rFonts w:cstheme="minorHAnsi"/>
                <w:lang w:val="en-US"/>
              </w:rPr>
              <w:t>Source</w:t>
            </w:r>
            <w:r w:rsidRPr="002956F1">
              <w:rPr>
                <w:rFonts w:cstheme="minorHAnsi"/>
                <w:lang w:val="el-GR"/>
              </w:rPr>
              <w:t>/</w:t>
            </w:r>
            <w:r w:rsidRPr="002956F1">
              <w:rPr>
                <w:rFonts w:cstheme="minorHAnsi"/>
                <w:lang w:val="en-US"/>
              </w:rPr>
              <w:t>Destination</w:t>
            </w:r>
            <w:r w:rsidRPr="002956F1">
              <w:rPr>
                <w:rFonts w:cstheme="minorHAnsi"/>
                <w:lang w:val="el-GR"/>
              </w:rPr>
              <w:t xml:space="preserve"> </w:t>
            </w:r>
            <w:r w:rsidRPr="002956F1">
              <w:rPr>
                <w:rFonts w:cstheme="minorHAnsi"/>
                <w:lang w:val="en-US"/>
              </w:rPr>
              <w:t>IPs</w:t>
            </w:r>
            <w:r w:rsidRPr="002956F1">
              <w:rPr>
                <w:rFonts w:cstheme="minorHAnsi"/>
                <w:lang w:val="el-GR"/>
              </w:rPr>
              <w:t xml:space="preserve">) και 4 (π.χ. θύρα υπηρεσίας, προτεραιότητα πακέτου </w:t>
            </w:r>
            <w:r w:rsidR="00D10115" w:rsidRPr="002956F1">
              <w:rPr>
                <w:rFonts w:cstheme="minorHAnsi"/>
                <w:lang w:val="el-GR"/>
              </w:rPr>
              <w:t>κ.λπ.</w:t>
            </w:r>
            <w:r w:rsidRPr="002956F1">
              <w:rPr>
                <w:rFonts w:cstheme="minorHAnsi"/>
                <w:lang w:val="el-GR"/>
              </w:rPr>
              <w:t xml:space="preserve">) </w:t>
            </w:r>
          </w:p>
        </w:tc>
        <w:tc>
          <w:tcPr>
            <w:tcW w:w="754" w:type="pct"/>
            <w:vAlign w:val="center"/>
          </w:tcPr>
          <w:p w14:paraId="640CA9DA"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54DCFA25" w14:textId="77777777" w:rsidR="007F2A16" w:rsidRPr="002956F1" w:rsidRDefault="007F2A16" w:rsidP="007F2A16">
            <w:pPr>
              <w:rPr>
                <w:rFonts w:cstheme="minorHAnsi"/>
                <w:b/>
              </w:rPr>
            </w:pPr>
          </w:p>
        </w:tc>
        <w:tc>
          <w:tcPr>
            <w:tcW w:w="624" w:type="pct"/>
            <w:vAlign w:val="center"/>
          </w:tcPr>
          <w:p w14:paraId="3C753F86" w14:textId="77777777" w:rsidR="007F2A16" w:rsidRPr="002956F1" w:rsidRDefault="007F2A16" w:rsidP="007F2A16">
            <w:pPr>
              <w:rPr>
                <w:rFonts w:cstheme="minorHAnsi"/>
                <w:b/>
              </w:rPr>
            </w:pPr>
          </w:p>
        </w:tc>
      </w:tr>
      <w:tr w:rsidR="005027E7" w:rsidRPr="002956F1" w14:paraId="4B86E701" w14:textId="77777777" w:rsidTr="00EA6ED4">
        <w:trPr>
          <w:gridAfter w:val="2"/>
          <w:wAfter w:w="9" w:type="pct"/>
          <w:trHeight w:val="171"/>
          <w:tblHeader/>
          <w:jc w:val="center"/>
        </w:trPr>
        <w:tc>
          <w:tcPr>
            <w:tcW w:w="454" w:type="pct"/>
            <w:vAlign w:val="center"/>
          </w:tcPr>
          <w:p w14:paraId="60A69C60"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2CA0662" w14:textId="77777777" w:rsidR="007F2A16" w:rsidRPr="002956F1" w:rsidRDefault="007F2A16" w:rsidP="007F2A16">
            <w:pPr>
              <w:rPr>
                <w:rFonts w:cstheme="minorHAnsi"/>
                <w:lang w:val="el-GR"/>
              </w:rPr>
            </w:pPr>
            <w:r w:rsidRPr="002956F1">
              <w:rPr>
                <w:rFonts w:cstheme="minorHAnsi"/>
                <w:lang w:val="el-GR"/>
              </w:rPr>
              <w:t xml:space="preserve">Εφαρμογή των λιστών ελέγχου πρόσβασης σε φυσικές και λογικές θύρες </w:t>
            </w:r>
          </w:p>
        </w:tc>
        <w:tc>
          <w:tcPr>
            <w:tcW w:w="754" w:type="pct"/>
            <w:vAlign w:val="center"/>
          </w:tcPr>
          <w:p w14:paraId="4B63D2F0"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4FA02C69" w14:textId="77777777" w:rsidR="007F2A16" w:rsidRPr="002956F1" w:rsidRDefault="007F2A16" w:rsidP="007F2A16">
            <w:pPr>
              <w:rPr>
                <w:rFonts w:cstheme="minorHAnsi"/>
                <w:b/>
              </w:rPr>
            </w:pPr>
          </w:p>
        </w:tc>
        <w:tc>
          <w:tcPr>
            <w:tcW w:w="624" w:type="pct"/>
            <w:vAlign w:val="center"/>
          </w:tcPr>
          <w:p w14:paraId="4ED48F36" w14:textId="77777777" w:rsidR="007F2A16" w:rsidRPr="002956F1" w:rsidRDefault="007F2A16" w:rsidP="007F2A16">
            <w:pPr>
              <w:rPr>
                <w:rFonts w:cstheme="minorHAnsi"/>
                <w:b/>
              </w:rPr>
            </w:pPr>
          </w:p>
        </w:tc>
      </w:tr>
      <w:tr w:rsidR="005027E7" w:rsidRPr="002956F1" w14:paraId="6B2BCCCB" w14:textId="77777777" w:rsidTr="00EA6ED4">
        <w:trPr>
          <w:gridAfter w:val="2"/>
          <w:wAfter w:w="9" w:type="pct"/>
          <w:trHeight w:val="171"/>
          <w:tblHeader/>
          <w:jc w:val="center"/>
        </w:trPr>
        <w:tc>
          <w:tcPr>
            <w:tcW w:w="454" w:type="pct"/>
            <w:vAlign w:val="center"/>
          </w:tcPr>
          <w:p w14:paraId="1158E9C8"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B0D5E06" w14:textId="77777777" w:rsidR="007F2A16" w:rsidRPr="002956F1" w:rsidRDefault="007F2A16" w:rsidP="007F2A16">
            <w:pPr>
              <w:rPr>
                <w:rFonts w:cstheme="minorHAnsi"/>
                <w:lang w:val="el-GR"/>
              </w:rPr>
            </w:pPr>
            <w:r w:rsidRPr="002956F1">
              <w:rPr>
                <w:rFonts w:cstheme="minorHAnsi"/>
                <w:lang w:val="el-GR"/>
              </w:rPr>
              <w:t>Πρόσβαση με χρήση συνθηματικών (</w:t>
            </w:r>
            <w:r w:rsidRPr="002956F1">
              <w:rPr>
                <w:rFonts w:cstheme="minorHAnsi"/>
              </w:rPr>
              <w:t>passwords</w:t>
            </w:r>
            <w:r w:rsidRPr="002956F1">
              <w:rPr>
                <w:rFonts w:cstheme="minorHAnsi"/>
                <w:lang w:val="el-GR"/>
              </w:rPr>
              <w:t>)</w:t>
            </w:r>
          </w:p>
        </w:tc>
        <w:tc>
          <w:tcPr>
            <w:tcW w:w="754" w:type="pct"/>
            <w:vAlign w:val="center"/>
          </w:tcPr>
          <w:p w14:paraId="6ADCC0C7"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31DC7FC4" w14:textId="77777777" w:rsidR="007F2A16" w:rsidRPr="002956F1" w:rsidRDefault="007F2A16" w:rsidP="007F2A16">
            <w:pPr>
              <w:rPr>
                <w:rFonts w:cstheme="minorHAnsi"/>
                <w:b/>
              </w:rPr>
            </w:pPr>
          </w:p>
        </w:tc>
        <w:tc>
          <w:tcPr>
            <w:tcW w:w="624" w:type="pct"/>
            <w:vAlign w:val="center"/>
          </w:tcPr>
          <w:p w14:paraId="731E4436" w14:textId="77777777" w:rsidR="007F2A16" w:rsidRPr="002956F1" w:rsidRDefault="007F2A16" w:rsidP="007F2A16">
            <w:pPr>
              <w:rPr>
                <w:rFonts w:cstheme="minorHAnsi"/>
                <w:b/>
              </w:rPr>
            </w:pPr>
          </w:p>
        </w:tc>
      </w:tr>
      <w:tr w:rsidR="005027E7" w:rsidRPr="002956F1" w14:paraId="3B7D2922" w14:textId="77777777" w:rsidTr="00EA6ED4">
        <w:trPr>
          <w:gridAfter w:val="2"/>
          <w:wAfter w:w="9" w:type="pct"/>
          <w:trHeight w:val="171"/>
          <w:tblHeader/>
          <w:jc w:val="center"/>
        </w:trPr>
        <w:tc>
          <w:tcPr>
            <w:tcW w:w="454" w:type="pct"/>
            <w:vAlign w:val="center"/>
          </w:tcPr>
          <w:p w14:paraId="0A5C6749"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5F2FF6A" w14:textId="095C481A" w:rsidR="007F2A16" w:rsidRPr="00D10115" w:rsidRDefault="007F2A16" w:rsidP="007F2A16">
            <w:pPr>
              <w:rPr>
                <w:rFonts w:cstheme="minorHAnsi"/>
                <w:lang w:val="el-GR"/>
              </w:rPr>
            </w:pPr>
            <w:r w:rsidRPr="00D10115">
              <w:rPr>
                <w:rFonts w:cstheme="minorHAnsi"/>
                <w:lang w:val="el-GR"/>
              </w:rPr>
              <w:t>Μηχανισμοί προστασίας από επιθέσεις</w:t>
            </w:r>
            <w:r w:rsidR="0001157F" w:rsidRPr="00D10115">
              <w:rPr>
                <w:rFonts w:cstheme="minorHAnsi"/>
                <w:lang w:val="el-GR"/>
              </w:rPr>
              <w:t>:</w:t>
            </w:r>
          </w:p>
        </w:tc>
        <w:tc>
          <w:tcPr>
            <w:tcW w:w="754" w:type="pct"/>
            <w:vAlign w:val="center"/>
          </w:tcPr>
          <w:p w14:paraId="263D3936"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5C88CD5" w14:textId="77777777" w:rsidR="007F2A16" w:rsidRPr="002956F1" w:rsidRDefault="007F2A16" w:rsidP="007F2A16">
            <w:pPr>
              <w:rPr>
                <w:rFonts w:cstheme="minorHAnsi"/>
                <w:b/>
              </w:rPr>
            </w:pPr>
          </w:p>
        </w:tc>
        <w:tc>
          <w:tcPr>
            <w:tcW w:w="624" w:type="pct"/>
            <w:vAlign w:val="center"/>
          </w:tcPr>
          <w:p w14:paraId="49CF9468" w14:textId="77777777" w:rsidR="007F2A16" w:rsidRPr="002956F1" w:rsidRDefault="007F2A16" w:rsidP="007F2A16">
            <w:pPr>
              <w:rPr>
                <w:rFonts w:cstheme="minorHAnsi"/>
                <w:b/>
              </w:rPr>
            </w:pPr>
          </w:p>
        </w:tc>
      </w:tr>
      <w:tr w:rsidR="005027E7" w:rsidRPr="002956F1" w14:paraId="6B404426" w14:textId="77777777" w:rsidTr="00EA6ED4">
        <w:trPr>
          <w:gridAfter w:val="2"/>
          <w:wAfter w:w="9" w:type="pct"/>
          <w:trHeight w:val="171"/>
          <w:tblHeader/>
          <w:jc w:val="center"/>
        </w:trPr>
        <w:tc>
          <w:tcPr>
            <w:tcW w:w="454" w:type="pct"/>
            <w:vAlign w:val="center"/>
          </w:tcPr>
          <w:p w14:paraId="4B9FBE8A" w14:textId="77777777" w:rsidR="007F2A16" w:rsidRPr="002956F1" w:rsidRDefault="007F2A16" w:rsidP="003047C8">
            <w:pPr>
              <w:numPr>
                <w:ilvl w:val="2"/>
                <w:numId w:val="52"/>
              </w:numPr>
              <w:tabs>
                <w:tab w:val="clear" w:pos="716"/>
              </w:tabs>
              <w:suppressAutoHyphens w:val="0"/>
              <w:spacing w:before="60"/>
              <w:ind w:left="447"/>
              <w:rPr>
                <w:rFonts w:cstheme="minorHAnsi"/>
              </w:rPr>
            </w:pPr>
          </w:p>
        </w:tc>
        <w:tc>
          <w:tcPr>
            <w:tcW w:w="2640" w:type="pct"/>
            <w:gridSpan w:val="2"/>
            <w:vAlign w:val="center"/>
          </w:tcPr>
          <w:p w14:paraId="4A5D8F05" w14:textId="77777777" w:rsidR="007F2A16" w:rsidRPr="002956F1" w:rsidRDefault="007F2A16" w:rsidP="003047C8">
            <w:pPr>
              <w:pStyle w:val="ListParagraph"/>
              <w:numPr>
                <w:ilvl w:val="0"/>
                <w:numId w:val="60"/>
              </w:numPr>
              <w:jc w:val="both"/>
              <w:rPr>
                <w:rFonts w:asciiTheme="minorHAnsi" w:hAnsiTheme="minorHAnsi" w:cstheme="minorHAnsi"/>
                <w:sz w:val="22"/>
                <w:lang w:val="el-GR"/>
              </w:rPr>
            </w:pPr>
            <w:r w:rsidRPr="002956F1">
              <w:rPr>
                <w:rFonts w:asciiTheme="minorHAnsi" w:hAnsiTheme="minorHAnsi" w:cstheme="minorHAnsi"/>
                <w:sz w:val="22"/>
                <w:lang w:val="el-GR"/>
              </w:rPr>
              <w:t xml:space="preserve">Προστασία από επιθέσεις </w:t>
            </w:r>
            <w:r w:rsidRPr="002956F1">
              <w:rPr>
                <w:rFonts w:asciiTheme="minorHAnsi" w:hAnsiTheme="minorHAnsi" w:cstheme="minorHAnsi"/>
                <w:sz w:val="22"/>
              </w:rPr>
              <w:t>DOS</w:t>
            </w:r>
            <w:r w:rsidRPr="002956F1">
              <w:rPr>
                <w:rFonts w:asciiTheme="minorHAnsi" w:hAnsiTheme="minorHAnsi" w:cstheme="minorHAnsi"/>
                <w:sz w:val="22"/>
                <w:lang w:val="el-GR"/>
              </w:rPr>
              <w:t xml:space="preserve"> σε </w:t>
            </w:r>
            <w:r w:rsidRPr="002956F1">
              <w:rPr>
                <w:rFonts w:asciiTheme="minorHAnsi" w:hAnsiTheme="minorHAnsi" w:cstheme="minorHAnsi"/>
                <w:sz w:val="22"/>
              </w:rPr>
              <w:t>L</w:t>
            </w:r>
            <w:r w:rsidRPr="002956F1">
              <w:rPr>
                <w:rFonts w:asciiTheme="minorHAnsi" w:hAnsiTheme="minorHAnsi" w:cstheme="minorHAnsi"/>
                <w:sz w:val="22"/>
                <w:lang w:val="el-GR"/>
              </w:rPr>
              <w:t xml:space="preserve">4 και </w:t>
            </w:r>
            <w:r w:rsidRPr="002956F1">
              <w:rPr>
                <w:rFonts w:asciiTheme="minorHAnsi" w:hAnsiTheme="minorHAnsi" w:cstheme="minorHAnsi"/>
                <w:sz w:val="22"/>
              </w:rPr>
              <w:t>L</w:t>
            </w:r>
            <w:r w:rsidRPr="002956F1">
              <w:rPr>
                <w:rFonts w:asciiTheme="minorHAnsi" w:hAnsiTheme="minorHAnsi" w:cstheme="minorHAnsi"/>
                <w:sz w:val="22"/>
                <w:lang w:val="el-GR"/>
              </w:rPr>
              <w:t>7 επίπεδο</w:t>
            </w:r>
          </w:p>
        </w:tc>
        <w:tc>
          <w:tcPr>
            <w:tcW w:w="754" w:type="pct"/>
            <w:vAlign w:val="center"/>
          </w:tcPr>
          <w:p w14:paraId="02449953"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1CBAA4D9" w14:textId="77777777" w:rsidR="007F2A16" w:rsidRPr="002956F1" w:rsidRDefault="007F2A16" w:rsidP="007F2A16">
            <w:pPr>
              <w:rPr>
                <w:rFonts w:cstheme="minorHAnsi"/>
                <w:b/>
              </w:rPr>
            </w:pPr>
          </w:p>
        </w:tc>
        <w:tc>
          <w:tcPr>
            <w:tcW w:w="624" w:type="pct"/>
            <w:vAlign w:val="center"/>
          </w:tcPr>
          <w:p w14:paraId="3F52EC4E" w14:textId="77777777" w:rsidR="007F2A16" w:rsidRPr="002956F1" w:rsidRDefault="007F2A16" w:rsidP="007F2A16">
            <w:pPr>
              <w:rPr>
                <w:rFonts w:cstheme="minorHAnsi"/>
                <w:b/>
              </w:rPr>
            </w:pPr>
          </w:p>
        </w:tc>
      </w:tr>
      <w:tr w:rsidR="005027E7" w:rsidRPr="002956F1" w14:paraId="3AF005D7" w14:textId="77777777" w:rsidTr="00EA6ED4">
        <w:trPr>
          <w:gridAfter w:val="2"/>
          <w:wAfter w:w="9" w:type="pct"/>
          <w:trHeight w:val="171"/>
          <w:tblHeader/>
          <w:jc w:val="center"/>
        </w:trPr>
        <w:tc>
          <w:tcPr>
            <w:tcW w:w="454" w:type="pct"/>
            <w:vAlign w:val="center"/>
          </w:tcPr>
          <w:p w14:paraId="1B836184" w14:textId="77777777" w:rsidR="007F2A16" w:rsidRPr="002956F1" w:rsidRDefault="007F2A16" w:rsidP="003047C8">
            <w:pPr>
              <w:numPr>
                <w:ilvl w:val="2"/>
                <w:numId w:val="52"/>
              </w:numPr>
              <w:suppressAutoHyphens w:val="0"/>
              <w:spacing w:before="60"/>
              <w:ind w:left="447"/>
              <w:rPr>
                <w:rFonts w:cstheme="minorHAnsi"/>
              </w:rPr>
            </w:pPr>
            <w:bookmarkStart w:id="633" w:name="_Hlk119428785"/>
          </w:p>
        </w:tc>
        <w:tc>
          <w:tcPr>
            <w:tcW w:w="2640" w:type="pct"/>
            <w:gridSpan w:val="2"/>
            <w:vAlign w:val="center"/>
          </w:tcPr>
          <w:p w14:paraId="1A40B43C" w14:textId="24DC9F44" w:rsidR="007F2A16" w:rsidRPr="006C35E6" w:rsidRDefault="007F2A16" w:rsidP="003047C8">
            <w:pPr>
              <w:pStyle w:val="ListParagraph"/>
              <w:numPr>
                <w:ilvl w:val="0"/>
                <w:numId w:val="60"/>
              </w:numPr>
              <w:jc w:val="both"/>
              <w:rPr>
                <w:rFonts w:asciiTheme="minorHAnsi" w:hAnsiTheme="minorHAnsi" w:cstheme="minorHAnsi"/>
                <w:sz w:val="22"/>
                <w:lang w:val="el-GR"/>
              </w:rPr>
            </w:pPr>
            <w:r w:rsidRPr="00D10115">
              <w:rPr>
                <w:rFonts w:asciiTheme="minorHAnsi" w:hAnsiTheme="minorHAnsi" w:cstheme="minorHAnsi"/>
                <w:sz w:val="22"/>
                <w:lang w:val="el-GR"/>
              </w:rPr>
              <w:t>Προστασία από επιθέσεις τύπου</w:t>
            </w:r>
            <w:r w:rsidRPr="006C35E6">
              <w:rPr>
                <w:rFonts w:asciiTheme="minorHAnsi" w:hAnsiTheme="minorHAnsi" w:cstheme="minorHAnsi"/>
                <w:sz w:val="22"/>
                <w:lang w:val="el-GR"/>
              </w:rPr>
              <w:t xml:space="preserve"> </w:t>
            </w:r>
            <w:r w:rsidRPr="002956F1">
              <w:rPr>
                <w:rFonts w:asciiTheme="minorHAnsi" w:hAnsiTheme="minorHAnsi" w:cstheme="minorHAnsi"/>
                <w:sz w:val="22"/>
              </w:rPr>
              <w:t>Syn</w:t>
            </w:r>
            <w:r w:rsidRPr="006C35E6">
              <w:rPr>
                <w:rFonts w:asciiTheme="minorHAnsi" w:hAnsiTheme="minorHAnsi" w:cstheme="minorHAnsi"/>
                <w:sz w:val="22"/>
                <w:lang w:val="el-GR"/>
              </w:rPr>
              <w:t>-</w:t>
            </w:r>
            <w:r w:rsidRPr="002956F1">
              <w:rPr>
                <w:rFonts w:asciiTheme="minorHAnsi" w:hAnsiTheme="minorHAnsi" w:cstheme="minorHAnsi"/>
                <w:sz w:val="22"/>
              </w:rPr>
              <w:t>flood</w:t>
            </w:r>
            <w:r w:rsidR="00205CF5">
              <w:rPr>
                <w:rFonts w:asciiTheme="minorHAnsi" w:hAnsiTheme="minorHAnsi" w:cstheme="minorHAnsi"/>
                <w:sz w:val="22"/>
                <w:lang w:val="el-GR"/>
              </w:rPr>
              <w:t>.</w:t>
            </w:r>
          </w:p>
        </w:tc>
        <w:tc>
          <w:tcPr>
            <w:tcW w:w="754" w:type="pct"/>
            <w:vAlign w:val="center"/>
          </w:tcPr>
          <w:p w14:paraId="3F4F2CE0"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5B79675D" w14:textId="77777777" w:rsidR="007F2A16" w:rsidRPr="002956F1" w:rsidRDefault="007F2A16" w:rsidP="007F2A16">
            <w:pPr>
              <w:rPr>
                <w:rFonts w:cstheme="minorHAnsi"/>
                <w:b/>
              </w:rPr>
            </w:pPr>
          </w:p>
        </w:tc>
        <w:tc>
          <w:tcPr>
            <w:tcW w:w="624" w:type="pct"/>
            <w:vAlign w:val="center"/>
          </w:tcPr>
          <w:p w14:paraId="5B7F3A64" w14:textId="77777777" w:rsidR="007F2A16" w:rsidRPr="002956F1" w:rsidRDefault="007F2A16" w:rsidP="007F2A16">
            <w:pPr>
              <w:rPr>
                <w:rFonts w:cstheme="minorHAnsi"/>
                <w:b/>
              </w:rPr>
            </w:pPr>
          </w:p>
        </w:tc>
      </w:tr>
      <w:tr w:rsidR="005027E7" w:rsidRPr="002956F1" w14:paraId="2053E19D" w14:textId="77777777" w:rsidTr="00EA6ED4">
        <w:trPr>
          <w:gridAfter w:val="2"/>
          <w:wAfter w:w="9" w:type="pct"/>
          <w:trHeight w:val="171"/>
          <w:tblHeader/>
          <w:jc w:val="center"/>
        </w:trPr>
        <w:tc>
          <w:tcPr>
            <w:tcW w:w="454" w:type="pct"/>
            <w:vAlign w:val="center"/>
          </w:tcPr>
          <w:p w14:paraId="251CD81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F74AF77" w14:textId="338AA4C1" w:rsidR="007F2A16" w:rsidRDefault="007F2A16" w:rsidP="007F2A16">
            <w:pPr>
              <w:rPr>
                <w:rFonts w:asciiTheme="minorHAnsi" w:hAnsiTheme="minorHAnsi" w:cstheme="minorHAnsi"/>
                <w:lang w:val="el-GR"/>
              </w:rPr>
            </w:pPr>
            <w:r w:rsidRPr="002956F1">
              <w:rPr>
                <w:rFonts w:cstheme="minorHAnsi"/>
                <w:lang w:val="el-GR"/>
              </w:rPr>
              <w:t xml:space="preserve">Να αναφερθεί η παρεχόμενη προστασία από επιθέσεις άλλου τύπου όπως </w:t>
            </w:r>
            <w:r w:rsidRPr="00D10115">
              <w:rPr>
                <w:rFonts w:cstheme="minorHAnsi"/>
                <w:lang w:val="en-US"/>
              </w:rPr>
              <w:t>Nimda</w:t>
            </w:r>
            <w:r w:rsidRPr="002956F1">
              <w:rPr>
                <w:rFonts w:cstheme="minorHAnsi"/>
                <w:lang w:val="el-GR"/>
              </w:rPr>
              <w:t xml:space="preserve">, </w:t>
            </w:r>
            <w:r w:rsidRPr="002956F1">
              <w:rPr>
                <w:rFonts w:cstheme="minorHAnsi"/>
              </w:rPr>
              <w:t>Smurf</w:t>
            </w:r>
            <w:r w:rsidR="008F3ACB">
              <w:rPr>
                <w:rFonts w:cstheme="minorHAnsi"/>
                <w:lang w:val="el-GR"/>
              </w:rPr>
              <w:t xml:space="preserve">, </w:t>
            </w:r>
            <w:r w:rsidR="008F3ACB" w:rsidRPr="002956F1">
              <w:rPr>
                <w:rFonts w:asciiTheme="minorHAnsi" w:hAnsiTheme="minorHAnsi" w:cstheme="minorHAnsi"/>
              </w:rPr>
              <w:t>tear</w:t>
            </w:r>
            <w:r w:rsidR="008F3ACB" w:rsidRPr="006C35E6">
              <w:rPr>
                <w:rFonts w:asciiTheme="minorHAnsi" w:hAnsiTheme="minorHAnsi" w:cstheme="minorHAnsi"/>
                <w:lang w:val="el-GR"/>
              </w:rPr>
              <w:t xml:space="preserve"> </w:t>
            </w:r>
            <w:r w:rsidR="008F3ACB" w:rsidRPr="002956F1">
              <w:rPr>
                <w:rFonts w:asciiTheme="minorHAnsi" w:hAnsiTheme="minorHAnsi" w:cstheme="minorHAnsi"/>
              </w:rPr>
              <w:t>drop</w:t>
            </w:r>
            <w:r w:rsidR="008F3ACB" w:rsidRPr="006C35E6">
              <w:rPr>
                <w:rFonts w:asciiTheme="minorHAnsi" w:hAnsiTheme="minorHAnsi" w:cstheme="minorHAnsi"/>
                <w:lang w:val="el-GR"/>
              </w:rPr>
              <w:t xml:space="preserve">, </w:t>
            </w:r>
            <w:r w:rsidR="008F3ACB" w:rsidRPr="002956F1">
              <w:rPr>
                <w:rFonts w:asciiTheme="minorHAnsi" w:hAnsiTheme="minorHAnsi" w:cstheme="minorHAnsi"/>
              </w:rPr>
              <w:t>ping</w:t>
            </w:r>
            <w:r w:rsidR="008F3ACB" w:rsidRPr="006C35E6">
              <w:rPr>
                <w:rFonts w:asciiTheme="minorHAnsi" w:hAnsiTheme="minorHAnsi" w:cstheme="minorHAnsi"/>
                <w:lang w:val="el-GR"/>
              </w:rPr>
              <w:t>-</w:t>
            </w:r>
            <w:r w:rsidR="008F3ACB" w:rsidRPr="002956F1">
              <w:rPr>
                <w:rFonts w:asciiTheme="minorHAnsi" w:hAnsiTheme="minorHAnsi" w:cstheme="minorHAnsi"/>
              </w:rPr>
              <w:t>of</w:t>
            </w:r>
            <w:r w:rsidR="008F3ACB" w:rsidRPr="006C35E6">
              <w:rPr>
                <w:rFonts w:asciiTheme="minorHAnsi" w:hAnsiTheme="minorHAnsi" w:cstheme="minorHAnsi"/>
                <w:lang w:val="el-GR"/>
              </w:rPr>
              <w:t>-</w:t>
            </w:r>
            <w:r w:rsidR="008F3ACB" w:rsidRPr="002956F1">
              <w:rPr>
                <w:rFonts w:asciiTheme="minorHAnsi" w:hAnsiTheme="minorHAnsi" w:cstheme="minorHAnsi"/>
              </w:rPr>
              <w:t>death</w:t>
            </w:r>
            <w:r w:rsidR="00205CF5">
              <w:rPr>
                <w:rFonts w:asciiTheme="minorHAnsi" w:hAnsiTheme="minorHAnsi" w:cstheme="minorHAnsi"/>
                <w:lang w:val="el-GR"/>
              </w:rPr>
              <w:t>.</w:t>
            </w:r>
          </w:p>
          <w:p w14:paraId="5E9A6256" w14:textId="17940E89" w:rsidR="00205CF5" w:rsidRPr="002956F1" w:rsidRDefault="00205CF5" w:rsidP="007F2A16">
            <w:pPr>
              <w:rPr>
                <w:rFonts w:cstheme="minorHAnsi"/>
                <w:lang w:val="el-GR"/>
              </w:rPr>
            </w:pPr>
            <w:r w:rsidRPr="006C35E6">
              <w:rPr>
                <w:rFonts w:cstheme="minorHAnsi"/>
                <w:lang w:val="el-GR"/>
              </w:rPr>
              <w:t xml:space="preserve">Επιπλέον χαρακτηριστικά προστασίας θα </w:t>
            </w:r>
            <w:r w:rsidR="00B204CC">
              <w:rPr>
                <w:rFonts w:cstheme="minorHAnsi"/>
                <w:lang w:val="el-GR"/>
              </w:rPr>
              <w:t>α</w:t>
            </w:r>
            <w:r w:rsidRPr="006C35E6">
              <w:rPr>
                <w:rFonts w:cstheme="minorHAnsi"/>
                <w:lang w:val="el-GR"/>
              </w:rPr>
              <w:t>ξιολογηθούν θετικά.</w:t>
            </w:r>
          </w:p>
        </w:tc>
        <w:tc>
          <w:tcPr>
            <w:tcW w:w="754" w:type="pct"/>
            <w:vAlign w:val="center"/>
          </w:tcPr>
          <w:p w14:paraId="63BB6CBC"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28474CED" w14:textId="77777777" w:rsidR="007F2A16" w:rsidRPr="002956F1" w:rsidRDefault="007F2A16" w:rsidP="007F2A16">
            <w:pPr>
              <w:rPr>
                <w:rFonts w:cstheme="minorHAnsi"/>
                <w:b/>
              </w:rPr>
            </w:pPr>
          </w:p>
        </w:tc>
        <w:tc>
          <w:tcPr>
            <w:tcW w:w="624" w:type="pct"/>
            <w:vAlign w:val="center"/>
          </w:tcPr>
          <w:p w14:paraId="525EF7C3" w14:textId="77777777" w:rsidR="007F2A16" w:rsidRPr="002956F1" w:rsidRDefault="007F2A16" w:rsidP="007F2A16">
            <w:pPr>
              <w:rPr>
                <w:rFonts w:cstheme="minorHAnsi"/>
                <w:b/>
              </w:rPr>
            </w:pPr>
          </w:p>
        </w:tc>
      </w:tr>
      <w:bookmarkEnd w:id="633"/>
      <w:tr w:rsidR="005027E7" w:rsidRPr="002956F1" w14:paraId="52152753" w14:textId="77777777" w:rsidTr="00EA6ED4">
        <w:trPr>
          <w:gridAfter w:val="2"/>
          <w:wAfter w:w="9" w:type="pct"/>
          <w:trHeight w:val="171"/>
          <w:tblHeader/>
          <w:jc w:val="center"/>
        </w:trPr>
        <w:tc>
          <w:tcPr>
            <w:tcW w:w="454" w:type="pct"/>
            <w:vAlign w:val="center"/>
          </w:tcPr>
          <w:p w14:paraId="4D02FB7B"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6768769" w14:textId="33C78C8C" w:rsidR="007F2A16" w:rsidRPr="002956F1" w:rsidRDefault="007F2A16" w:rsidP="007F2A16">
            <w:pPr>
              <w:rPr>
                <w:rFonts w:cstheme="minorHAnsi"/>
                <w:lang w:val="el-GR"/>
              </w:rPr>
            </w:pPr>
            <w:r w:rsidRPr="002956F1">
              <w:rPr>
                <w:rFonts w:cstheme="minorHAnsi"/>
                <w:lang w:val="el-GR"/>
              </w:rPr>
              <w:t xml:space="preserve">Να αναφερθεί </w:t>
            </w:r>
            <w:r w:rsidR="0001157F" w:rsidRPr="002956F1">
              <w:rPr>
                <w:rFonts w:cstheme="minorHAnsi"/>
                <w:lang w:val="el-GR"/>
              </w:rPr>
              <w:t>αν</w:t>
            </w:r>
            <w:r w:rsidRPr="002956F1">
              <w:rPr>
                <w:rFonts w:cstheme="minorHAnsi"/>
                <w:lang w:val="el-GR"/>
              </w:rPr>
              <w:t xml:space="preserve"> συμπεριλαμβάνει υποστήριξη </w:t>
            </w:r>
            <w:r w:rsidRPr="002956F1">
              <w:rPr>
                <w:rFonts w:cstheme="minorHAnsi"/>
                <w:lang w:val="en-US"/>
              </w:rPr>
              <w:t>IP</w:t>
            </w:r>
            <w:r w:rsidRPr="002956F1">
              <w:rPr>
                <w:rFonts w:cstheme="minorHAnsi"/>
                <w:lang w:val="el-GR"/>
              </w:rPr>
              <w:t xml:space="preserve"> </w:t>
            </w:r>
            <w:r w:rsidRPr="002956F1">
              <w:rPr>
                <w:rFonts w:cstheme="minorHAnsi"/>
                <w:lang w:val="en-US"/>
              </w:rPr>
              <w:t>reputation</w:t>
            </w:r>
            <w:r w:rsidRPr="002956F1">
              <w:rPr>
                <w:rFonts w:cstheme="minorHAnsi"/>
                <w:lang w:val="el-GR"/>
              </w:rPr>
              <w:t>, αν απαιτείται συνδρομή για την υπηρεσία αυτή και αν η συνδρομή προσφέρεται</w:t>
            </w:r>
          </w:p>
        </w:tc>
        <w:tc>
          <w:tcPr>
            <w:tcW w:w="754" w:type="pct"/>
            <w:vAlign w:val="center"/>
          </w:tcPr>
          <w:p w14:paraId="0C3585F0"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7C6003E7" w14:textId="77777777" w:rsidR="007F2A16" w:rsidRPr="002956F1" w:rsidRDefault="007F2A16" w:rsidP="007F2A16">
            <w:pPr>
              <w:rPr>
                <w:rFonts w:cstheme="minorHAnsi"/>
                <w:b/>
              </w:rPr>
            </w:pPr>
          </w:p>
        </w:tc>
        <w:tc>
          <w:tcPr>
            <w:tcW w:w="624" w:type="pct"/>
            <w:vAlign w:val="center"/>
          </w:tcPr>
          <w:p w14:paraId="0A82AC35" w14:textId="77777777" w:rsidR="007F2A16" w:rsidRPr="002956F1" w:rsidRDefault="007F2A16" w:rsidP="007F2A16">
            <w:pPr>
              <w:rPr>
                <w:rFonts w:cstheme="minorHAnsi"/>
                <w:b/>
              </w:rPr>
            </w:pPr>
          </w:p>
        </w:tc>
      </w:tr>
      <w:tr w:rsidR="007F2A16" w:rsidRPr="002956F1" w14:paraId="5C4EB513"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10926C3A"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57277E">
              <w:rPr>
                <w:rFonts w:asciiTheme="minorHAnsi" w:hAnsiTheme="minorHAnsi" w:cstheme="minorHAnsi"/>
                <w:b/>
                <w:sz w:val="22"/>
                <w:lang w:val="el-GR"/>
              </w:rPr>
              <w:t>Προστασία εφαρμογών</w:t>
            </w:r>
            <w:r w:rsidRPr="002956F1">
              <w:rPr>
                <w:rFonts w:asciiTheme="minorHAnsi" w:hAnsiTheme="minorHAnsi" w:cstheme="minorHAnsi"/>
                <w:b/>
                <w:sz w:val="22"/>
              </w:rPr>
              <w:t xml:space="preserve"> web</w:t>
            </w:r>
          </w:p>
        </w:tc>
      </w:tr>
      <w:tr w:rsidR="005027E7" w:rsidRPr="002956F1" w14:paraId="46E7001C" w14:textId="77777777" w:rsidTr="005047EA">
        <w:trPr>
          <w:gridAfter w:val="2"/>
          <w:wAfter w:w="9" w:type="pct"/>
          <w:trHeight w:val="171"/>
          <w:tblHeader/>
          <w:jc w:val="center"/>
        </w:trPr>
        <w:tc>
          <w:tcPr>
            <w:tcW w:w="454" w:type="pct"/>
            <w:vAlign w:val="center"/>
          </w:tcPr>
          <w:p w14:paraId="52858918"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7E94CD6" w14:textId="77777777" w:rsidR="007F2A16" w:rsidRPr="002956F1" w:rsidRDefault="007F2A16" w:rsidP="007F2A16">
            <w:pPr>
              <w:rPr>
                <w:rFonts w:cstheme="minorHAnsi"/>
                <w:lang w:val="el-GR"/>
              </w:rPr>
            </w:pPr>
            <w:r w:rsidRPr="002956F1">
              <w:rPr>
                <w:rFonts w:cstheme="minorHAnsi"/>
                <w:lang w:val="en-US"/>
              </w:rPr>
              <w:t>To</w:t>
            </w:r>
            <w:r w:rsidRPr="002956F1">
              <w:rPr>
                <w:rFonts w:cstheme="minorHAnsi"/>
                <w:lang w:val="el-GR"/>
              </w:rPr>
              <w:t xml:space="preserve"> προσφερόμενο σύστημα θα παρέχει χαρακτηριστικά προστασίας εφαρμογών </w:t>
            </w:r>
            <w:r w:rsidRPr="002956F1">
              <w:rPr>
                <w:rFonts w:cstheme="minorHAnsi"/>
                <w:lang w:val="en-US"/>
              </w:rPr>
              <w:t>Web</w:t>
            </w:r>
            <w:r w:rsidRPr="002956F1">
              <w:rPr>
                <w:rFonts w:cstheme="minorHAnsi"/>
                <w:lang w:val="el-GR"/>
              </w:rPr>
              <w:t xml:space="preserve"> (</w:t>
            </w:r>
            <w:r w:rsidRPr="002956F1">
              <w:rPr>
                <w:rFonts w:cstheme="minorHAnsi"/>
                <w:lang w:val="en-US"/>
              </w:rPr>
              <w:t>Web</w:t>
            </w:r>
            <w:r w:rsidRPr="002956F1">
              <w:rPr>
                <w:rFonts w:cstheme="minorHAnsi"/>
                <w:lang w:val="el-GR"/>
              </w:rPr>
              <w:t xml:space="preserve"> </w:t>
            </w:r>
            <w:r w:rsidRPr="002956F1">
              <w:rPr>
                <w:rFonts w:cstheme="minorHAnsi"/>
                <w:lang w:val="en-US"/>
              </w:rPr>
              <w:t>Application</w:t>
            </w:r>
            <w:r w:rsidRPr="002956F1">
              <w:rPr>
                <w:rFonts w:cstheme="minorHAnsi"/>
                <w:lang w:val="el-GR"/>
              </w:rPr>
              <w:t xml:space="preserve"> </w:t>
            </w:r>
            <w:r w:rsidRPr="002956F1">
              <w:rPr>
                <w:rFonts w:cstheme="minorHAnsi"/>
                <w:lang w:val="en-US"/>
              </w:rPr>
              <w:t>Firewall</w:t>
            </w:r>
            <w:r w:rsidRPr="002956F1">
              <w:rPr>
                <w:rFonts w:cstheme="minorHAnsi"/>
                <w:lang w:val="el-GR"/>
              </w:rPr>
              <w:t>) εκπληρώνοντας</w:t>
            </w:r>
          </w:p>
        </w:tc>
        <w:tc>
          <w:tcPr>
            <w:tcW w:w="754" w:type="pct"/>
            <w:vAlign w:val="center"/>
          </w:tcPr>
          <w:p w14:paraId="7C3595E4"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EC4381A" w14:textId="77777777" w:rsidR="007F2A16" w:rsidRPr="002956F1" w:rsidRDefault="007F2A16" w:rsidP="007F2A16">
            <w:pPr>
              <w:rPr>
                <w:rFonts w:cstheme="minorHAnsi"/>
                <w:b/>
              </w:rPr>
            </w:pPr>
          </w:p>
        </w:tc>
        <w:tc>
          <w:tcPr>
            <w:tcW w:w="624" w:type="pct"/>
            <w:vAlign w:val="center"/>
          </w:tcPr>
          <w:p w14:paraId="38A9030E" w14:textId="77777777" w:rsidR="007F2A16" w:rsidRPr="002956F1" w:rsidRDefault="007F2A16" w:rsidP="007F2A16">
            <w:pPr>
              <w:rPr>
                <w:rFonts w:cstheme="minorHAnsi"/>
                <w:b/>
              </w:rPr>
            </w:pPr>
          </w:p>
        </w:tc>
      </w:tr>
      <w:tr w:rsidR="005027E7" w:rsidRPr="002956F1" w14:paraId="58F63C3B" w14:textId="77777777" w:rsidTr="005047EA">
        <w:trPr>
          <w:gridAfter w:val="2"/>
          <w:wAfter w:w="9" w:type="pct"/>
          <w:trHeight w:val="171"/>
          <w:tblHeader/>
          <w:jc w:val="center"/>
        </w:trPr>
        <w:tc>
          <w:tcPr>
            <w:tcW w:w="454" w:type="pct"/>
            <w:vAlign w:val="center"/>
          </w:tcPr>
          <w:p w14:paraId="26FC0BB7"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E5A2148" w14:textId="77777777" w:rsidR="007F2A16" w:rsidRPr="002956F1" w:rsidRDefault="007F2A16" w:rsidP="007F2A16">
            <w:pPr>
              <w:rPr>
                <w:rFonts w:cstheme="minorHAnsi"/>
                <w:lang w:val="el-GR"/>
              </w:rPr>
            </w:pPr>
            <w:r w:rsidRPr="002956F1">
              <w:rPr>
                <w:rFonts w:cstheme="minorHAnsi"/>
                <w:lang w:val="el-GR"/>
              </w:rPr>
              <w:t xml:space="preserve">Αντιμετώπιση απειλών σε πραγματικό χρόνο </w:t>
            </w:r>
          </w:p>
        </w:tc>
        <w:tc>
          <w:tcPr>
            <w:tcW w:w="754" w:type="pct"/>
            <w:vAlign w:val="center"/>
          </w:tcPr>
          <w:p w14:paraId="52BB8AAA"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7FC38ED8" w14:textId="77777777" w:rsidR="007F2A16" w:rsidRPr="002956F1" w:rsidRDefault="007F2A16" w:rsidP="007F2A16">
            <w:pPr>
              <w:rPr>
                <w:rFonts w:cstheme="minorHAnsi"/>
                <w:b/>
              </w:rPr>
            </w:pPr>
          </w:p>
        </w:tc>
        <w:tc>
          <w:tcPr>
            <w:tcW w:w="624" w:type="pct"/>
            <w:vAlign w:val="center"/>
          </w:tcPr>
          <w:p w14:paraId="0C4BF4AD" w14:textId="77777777" w:rsidR="007F2A16" w:rsidRPr="002956F1" w:rsidRDefault="007F2A16" w:rsidP="007F2A16">
            <w:pPr>
              <w:rPr>
                <w:rFonts w:cstheme="minorHAnsi"/>
                <w:b/>
              </w:rPr>
            </w:pPr>
          </w:p>
        </w:tc>
      </w:tr>
      <w:tr w:rsidR="005027E7" w:rsidRPr="002956F1" w14:paraId="2D0D63E0" w14:textId="77777777" w:rsidTr="005047EA">
        <w:trPr>
          <w:gridAfter w:val="2"/>
          <w:wAfter w:w="9" w:type="pct"/>
          <w:trHeight w:val="171"/>
          <w:tblHeader/>
          <w:jc w:val="center"/>
        </w:trPr>
        <w:tc>
          <w:tcPr>
            <w:tcW w:w="454" w:type="pct"/>
            <w:vAlign w:val="center"/>
          </w:tcPr>
          <w:p w14:paraId="797183C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2D9CCDA" w14:textId="77777777" w:rsidR="007F2A16" w:rsidRPr="002956F1" w:rsidRDefault="007F2A16" w:rsidP="007F2A16">
            <w:pPr>
              <w:rPr>
                <w:rFonts w:cstheme="minorHAnsi"/>
                <w:lang w:val="el-GR"/>
              </w:rPr>
            </w:pPr>
            <w:r w:rsidRPr="002956F1">
              <w:rPr>
                <w:rFonts w:cstheme="minorHAnsi"/>
                <w:lang w:val="el-GR"/>
              </w:rPr>
              <w:t>Ενημέρωση απειλών των ακόλουθων τύπων</w:t>
            </w:r>
          </w:p>
        </w:tc>
        <w:tc>
          <w:tcPr>
            <w:tcW w:w="754" w:type="pct"/>
            <w:vAlign w:val="center"/>
          </w:tcPr>
          <w:p w14:paraId="48949366"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06E77F7C" w14:textId="77777777" w:rsidR="007F2A16" w:rsidRPr="002956F1" w:rsidRDefault="007F2A16" w:rsidP="007F2A16">
            <w:pPr>
              <w:rPr>
                <w:rFonts w:cstheme="minorHAnsi"/>
                <w:b/>
              </w:rPr>
            </w:pPr>
          </w:p>
        </w:tc>
        <w:tc>
          <w:tcPr>
            <w:tcW w:w="624" w:type="pct"/>
            <w:vAlign w:val="center"/>
          </w:tcPr>
          <w:p w14:paraId="7A1259D6" w14:textId="77777777" w:rsidR="007F2A16" w:rsidRPr="002956F1" w:rsidRDefault="007F2A16" w:rsidP="007F2A16">
            <w:pPr>
              <w:rPr>
                <w:rFonts w:cstheme="minorHAnsi"/>
                <w:b/>
              </w:rPr>
            </w:pPr>
          </w:p>
        </w:tc>
      </w:tr>
      <w:tr w:rsidR="005027E7" w:rsidRPr="002956F1" w14:paraId="18D97FA8" w14:textId="77777777" w:rsidTr="005047EA">
        <w:trPr>
          <w:gridAfter w:val="2"/>
          <w:wAfter w:w="9" w:type="pct"/>
          <w:trHeight w:val="171"/>
          <w:tblHeader/>
          <w:jc w:val="center"/>
        </w:trPr>
        <w:tc>
          <w:tcPr>
            <w:tcW w:w="454" w:type="pct"/>
            <w:vAlign w:val="center"/>
          </w:tcPr>
          <w:p w14:paraId="75BD4909" w14:textId="77777777" w:rsidR="007F2A16" w:rsidRPr="002956F1" w:rsidRDefault="007F2A16"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79A7D51A" w14:textId="77777777" w:rsidR="007F2A16" w:rsidRPr="002956F1" w:rsidRDefault="007F2A16" w:rsidP="003047C8">
            <w:pPr>
              <w:pStyle w:val="ListParagraph"/>
              <w:numPr>
                <w:ilvl w:val="0"/>
                <w:numId w:val="58"/>
              </w:numPr>
              <w:jc w:val="both"/>
              <w:rPr>
                <w:rFonts w:asciiTheme="minorHAnsi" w:hAnsiTheme="minorHAnsi" w:cstheme="minorHAnsi"/>
                <w:sz w:val="22"/>
              </w:rPr>
            </w:pPr>
            <w:r w:rsidRPr="002956F1">
              <w:rPr>
                <w:rFonts w:asciiTheme="minorHAnsi" w:hAnsiTheme="minorHAnsi" w:cstheme="minorHAnsi"/>
                <w:sz w:val="22"/>
              </w:rPr>
              <w:t>SQL Injection</w:t>
            </w:r>
          </w:p>
        </w:tc>
        <w:tc>
          <w:tcPr>
            <w:tcW w:w="754" w:type="pct"/>
            <w:vAlign w:val="center"/>
          </w:tcPr>
          <w:p w14:paraId="36A749F2"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4ACC9A5C" w14:textId="77777777" w:rsidR="007F2A16" w:rsidRPr="002956F1" w:rsidRDefault="007F2A16" w:rsidP="007F2A16">
            <w:pPr>
              <w:rPr>
                <w:rFonts w:cstheme="minorHAnsi"/>
                <w:b/>
              </w:rPr>
            </w:pPr>
          </w:p>
        </w:tc>
        <w:tc>
          <w:tcPr>
            <w:tcW w:w="624" w:type="pct"/>
            <w:vAlign w:val="center"/>
          </w:tcPr>
          <w:p w14:paraId="264AA646" w14:textId="77777777" w:rsidR="007F2A16" w:rsidRPr="002956F1" w:rsidRDefault="007F2A16" w:rsidP="007F2A16">
            <w:pPr>
              <w:rPr>
                <w:rFonts w:cstheme="minorHAnsi"/>
                <w:b/>
              </w:rPr>
            </w:pPr>
          </w:p>
        </w:tc>
      </w:tr>
      <w:tr w:rsidR="005027E7" w:rsidRPr="002956F1" w14:paraId="5F17288A" w14:textId="77777777" w:rsidTr="005047EA">
        <w:trPr>
          <w:gridAfter w:val="2"/>
          <w:wAfter w:w="9" w:type="pct"/>
          <w:trHeight w:val="171"/>
          <w:tblHeader/>
          <w:jc w:val="center"/>
        </w:trPr>
        <w:tc>
          <w:tcPr>
            <w:tcW w:w="454" w:type="pct"/>
            <w:vAlign w:val="center"/>
          </w:tcPr>
          <w:p w14:paraId="6B031AA8" w14:textId="77777777" w:rsidR="007F2A16" w:rsidRPr="002956F1" w:rsidRDefault="007F2A16"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71229BEF" w14:textId="77777777" w:rsidR="007F2A16" w:rsidRPr="002956F1" w:rsidRDefault="007F2A16" w:rsidP="003047C8">
            <w:pPr>
              <w:pStyle w:val="ListParagraph"/>
              <w:numPr>
                <w:ilvl w:val="0"/>
                <w:numId w:val="58"/>
              </w:numPr>
              <w:jc w:val="both"/>
              <w:rPr>
                <w:rFonts w:asciiTheme="minorHAnsi" w:hAnsiTheme="minorHAnsi" w:cstheme="minorHAnsi"/>
                <w:sz w:val="22"/>
              </w:rPr>
            </w:pPr>
            <w:r w:rsidRPr="002956F1">
              <w:rPr>
                <w:rFonts w:asciiTheme="minorHAnsi" w:hAnsiTheme="minorHAnsi" w:cstheme="minorHAnsi"/>
                <w:sz w:val="22"/>
              </w:rPr>
              <w:t>cross-site scripting</w:t>
            </w:r>
          </w:p>
        </w:tc>
        <w:tc>
          <w:tcPr>
            <w:tcW w:w="754" w:type="pct"/>
            <w:vAlign w:val="center"/>
          </w:tcPr>
          <w:p w14:paraId="57C5183C"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3F3F8BBD" w14:textId="77777777" w:rsidR="007F2A16" w:rsidRPr="002956F1" w:rsidRDefault="007F2A16" w:rsidP="007F2A16">
            <w:pPr>
              <w:rPr>
                <w:rFonts w:cstheme="minorHAnsi"/>
                <w:b/>
                <w:lang w:val="en-US"/>
              </w:rPr>
            </w:pPr>
          </w:p>
        </w:tc>
        <w:tc>
          <w:tcPr>
            <w:tcW w:w="624" w:type="pct"/>
            <w:vAlign w:val="center"/>
          </w:tcPr>
          <w:p w14:paraId="03E0B89E" w14:textId="77777777" w:rsidR="007F2A16" w:rsidRPr="002956F1" w:rsidRDefault="007F2A16" w:rsidP="007F2A16">
            <w:pPr>
              <w:rPr>
                <w:rFonts w:cstheme="minorHAnsi"/>
                <w:b/>
                <w:lang w:val="en-US"/>
              </w:rPr>
            </w:pPr>
          </w:p>
        </w:tc>
      </w:tr>
      <w:tr w:rsidR="005027E7" w:rsidRPr="002956F1" w14:paraId="1001F474" w14:textId="77777777" w:rsidTr="005047EA">
        <w:trPr>
          <w:gridAfter w:val="2"/>
          <w:wAfter w:w="9" w:type="pct"/>
          <w:trHeight w:val="171"/>
          <w:tblHeader/>
          <w:jc w:val="center"/>
        </w:trPr>
        <w:tc>
          <w:tcPr>
            <w:tcW w:w="454" w:type="pct"/>
            <w:vAlign w:val="center"/>
          </w:tcPr>
          <w:p w14:paraId="167B173E" w14:textId="77777777" w:rsidR="007F2A16" w:rsidRPr="005047EA" w:rsidRDefault="007F2A16"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0B376896" w14:textId="77777777" w:rsidR="007F2A16" w:rsidRPr="002956F1" w:rsidRDefault="007F2A16" w:rsidP="003047C8">
            <w:pPr>
              <w:pStyle w:val="ListParagraph"/>
              <w:numPr>
                <w:ilvl w:val="0"/>
                <w:numId w:val="58"/>
              </w:numPr>
              <w:jc w:val="both"/>
              <w:rPr>
                <w:rFonts w:asciiTheme="minorHAnsi" w:hAnsiTheme="minorHAnsi" w:cstheme="minorHAnsi"/>
                <w:sz w:val="22"/>
                <w:lang w:val="el-GR"/>
              </w:rPr>
            </w:pPr>
            <w:r w:rsidRPr="002956F1">
              <w:rPr>
                <w:rFonts w:asciiTheme="minorHAnsi" w:hAnsiTheme="minorHAnsi" w:cstheme="minorHAnsi"/>
                <w:sz w:val="22"/>
                <w:lang w:val="el-GR"/>
              </w:rPr>
              <w:t>Εντοπισμός και αποτροπή γνωστών απειλών εφαρμογών</w:t>
            </w:r>
          </w:p>
        </w:tc>
        <w:tc>
          <w:tcPr>
            <w:tcW w:w="754" w:type="pct"/>
            <w:vAlign w:val="center"/>
          </w:tcPr>
          <w:p w14:paraId="67B40BC5"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1347723" w14:textId="77777777" w:rsidR="007F2A16" w:rsidRPr="002956F1" w:rsidRDefault="007F2A16" w:rsidP="007F2A16">
            <w:pPr>
              <w:rPr>
                <w:rFonts w:cstheme="minorHAnsi"/>
                <w:b/>
              </w:rPr>
            </w:pPr>
          </w:p>
        </w:tc>
        <w:tc>
          <w:tcPr>
            <w:tcW w:w="624" w:type="pct"/>
            <w:vAlign w:val="center"/>
          </w:tcPr>
          <w:p w14:paraId="54CB22C6" w14:textId="77777777" w:rsidR="007F2A16" w:rsidRPr="002956F1" w:rsidRDefault="007F2A16" w:rsidP="007F2A16">
            <w:pPr>
              <w:rPr>
                <w:rFonts w:cstheme="minorHAnsi"/>
                <w:b/>
              </w:rPr>
            </w:pPr>
          </w:p>
        </w:tc>
      </w:tr>
      <w:tr w:rsidR="005027E7" w:rsidRPr="002956F1" w14:paraId="64EE83B0" w14:textId="77777777" w:rsidTr="005047EA">
        <w:trPr>
          <w:gridAfter w:val="2"/>
          <w:wAfter w:w="9" w:type="pct"/>
          <w:trHeight w:val="171"/>
          <w:tblHeader/>
          <w:jc w:val="center"/>
        </w:trPr>
        <w:tc>
          <w:tcPr>
            <w:tcW w:w="454" w:type="pct"/>
            <w:vAlign w:val="center"/>
          </w:tcPr>
          <w:p w14:paraId="360BC202" w14:textId="77777777" w:rsidR="007F2A16" w:rsidRPr="005047EA" w:rsidRDefault="007F2A16"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7C1EA595" w14:textId="77777777" w:rsidR="007F2A16" w:rsidRPr="002956F1" w:rsidRDefault="007F2A16" w:rsidP="003047C8">
            <w:pPr>
              <w:pStyle w:val="ListParagraph"/>
              <w:numPr>
                <w:ilvl w:val="0"/>
                <w:numId w:val="58"/>
              </w:numPr>
              <w:jc w:val="both"/>
              <w:rPr>
                <w:rFonts w:asciiTheme="minorHAnsi" w:hAnsiTheme="minorHAnsi" w:cstheme="minorHAnsi"/>
                <w:sz w:val="22"/>
                <w:lang w:val="el-GR"/>
              </w:rPr>
            </w:pPr>
            <w:r w:rsidRPr="002956F1">
              <w:rPr>
                <w:rFonts w:asciiTheme="minorHAnsi" w:hAnsiTheme="minorHAnsi" w:cstheme="minorHAnsi"/>
                <w:sz w:val="22"/>
                <w:lang w:val="el-GR"/>
              </w:rPr>
              <w:t>Να αναφερθούν άλλοι τύποι προστασίας που παρέχει</w:t>
            </w:r>
          </w:p>
        </w:tc>
        <w:tc>
          <w:tcPr>
            <w:tcW w:w="754" w:type="pct"/>
            <w:vAlign w:val="center"/>
          </w:tcPr>
          <w:p w14:paraId="3EC343AF"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4086278" w14:textId="77777777" w:rsidR="007F2A16" w:rsidRPr="002956F1" w:rsidRDefault="007F2A16" w:rsidP="007F2A16">
            <w:pPr>
              <w:rPr>
                <w:rFonts w:cstheme="minorHAnsi"/>
                <w:b/>
              </w:rPr>
            </w:pPr>
          </w:p>
        </w:tc>
        <w:tc>
          <w:tcPr>
            <w:tcW w:w="624" w:type="pct"/>
            <w:vAlign w:val="center"/>
          </w:tcPr>
          <w:p w14:paraId="30B683E4" w14:textId="77777777" w:rsidR="007F2A16" w:rsidRPr="002956F1" w:rsidRDefault="007F2A16" w:rsidP="007F2A16">
            <w:pPr>
              <w:rPr>
                <w:rFonts w:cstheme="minorHAnsi"/>
                <w:b/>
              </w:rPr>
            </w:pPr>
          </w:p>
        </w:tc>
      </w:tr>
      <w:tr w:rsidR="005027E7" w:rsidRPr="002956F1" w14:paraId="2F84DA64" w14:textId="77777777" w:rsidTr="005047EA">
        <w:trPr>
          <w:gridAfter w:val="2"/>
          <w:wAfter w:w="9" w:type="pct"/>
          <w:trHeight w:val="171"/>
          <w:tblHeader/>
          <w:jc w:val="center"/>
        </w:trPr>
        <w:tc>
          <w:tcPr>
            <w:tcW w:w="454" w:type="pct"/>
            <w:vAlign w:val="center"/>
          </w:tcPr>
          <w:p w14:paraId="2D3EEA2E" w14:textId="77777777" w:rsidR="007F2A16" w:rsidRPr="005047EA" w:rsidRDefault="007F2A16"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61AAA81F" w14:textId="77777777" w:rsidR="007F2A16" w:rsidRPr="00601688" w:rsidRDefault="007F2A16" w:rsidP="007F2A16">
            <w:pPr>
              <w:rPr>
                <w:rFonts w:cstheme="minorHAnsi"/>
                <w:lang w:val="el-GR"/>
              </w:rPr>
            </w:pPr>
            <w:r w:rsidRPr="002956F1">
              <w:rPr>
                <w:rFonts w:cstheme="minorHAnsi"/>
                <w:lang w:val="el-GR"/>
              </w:rPr>
              <w:t>Να αναφερθεί αν συμπεριλαμβάνει αυτόματο μηχανισμό καθημερινής ενημέρωση δεδομένων φήμης (</w:t>
            </w:r>
            <w:r w:rsidRPr="002956F1">
              <w:rPr>
                <w:rFonts w:cstheme="minorHAnsi"/>
                <w:lang w:val="en-US"/>
              </w:rPr>
              <w:t>reputation</w:t>
            </w:r>
            <w:r w:rsidRPr="002956F1">
              <w:rPr>
                <w:rFonts w:cstheme="minorHAnsi"/>
                <w:lang w:val="el-GR"/>
              </w:rPr>
              <w:t xml:space="preserve"> </w:t>
            </w:r>
            <w:r w:rsidRPr="002956F1">
              <w:rPr>
                <w:rFonts w:cstheme="minorHAnsi"/>
                <w:lang w:val="en-US"/>
              </w:rPr>
              <w:t>data</w:t>
            </w:r>
            <w:r w:rsidRPr="002956F1">
              <w:rPr>
                <w:rFonts w:cstheme="minorHAnsi"/>
                <w:lang w:val="el-GR"/>
              </w:rPr>
              <w:t>)</w:t>
            </w:r>
          </w:p>
        </w:tc>
        <w:tc>
          <w:tcPr>
            <w:tcW w:w="754" w:type="pct"/>
            <w:vAlign w:val="center"/>
          </w:tcPr>
          <w:p w14:paraId="6B009D0D"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1195FC3A" w14:textId="77777777" w:rsidR="007F2A16" w:rsidRPr="002956F1" w:rsidRDefault="007F2A16" w:rsidP="007F2A16">
            <w:pPr>
              <w:rPr>
                <w:rFonts w:cstheme="minorHAnsi"/>
                <w:b/>
              </w:rPr>
            </w:pPr>
          </w:p>
        </w:tc>
        <w:tc>
          <w:tcPr>
            <w:tcW w:w="624" w:type="pct"/>
            <w:vAlign w:val="center"/>
          </w:tcPr>
          <w:p w14:paraId="41FA0454" w14:textId="77777777" w:rsidR="007F2A16" w:rsidRPr="002956F1" w:rsidRDefault="007F2A16" w:rsidP="007F2A16">
            <w:pPr>
              <w:rPr>
                <w:rFonts w:cstheme="minorHAnsi"/>
                <w:b/>
              </w:rPr>
            </w:pPr>
          </w:p>
        </w:tc>
      </w:tr>
      <w:tr w:rsidR="00307956" w:rsidRPr="002956F1" w14:paraId="5CD06B42" w14:textId="77777777" w:rsidTr="005047EA">
        <w:trPr>
          <w:gridAfter w:val="2"/>
          <w:wAfter w:w="9" w:type="pct"/>
          <w:trHeight w:val="171"/>
          <w:tblHeader/>
          <w:jc w:val="center"/>
        </w:trPr>
        <w:tc>
          <w:tcPr>
            <w:tcW w:w="454" w:type="pct"/>
            <w:vAlign w:val="center"/>
          </w:tcPr>
          <w:p w14:paraId="28906A45" w14:textId="77777777" w:rsidR="00307956" w:rsidRPr="005047EA" w:rsidRDefault="00307956" w:rsidP="005047EA">
            <w:pPr>
              <w:numPr>
                <w:ilvl w:val="2"/>
                <w:numId w:val="52"/>
              </w:numPr>
              <w:tabs>
                <w:tab w:val="clear" w:pos="716"/>
                <w:tab w:val="num" w:pos="317"/>
              </w:tabs>
              <w:suppressAutoHyphens w:val="0"/>
              <w:spacing w:before="60"/>
              <w:ind w:hanging="683"/>
              <w:rPr>
                <w:rFonts w:cstheme="minorHAnsi"/>
              </w:rPr>
            </w:pPr>
            <w:bookmarkStart w:id="634" w:name="_Hlk116916250"/>
          </w:p>
        </w:tc>
        <w:tc>
          <w:tcPr>
            <w:tcW w:w="2640" w:type="pct"/>
            <w:gridSpan w:val="2"/>
            <w:vAlign w:val="center"/>
          </w:tcPr>
          <w:p w14:paraId="4749B3F5" w14:textId="1644AE90" w:rsidR="00307956" w:rsidRPr="000E6A3D" w:rsidRDefault="000E6A3D" w:rsidP="007F2A16">
            <w:pPr>
              <w:rPr>
                <w:rFonts w:cstheme="minorHAnsi"/>
                <w:lang w:val="el-GR"/>
              </w:rPr>
            </w:pPr>
            <w:r w:rsidRPr="002956F1">
              <w:rPr>
                <w:rFonts w:cstheme="minorHAnsi"/>
                <w:lang w:val="el-GR"/>
              </w:rPr>
              <w:t xml:space="preserve">Να αναφερθεί αν συμπεριλαμβάνει </w:t>
            </w:r>
            <w:r w:rsidR="009A0120">
              <w:rPr>
                <w:rFonts w:cstheme="minorHAnsi"/>
                <w:lang w:val="el-GR"/>
              </w:rPr>
              <w:t>συνδρομή</w:t>
            </w:r>
            <w:r w:rsidR="00307956">
              <w:rPr>
                <w:rFonts w:cstheme="minorHAnsi"/>
                <w:lang w:val="el-GR"/>
              </w:rPr>
              <w:t xml:space="preserve"> για κανόνες προστασίας </w:t>
            </w:r>
            <w:r w:rsidR="00307956">
              <w:rPr>
                <w:rFonts w:cstheme="minorHAnsi"/>
                <w:lang w:val="en-US"/>
              </w:rPr>
              <w:t>WAF</w:t>
            </w:r>
            <w:r w:rsidR="00307956" w:rsidRPr="00601688">
              <w:rPr>
                <w:rFonts w:cstheme="minorHAnsi"/>
                <w:lang w:val="el-GR"/>
              </w:rPr>
              <w:t xml:space="preserve"> </w:t>
            </w:r>
            <w:r w:rsidR="00307956">
              <w:rPr>
                <w:rFonts w:cstheme="minorHAnsi"/>
                <w:lang w:val="el-GR"/>
              </w:rPr>
              <w:t>(</w:t>
            </w:r>
            <w:r w:rsidR="00307956">
              <w:rPr>
                <w:rFonts w:cstheme="minorHAnsi"/>
                <w:lang w:val="en-US"/>
              </w:rPr>
              <w:t>WAF</w:t>
            </w:r>
            <w:r w:rsidR="00307956" w:rsidRPr="00601688">
              <w:rPr>
                <w:rFonts w:cstheme="minorHAnsi"/>
                <w:lang w:val="el-GR"/>
              </w:rPr>
              <w:t xml:space="preserve"> </w:t>
            </w:r>
            <w:r w:rsidR="00307956">
              <w:rPr>
                <w:rFonts w:cstheme="minorHAnsi"/>
                <w:lang w:val="en-US"/>
              </w:rPr>
              <w:t>rulesets</w:t>
            </w:r>
            <w:r w:rsidR="00307956">
              <w:rPr>
                <w:rFonts w:cstheme="minorHAnsi"/>
                <w:lang w:val="el-GR"/>
              </w:rPr>
              <w:t>) για όλο το διάστημα της ζητούμενης υποστήριξη</w:t>
            </w:r>
            <w:r w:rsidR="00601688">
              <w:rPr>
                <w:rFonts w:cstheme="minorHAnsi"/>
                <w:lang w:val="el-GR"/>
              </w:rPr>
              <w:t>ς</w:t>
            </w:r>
            <w:r w:rsidR="00307956">
              <w:rPr>
                <w:rFonts w:cstheme="minorHAnsi"/>
                <w:lang w:val="el-GR"/>
              </w:rPr>
              <w:t>.</w:t>
            </w:r>
            <w:r w:rsidRPr="00601688">
              <w:rPr>
                <w:rFonts w:cstheme="minorHAnsi"/>
                <w:lang w:val="el-GR"/>
              </w:rPr>
              <w:t xml:space="preserve"> </w:t>
            </w:r>
            <w:r>
              <w:rPr>
                <w:rFonts w:cstheme="minorHAnsi"/>
                <w:lang w:val="el-GR"/>
              </w:rPr>
              <w:t>Θα εκτιμηθεί θετικά η υποστήριξη του χαρακτηριστικού αυτού.</w:t>
            </w:r>
          </w:p>
        </w:tc>
        <w:tc>
          <w:tcPr>
            <w:tcW w:w="754" w:type="pct"/>
            <w:vAlign w:val="center"/>
          </w:tcPr>
          <w:p w14:paraId="71899525" w14:textId="6D1EE506" w:rsidR="00307956" w:rsidRPr="00307956" w:rsidRDefault="00307956" w:rsidP="007F2A16">
            <w:pPr>
              <w:jc w:val="center"/>
              <w:rPr>
                <w:rFonts w:cstheme="minorHAnsi"/>
                <w:lang w:val="el-GR"/>
              </w:rPr>
            </w:pPr>
            <w:r>
              <w:rPr>
                <w:rFonts w:cstheme="minorHAnsi"/>
                <w:lang w:val="el-GR"/>
              </w:rPr>
              <w:t>ΝΑΙ</w:t>
            </w:r>
          </w:p>
        </w:tc>
        <w:tc>
          <w:tcPr>
            <w:tcW w:w="519" w:type="pct"/>
            <w:gridSpan w:val="2"/>
            <w:shd w:val="clear" w:color="auto" w:fill="auto"/>
            <w:vAlign w:val="center"/>
          </w:tcPr>
          <w:p w14:paraId="462B8FCC" w14:textId="77777777" w:rsidR="00307956" w:rsidRPr="002956F1" w:rsidRDefault="00307956" w:rsidP="007F2A16">
            <w:pPr>
              <w:rPr>
                <w:rFonts w:cstheme="minorHAnsi"/>
                <w:b/>
              </w:rPr>
            </w:pPr>
          </w:p>
        </w:tc>
        <w:tc>
          <w:tcPr>
            <w:tcW w:w="624" w:type="pct"/>
            <w:vAlign w:val="center"/>
          </w:tcPr>
          <w:p w14:paraId="1038598F" w14:textId="77777777" w:rsidR="00307956" w:rsidRPr="002956F1" w:rsidRDefault="00307956" w:rsidP="007F2A16">
            <w:pPr>
              <w:rPr>
                <w:rFonts w:cstheme="minorHAnsi"/>
                <w:b/>
              </w:rPr>
            </w:pPr>
          </w:p>
        </w:tc>
      </w:tr>
      <w:tr w:rsidR="000E6A3D" w:rsidRPr="002956F1" w14:paraId="173054DE" w14:textId="77777777" w:rsidTr="005047EA">
        <w:trPr>
          <w:gridAfter w:val="2"/>
          <w:wAfter w:w="9" w:type="pct"/>
          <w:trHeight w:val="171"/>
          <w:tblHeader/>
          <w:jc w:val="center"/>
        </w:trPr>
        <w:tc>
          <w:tcPr>
            <w:tcW w:w="454" w:type="pct"/>
            <w:vAlign w:val="center"/>
          </w:tcPr>
          <w:p w14:paraId="5853D682" w14:textId="77777777" w:rsidR="000E6A3D" w:rsidRPr="005047EA" w:rsidRDefault="000E6A3D" w:rsidP="005047EA">
            <w:pPr>
              <w:numPr>
                <w:ilvl w:val="2"/>
                <w:numId w:val="52"/>
              </w:numPr>
              <w:tabs>
                <w:tab w:val="clear" w:pos="716"/>
                <w:tab w:val="num" w:pos="317"/>
              </w:tabs>
              <w:suppressAutoHyphens w:val="0"/>
              <w:spacing w:before="60"/>
              <w:ind w:hanging="683"/>
              <w:rPr>
                <w:rFonts w:cstheme="minorHAnsi"/>
              </w:rPr>
            </w:pPr>
          </w:p>
        </w:tc>
        <w:tc>
          <w:tcPr>
            <w:tcW w:w="2640" w:type="pct"/>
            <w:gridSpan w:val="2"/>
            <w:vAlign w:val="center"/>
          </w:tcPr>
          <w:p w14:paraId="23590F79" w14:textId="07199F9C" w:rsidR="000E6A3D" w:rsidRPr="000E6A3D" w:rsidRDefault="000E6A3D" w:rsidP="007F2A16">
            <w:pPr>
              <w:rPr>
                <w:rFonts w:cstheme="minorHAnsi"/>
                <w:lang w:val="el-GR"/>
              </w:rPr>
            </w:pPr>
            <w:r>
              <w:rPr>
                <w:rFonts w:cstheme="minorHAnsi"/>
                <w:lang w:val="el-GR"/>
              </w:rPr>
              <w:t>Δυνατότητα φόρτωση</w:t>
            </w:r>
            <w:r w:rsidR="00601688">
              <w:rPr>
                <w:rFonts w:cstheme="minorHAnsi"/>
                <w:lang w:val="el-GR"/>
              </w:rPr>
              <w:t>ς</w:t>
            </w:r>
            <w:r>
              <w:rPr>
                <w:rFonts w:cstheme="minorHAnsi"/>
                <w:lang w:val="el-GR"/>
              </w:rPr>
              <w:t xml:space="preserve"> κανόνων </w:t>
            </w:r>
            <w:r>
              <w:rPr>
                <w:rFonts w:cstheme="minorHAnsi"/>
                <w:lang w:val="en-US"/>
              </w:rPr>
              <w:t>WAF</w:t>
            </w:r>
            <w:r w:rsidRPr="00601688">
              <w:rPr>
                <w:rFonts w:cstheme="minorHAnsi"/>
                <w:lang w:val="el-GR"/>
              </w:rPr>
              <w:t xml:space="preserve"> </w:t>
            </w:r>
            <w:r w:rsidRPr="00601688">
              <w:rPr>
                <w:lang w:val="el-GR"/>
              </w:rPr>
              <w:t>χρησιμοποιώντας ευρέως γνωστούς μηχανισμούς</w:t>
            </w:r>
            <w:r w:rsidR="00601688">
              <w:rPr>
                <w:lang w:val="el-GR"/>
              </w:rPr>
              <w:t>.</w:t>
            </w:r>
            <w:r w:rsidRPr="00601688">
              <w:rPr>
                <w:lang w:val="el-GR"/>
              </w:rPr>
              <w:t xml:space="preserve"> </w:t>
            </w:r>
            <w:r w:rsidR="00601688">
              <w:rPr>
                <w:lang w:val="el-GR"/>
              </w:rPr>
              <w:t>Ν</w:t>
            </w:r>
            <w:r>
              <w:rPr>
                <w:lang w:val="el-GR"/>
              </w:rPr>
              <w:t xml:space="preserve">α </w:t>
            </w:r>
            <w:r w:rsidR="00A93E66">
              <w:rPr>
                <w:lang w:val="el-GR"/>
              </w:rPr>
              <w:t>περιγράφουν</w:t>
            </w:r>
            <w:r>
              <w:rPr>
                <w:lang w:val="el-GR"/>
              </w:rPr>
              <w:t xml:space="preserve"> οι προσφερόμενοι μηχανισμοί</w:t>
            </w:r>
            <w:r w:rsidR="00601688">
              <w:rPr>
                <w:lang w:val="el-GR"/>
              </w:rPr>
              <w:t>.</w:t>
            </w:r>
          </w:p>
        </w:tc>
        <w:tc>
          <w:tcPr>
            <w:tcW w:w="754" w:type="pct"/>
            <w:vAlign w:val="center"/>
          </w:tcPr>
          <w:p w14:paraId="2AB34B0F" w14:textId="40B7AEDF" w:rsidR="000E6A3D" w:rsidRDefault="000E6A3D" w:rsidP="007F2A16">
            <w:pPr>
              <w:jc w:val="center"/>
              <w:rPr>
                <w:rFonts w:cstheme="minorHAnsi"/>
                <w:lang w:val="el-GR"/>
              </w:rPr>
            </w:pPr>
            <w:r>
              <w:rPr>
                <w:rFonts w:cstheme="minorHAnsi"/>
                <w:lang w:val="el-GR"/>
              </w:rPr>
              <w:t>ΝΑΙ</w:t>
            </w:r>
          </w:p>
        </w:tc>
        <w:tc>
          <w:tcPr>
            <w:tcW w:w="519" w:type="pct"/>
            <w:gridSpan w:val="2"/>
            <w:shd w:val="clear" w:color="auto" w:fill="auto"/>
            <w:vAlign w:val="center"/>
          </w:tcPr>
          <w:p w14:paraId="3B533778" w14:textId="77777777" w:rsidR="000E6A3D" w:rsidRPr="002956F1" w:rsidRDefault="000E6A3D" w:rsidP="007F2A16">
            <w:pPr>
              <w:rPr>
                <w:rFonts w:cstheme="minorHAnsi"/>
                <w:b/>
              </w:rPr>
            </w:pPr>
          </w:p>
        </w:tc>
        <w:tc>
          <w:tcPr>
            <w:tcW w:w="624" w:type="pct"/>
            <w:vAlign w:val="center"/>
          </w:tcPr>
          <w:p w14:paraId="0283D934" w14:textId="77777777" w:rsidR="000E6A3D" w:rsidRPr="002956F1" w:rsidRDefault="000E6A3D" w:rsidP="007F2A16">
            <w:pPr>
              <w:rPr>
                <w:rFonts w:cstheme="minorHAnsi"/>
                <w:b/>
              </w:rPr>
            </w:pPr>
          </w:p>
        </w:tc>
      </w:tr>
      <w:bookmarkEnd w:id="634"/>
      <w:tr w:rsidR="007F2A16" w:rsidRPr="002956F1" w14:paraId="1E1303DE" w14:textId="77777777" w:rsidTr="005047EA">
        <w:trPr>
          <w:gridAfter w:val="1"/>
          <w:wAfter w:w="4" w:type="pct"/>
          <w:trHeight w:val="171"/>
          <w:tblHeader/>
          <w:jc w:val="center"/>
        </w:trPr>
        <w:tc>
          <w:tcPr>
            <w:tcW w:w="4996" w:type="pct"/>
            <w:gridSpan w:val="8"/>
            <w:shd w:val="clear" w:color="auto" w:fill="BFBFBF" w:themeFill="background1" w:themeFillShade="BF"/>
            <w:vAlign w:val="center"/>
          </w:tcPr>
          <w:p w14:paraId="16BAF9EF"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57277E">
              <w:rPr>
                <w:rFonts w:asciiTheme="minorHAnsi" w:hAnsiTheme="minorHAnsi" w:cstheme="minorHAnsi"/>
                <w:b/>
                <w:sz w:val="22"/>
                <w:lang w:val="el-GR"/>
              </w:rPr>
              <w:t>Υποστήριξη χαρακτηριστικών για</w:t>
            </w:r>
            <w:r w:rsidRPr="002956F1">
              <w:rPr>
                <w:rFonts w:asciiTheme="minorHAnsi" w:hAnsiTheme="minorHAnsi" w:cstheme="minorHAnsi"/>
                <w:b/>
                <w:sz w:val="22"/>
              </w:rPr>
              <w:t xml:space="preserve"> IP</w:t>
            </w:r>
          </w:p>
        </w:tc>
      </w:tr>
      <w:tr w:rsidR="005027E7" w:rsidRPr="002956F1" w14:paraId="31AAC69F" w14:textId="77777777" w:rsidTr="00EA6ED4">
        <w:trPr>
          <w:gridAfter w:val="2"/>
          <w:wAfter w:w="9" w:type="pct"/>
          <w:trHeight w:val="171"/>
          <w:tblHeader/>
          <w:jc w:val="center"/>
        </w:trPr>
        <w:tc>
          <w:tcPr>
            <w:tcW w:w="454" w:type="pct"/>
            <w:vAlign w:val="center"/>
          </w:tcPr>
          <w:p w14:paraId="5A881E69"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30375EA" w14:textId="77777777" w:rsidR="007F2A16" w:rsidRPr="002956F1" w:rsidRDefault="007F2A16" w:rsidP="007F2A16">
            <w:pPr>
              <w:rPr>
                <w:rFonts w:cstheme="minorHAnsi"/>
              </w:rPr>
            </w:pPr>
            <w:r w:rsidRPr="0057277E">
              <w:rPr>
                <w:rFonts w:cstheme="minorHAnsi"/>
                <w:lang w:val="el-GR"/>
              </w:rPr>
              <w:t>Υποστήριξη πρωτοκόλλου</w:t>
            </w:r>
            <w:r w:rsidRPr="002956F1">
              <w:rPr>
                <w:rFonts w:cstheme="minorHAnsi"/>
              </w:rPr>
              <w:t xml:space="preserve"> </w:t>
            </w:r>
            <w:r w:rsidRPr="002956F1">
              <w:rPr>
                <w:rFonts w:cstheme="minorHAnsi"/>
                <w:lang w:val="en-US"/>
              </w:rPr>
              <w:t>IP</w:t>
            </w:r>
            <w:r w:rsidRPr="002956F1">
              <w:rPr>
                <w:rFonts w:cstheme="minorHAnsi"/>
              </w:rPr>
              <w:t xml:space="preserve"> </w:t>
            </w:r>
          </w:p>
        </w:tc>
        <w:tc>
          <w:tcPr>
            <w:tcW w:w="754" w:type="pct"/>
            <w:vAlign w:val="center"/>
          </w:tcPr>
          <w:p w14:paraId="26CF6EB2"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7ED67096" w14:textId="77777777" w:rsidR="007F2A16" w:rsidRPr="002956F1" w:rsidRDefault="007F2A16" w:rsidP="007F2A16">
            <w:pPr>
              <w:rPr>
                <w:rFonts w:cstheme="minorHAnsi"/>
                <w:b/>
              </w:rPr>
            </w:pPr>
          </w:p>
        </w:tc>
        <w:tc>
          <w:tcPr>
            <w:tcW w:w="624" w:type="pct"/>
            <w:vAlign w:val="center"/>
          </w:tcPr>
          <w:p w14:paraId="03AA271A" w14:textId="77777777" w:rsidR="007F2A16" w:rsidRPr="002956F1" w:rsidRDefault="007F2A16" w:rsidP="007F2A16">
            <w:pPr>
              <w:rPr>
                <w:rFonts w:cstheme="minorHAnsi"/>
                <w:b/>
              </w:rPr>
            </w:pPr>
          </w:p>
        </w:tc>
      </w:tr>
      <w:tr w:rsidR="005027E7" w:rsidRPr="002956F1" w14:paraId="7083400E" w14:textId="77777777" w:rsidTr="00EA6ED4">
        <w:trPr>
          <w:gridAfter w:val="2"/>
          <w:wAfter w:w="9" w:type="pct"/>
          <w:trHeight w:val="171"/>
          <w:tblHeader/>
          <w:jc w:val="center"/>
        </w:trPr>
        <w:tc>
          <w:tcPr>
            <w:tcW w:w="454" w:type="pct"/>
            <w:vAlign w:val="center"/>
          </w:tcPr>
          <w:p w14:paraId="7F9281B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288813C"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w:t>
            </w:r>
            <w:r w:rsidRPr="002956F1">
              <w:rPr>
                <w:rFonts w:cstheme="minorHAnsi"/>
                <w:lang w:val="en-US"/>
              </w:rPr>
              <w:t>ARP</w:t>
            </w:r>
            <w:r w:rsidRPr="002956F1">
              <w:rPr>
                <w:rFonts w:cstheme="minorHAnsi"/>
              </w:rPr>
              <w:t xml:space="preserve"> </w:t>
            </w:r>
          </w:p>
        </w:tc>
        <w:tc>
          <w:tcPr>
            <w:tcW w:w="754" w:type="pct"/>
            <w:vAlign w:val="center"/>
          </w:tcPr>
          <w:p w14:paraId="39D2B696"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3B35F86" w14:textId="77777777" w:rsidR="007F2A16" w:rsidRPr="002956F1" w:rsidRDefault="007F2A16" w:rsidP="007F2A16">
            <w:pPr>
              <w:rPr>
                <w:rFonts w:cstheme="minorHAnsi"/>
                <w:b/>
              </w:rPr>
            </w:pPr>
          </w:p>
        </w:tc>
        <w:tc>
          <w:tcPr>
            <w:tcW w:w="624" w:type="pct"/>
            <w:vAlign w:val="center"/>
          </w:tcPr>
          <w:p w14:paraId="73647902" w14:textId="77777777" w:rsidR="007F2A16" w:rsidRPr="002956F1" w:rsidRDefault="007F2A16" w:rsidP="007F2A16">
            <w:pPr>
              <w:rPr>
                <w:rFonts w:cstheme="minorHAnsi"/>
                <w:b/>
              </w:rPr>
            </w:pPr>
          </w:p>
        </w:tc>
      </w:tr>
      <w:tr w:rsidR="005027E7" w:rsidRPr="002956F1" w14:paraId="4C8EC203" w14:textId="77777777" w:rsidTr="00EA6ED4">
        <w:trPr>
          <w:gridAfter w:val="2"/>
          <w:wAfter w:w="9" w:type="pct"/>
          <w:trHeight w:val="171"/>
          <w:tblHeader/>
          <w:jc w:val="center"/>
        </w:trPr>
        <w:tc>
          <w:tcPr>
            <w:tcW w:w="454" w:type="pct"/>
            <w:vAlign w:val="center"/>
          </w:tcPr>
          <w:p w14:paraId="763D3C83"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6476F4B"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w:t>
            </w:r>
            <w:r w:rsidRPr="002956F1">
              <w:rPr>
                <w:rFonts w:cstheme="minorHAnsi"/>
                <w:lang w:val="en-US"/>
              </w:rPr>
              <w:t>ICMP</w:t>
            </w:r>
            <w:r w:rsidRPr="002956F1">
              <w:rPr>
                <w:rFonts w:cstheme="minorHAnsi"/>
              </w:rPr>
              <w:t xml:space="preserve"> </w:t>
            </w:r>
          </w:p>
        </w:tc>
        <w:tc>
          <w:tcPr>
            <w:tcW w:w="754" w:type="pct"/>
            <w:vAlign w:val="center"/>
          </w:tcPr>
          <w:p w14:paraId="1D8553E9"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EF0C5F2" w14:textId="77777777" w:rsidR="007F2A16" w:rsidRPr="002956F1" w:rsidRDefault="007F2A16" w:rsidP="007F2A16">
            <w:pPr>
              <w:rPr>
                <w:rFonts w:cstheme="minorHAnsi"/>
                <w:b/>
              </w:rPr>
            </w:pPr>
          </w:p>
        </w:tc>
        <w:tc>
          <w:tcPr>
            <w:tcW w:w="624" w:type="pct"/>
            <w:vAlign w:val="center"/>
          </w:tcPr>
          <w:p w14:paraId="15E6A684" w14:textId="77777777" w:rsidR="007F2A16" w:rsidRPr="002956F1" w:rsidRDefault="007F2A16" w:rsidP="007F2A16">
            <w:pPr>
              <w:rPr>
                <w:rFonts w:cstheme="minorHAnsi"/>
                <w:b/>
              </w:rPr>
            </w:pPr>
          </w:p>
        </w:tc>
      </w:tr>
      <w:tr w:rsidR="005027E7" w:rsidRPr="002956F1" w14:paraId="5E8DC4B2" w14:textId="77777777" w:rsidTr="00EA6ED4">
        <w:trPr>
          <w:gridAfter w:val="2"/>
          <w:wAfter w:w="9" w:type="pct"/>
          <w:trHeight w:val="70"/>
          <w:tblHeader/>
          <w:jc w:val="center"/>
        </w:trPr>
        <w:tc>
          <w:tcPr>
            <w:tcW w:w="454" w:type="pct"/>
            <w:vAlign w:val="center"/>
          </w:tcPr>
          <w:p w14:paraId="1BB5BF70"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67DF711"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w:t>
            </w:r>
            <w:r w:rsidRPr="002956F1">
              <w:rPr>
                <w:rFonts w:cstheme="minorHAnsi"/>
                <w:lang w:val="en-US"/>
              </w:rPr>
              <w:t>TCP</w:t>
            </w:r>
            <w:r w:rsidRPr="002956F1">
              <w:rPr>
                <w:rFonts w:cstheme="minorHAnsi"/>
              </w:rPr>
              <w:t xml:space="preserve"> </w:t>
            </w:r>
          </w:p>
        </w:tc>
        <w:tc>
          <w:tcPr>
            <w:tcW w:w="754" w:type="pct"/>
            <w:vAlign w:val="center"/>
          </w:tcPr>
          <w:p w14:paraId="497C16AD"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387EB9F9" w14:textId="77777777" w:rsidR="007F2A16" w:rsidRPr="002956F1" w:rsidRDefault="007F2A16" w:rsidP="007F2A16">
            <w:pPr>
              <w:rPr>
                <w:rFonts w:cstheme="minorHAnsi"/>
                <w:b/>
              </w:rPr>
            </w:pPr>
          </w:p>
        </w:tc>
        <w:tc>
          <w:tcPr>
            <w:tcW w:w="624" w:type="pct"/>
            <w:vAlign w:val="center"/>
          </w:tcPr>
          <w:p w14:paraId="70B1581A" w14:textId="77777777" w:rsidR="007F2A16" w:rsidRPr="002956F1" w:rsidRDefault="007F2A16" w:rsidP="007F2A16">
            <w:pPr>
              <w:rPr>
                <w:rFonts w:cstheme="minorHAnsi"/>
                <w:b/>
              </w:rPr>
            </w:pPr>
          </w:p>
        </w:tc>
      </w:tr>
      <w:tr w:rsidR="005027E7" w:rsidRPr="002956F1" w14:paraId="06B02A23" w14:textId="77777777" w:rsidTr="00EA6ED4">
        <w:trPr>
          <w:gridAfter w:val="2"/>
          <w:wAfter w:w="9" w:type="pct"/>
          <w:trHeight w:val="70"/>
          <w:tblHeader/>
          <w:jc w:val="center"/>
        </w:trPr>
        <w:tc>
          <w:tcPr>
            <w:tcW w:w="454" w:type="pct"/>
            <w:tcBorders>
              <w:top w:val="single" w:sz="4" w:space="0" w:color="auto"/>
              <w:left w:val="single" w:sz="4" w:space="0" w:color="auto"/>
              <w:bottom w:val="single" w:sz="4" w:space="0" w:color="auto"/>
              <w:right w:val="single" w:sz="4" w:space="0" w:color="auto"/>
            </w:tcBorders>
            <w:vAlign w:val="center"/>
          </w:tcPr>
          <w:p w14:paraId="7FBFC630" w14:textId="77777777" w:rsidR="007F2A16" w:rsidRPr="002956F1" w:rsidRDefault="007F2A16" w:rsidP="003047C8">
            <w:pPr>
              <w:numPr>
                <w:ilvl w:val="1"/>
                <w:numId w:val="52"/>
              </w:numPr>
              <w:suppressAutoHyphens w:val="0"/>
              <w:spacing w:before="60"/>
              <w:rPr>
                <w:rFonts w:cstheme="minorHAnsi"/>
              </w:rPr>
            </w:pPr>
          </w:p>
        </w:tc>
        <w:tc>
          <w:tcPr>
            <w:tcW w:w="2640" w:type="pct"/>
            <w:gridSpan w:val="2"/>
            <w:tcBorders>
              <w:top w:val="single" w:sz="4" w:space="0" w:color="auto"/>
              <w:left w:val="single" w:sz="4" w:space="0" w:color="auto"/>
              <w:bottom w:val="single" w:sz="4" w:space="0" w:color="auto"/>
              <w:right w:val="single" w:sz="4" w:space="0" w:color="auto"/>
            </w:tcBorders>
            <w:vAlign w:val="center"/>
          </w:tcPr>
          <w:p w14:paraId="7B23245B"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UDP </w:t>
            </w:r>
          </w:p>
        </w:tc>
        <w:tc>
          <w:tcPr>
            <w:tcW w:w="754" w:type="pct"/>
            <w:tcBorders>
              <w:top w:val="single" w:sz="4" w:space="0" w:color="auto"/>
              <w:left w:val="single" w:sz="4" w:space="0" w:color="auto"/>
              <w:bottom w:val="single" w:sz="4" w:space="0" w:color="auto"/>
              <w:right w:val="single" w:sz="4" w:space="0" w:color="auto"/>
            </w:tcBorders>
            <w:vAlign w:val="center"/>
          </w:tcPr>
          <w:p w14:paraId="0E36C041" w14:textId="77777777" w:rsidR="007F2A16" w:rsidRPr="002956F1" w:rsidRDefault="007F2A16" w:rsidP="007F2A16">
            <w:pPr>
              <w:jc w:val="center"/>
              <w:rPr>
                <w:rFonts w:cstheme="minorHAnsi"/>
              </w:rPr>
            </w:pPr>
            <w:r w:rsidRPr="002956F1">
              <w:rPr>
                <w:rFonts w:cstheme="minorHAnsi"/>
              </w:rPr>
              <w:t>ΝΑΙ</w:t>
            </w:r>
          </w:p>
        </w:tc>
        <w:tc>
          <w:tcPr>
            <w:tcW w:w="51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7A4791" w14:textId="77777777" w:rsidR="007F2A16" w:rsidRPr="002956F1" w:rsidRDefault="007F2A16" w:rsidP="007F2A16">
            <w:pPr>
              <w:rPr>
                <w:rFonts w:cstheme="minorHAnsi"/>
                <w:b/>
              </w:rPr>
            </w:pPr>
          </w:p>
        </w:tc>
        <w:tc>
          <w:tcPr>
            <w:tcW w:w="624" w:type="pct"/>
            <w:tcBorders>
              <w:top w:val="single" w:sz="4" w:space="0" w:color="auto"/>
              <w:left w:val="single" w:sz="4" w:space="0" w:color="auto"/>
              <w:bottom w:val="single" w:sz="4" w:space="0" w:color="auto"/>
              <w:right w:val="single" w:sz="4" w:space="0" w:color="auto"/>
            </w:tcBorders>
            <w:vAlign w:val="center"/>
          </w:tcPr>
          <w:p w14:paraId="1F186A3B" w14:textId="77777777" w:rsidR="007F2A16" w:rsidRPr="002956F1" w:rsidRDefault="007F2A16" w:rsidP="007F2A16">
            <w:pPr>
              <w:rPr>
                <w:rFonts w:cstheme="minorHAnsi"/>
                <w:b/>
              </w:rPr>
            </w:pPr>
          </w:p>
        </w:tc>
      </w:tr>
      <w:tr w:rsidR="005027E7" w:rsidRPr="002956F1" w14:paraId="402B573D" w14:textId="77777777" w:rsidTr="00EA6ED4">
        <w:trPr>
          <w:gridAfter w:val="2"/>
          <w:wAfter w:w="9" w:type="pct"/>
          <w:trHeight w:val="171"/>
          <w:tblHeader/>
          <w:jc w:val="center"/>
        </w:trPr>
        <w:tc>
          <w:tcPr>
            <w:tcW w:w="454" w:type="pct"/>
            <w:vAlign w:val="center"/>
          </w:tcPr>
          <w:p w14:paraId="2F4D25E1"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DB3062D" w14:textId="77777777" w:rsidR="007F2A16" w:rsidRPr="002956F1" w:rsidRDefault="007F2A16" w:rsidP="007F2A16">
            <w:pPr>
              <w:rPr>
                <w:rFonts w:cstheme="minorHAnsi"/>
                <w:lang w:val="en-US"/>
              </w:rPr>
            </w:pPr>
            <w:r w:rsidRPr="0057277E">
              <w:rPr>
                <w:rFonts w:cstheme="minorHAnsi"/>
                <w:lang w:val="el-GR"/>
              </w:rPr>
              <w:t>Υποστήριξη</w:t>
            </w:r>
            <w:r w:rsidRPr="002956F1">
              <w:rPr>
                <w:rFonts w:cstheme="minorHAnsi"/>
                <w:lang w:val="en-US"/>
              </w:rPr>
              <w:t xml:space="preserve"> NAT (Network Address Translation) </w:t>
            </w:r>
          </w:p>
        </w:tc>
        <w:tc>
          <w:tcPr>
            <w:tcW w:w="754" w:type="pct"/>
            <w:vAlign w:val="center"/>
          </w:tcPr>
          <w:p w14:paraId="1800B33C"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DE8B1D4" w14:textId="77777777" w:rsidR="007F2A16" w:rsidRPr="002956F1" w:rsidRDefault="007F2A16" w:rsidP="007F2A16">
            <w:pPr>
              <w:rPr>
                <w:rFonts w:cstheme="minorHAnsi"/>
                <w:b/>
                <w:lang w:val="en-US"/>
              </w:rPr>
            </w:pPr>
          </w:p>
        </w:tc>
        <w:tc>
          <w:tcPr>
            <w:tcW w:w="624" w:type="pct"/>
            <w:vAlign w:val="center"/>
          </w:tcPr>
          <w:p w14:paraId="12FAF23A" w14:textId="77777777" w:rsidR="007F2A16" w:rsidRPr="002956F1" w:rsidRDefault="007F2A16" w:rsidP="007F2A16">
            <w:pPr>
              <w:rPr>
                <w:rFonts w:cstheme="minorHAnsi"/>
                <w:b/>
                <w:lang w:val="en-US"/>
              </w:rPr>
            </w:pPr>
          </w:p>
        </w:tc>
      </w:tr>
      <w:tr w:rsidR="007F2A16" w:rsidRPr="002956F1" w14:paraId="7F2E901C"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59BE9387" w14:textId="77777777" w:rsidR="007F2A16" w:rsidRPr="002956F1" w:rsidRDefault="007F2A16" w:rsidP="003047C8">
            <w:pPr>
              <w:pStyle w:val="ListParagraph"/>
              <w:numPr>
                <w:ilvl w:val="0"/>
                <w:numId w:val="52"/>
              </w:numPr>
              <w:jc w:val="both"/>
              <w:rPr>
                <w:rFonts w:asciiTheme="minorHAnsi" w:hAnsiTheme="minorHAnsi" w:cstheme="minorHAnsi"/>
                <w:b/>
                <w:sz w:val="22"/>
              </w:rPr>
            </w:pPr>
            <w:r w:rsidRPr="0057277E">
              <w:rPr>
                <w:rFonts w:asciiTheme="minorHAnsi" w:hAnsiTheme="minorHAnsi" w:cstheme="minorHAnsi"/>
                <w:b/>
                <w:sz w:val="22"/>
                <w:lang w:val="el-GR"/>
              </w:rPr>
              <w:t>Υποστήριξη πρωτοκόλλου</w:t>
            </w:r>
            <w:r w:rsidRPr="002956F1">
              <w:rPr>
                <w:rFonts w:asciiTheme="minorHAnsi" w:hAnsiTheme="minorHAnsi" w:cstheme="minorHAnsi"/>
                <w:b/>
                <w:sz w:val="22"/>
              </w:rPr>
              <w:t xml:space="preserve"> IPv6</w:t>
            </w:r>
          </w:p>
        </w:tc>
      </w:tr>
      <w:tr w:rsidR="005027E7" w:rsidRPr="002956F1" w14:paraId="20516B06" w14:textId="77777777" w:rsidTr="00EA6ED4">
        <w:trPr>
          <w:gridAfter w:val="2"/>
          <w:wAfter w:w="9" w:type="pct"/>
          <w:trHeight w:val="171"/>
          <w:tblHeader/>
          <w:jc w:val="center"/>
        </w:trPr>
        <w:tc>
          <w:tcPr>
            <w:tcW w:w="454" w:type="pct"/>
            <w:vAlign w:val="center"/>
          </w:tcPr>
          <w:p w14:paraId="385B7BDB"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8AB59CD" w14:textId="77777777" w:rsidR="007F2A16" w:rsidRPr="002956F1" w:rsidRDefault="007F2A16" w:rsidP="007F2A16">
            <w:pPr>
              <w:rPr>
                <w:rFonts w:cstheme="minorHAnsi"/>
              </w:rPr>
            </w:pPr>
            <w:r w:rsidRPr="0057277E">
              <w:rPr>
                <w:rFonts w:cstheme="minorHAnsi"/>
                <w:lang w:val="el-GR"/>
              </w:rPr>
              <w:t>Υποστήριξη πρωτοκόλλου</w:t>
            </w:r>
            <w:r w:rsidRPr="002956F1">
              <w:rPr>
                <w:rFonts w:cstheme="minorHAnsi"/>
              </w:rPr>
              <w:t xml:space="preserve"> IPv6 </w:t>
            </w:r>
          </w:p>
        </w:tc>
        <w:tc>
          <w:tcPr>
            <w:tcW w:w="754" w:type="pct"/>
            <w:vAlign w:val="center"/>
          </w:tcPr>
          <w:p w14:paraId="50A0CDC3"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440285D6" w14:textId="77777777" w:rsidR="007F2A16" w:rsidRPr="002956F1" w:rsidRDefault="007F2A16" w:rsidP="007F2A16">
            <w:pPr>
              <w:rPr>
                <w:rFonts w:cstheme="minorHAnsi"/>
                <w:b/>
              </w:rPr>
            </w:pPr>
          </w:p>
        </w:tc>
        <w:tc>
          <w:tcPr>
            <w:tcW w:w="624" w:type="pct"/>
            <w:vAlign w:val="center"/>
          </w:tcPr>
          <w:p w14:paraId="2FD52DF9" w14:textId="77777777" w:rsidR="007F2A16" w:rsidRPr="002956F1" w:rsidRDefault="007F2A16" w:rsidP="007F2A16">
            <w:pPr>
              <w:rPr>
                <w:rFonts w:cstheme="minorHAnsi"/>
                <w:b/>
              </w:rPr>
            </w:pPr>
          </w:p>
        </w:tc>
      </w:tr>
      <w:tr w:rsidR="005027E7" w:rsidRPr="002956F1" w14:paraId="11FBB8D4" w14:textId="77777777" w:rsidTr="00EA6ED4">
        <w:trPr>
          <w:gridAfter w:val="2"/>
          <w:wAfter w:w="9" w:type="pct"/>
          <w:trHeight w:val="171"/>
          <w:tblHeader/>
          <w:jc w:val="center"/>
        </w:trPr>
        <w:tc>
          <w:tcPr>
            <w:tcW w:w="454" w:type="pct"/>
            <w:vAlign w:val="center"/>
          </w:tcPr>
          <w:p w14:paraId="6E83762E"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459BAF9" w14:textId="77777777" w:rsidR="007F2A16" w:rsidRPr="002956F1" w:rsidRDefault="007F2A16" w:rsidP="007F2A16">
            <w:pPr>
              <w:rPr>
                <w:rFonts w:cstheme="minorHAnsi"/>
              </w:rPr>
            </w:pPr>
            <w:r w:rsidRPr="0057277E">
              <w:rPr>
                <w:rFonts w:cstheme="minorHAnsi"/>
                <w:lang w:val="el-GR"/>
              </w:rPr>
              <w:t>Υποστήριξη στατικής δρομολόγησης</w:t>
            </w:r>
            <w:r w:rsidRPr="002956F1">
              <w:rPr>
                <w:rFonts w:cstheme="minorHAnsi"/>
              </w:rPr>
              <w:t xml:space="preserve"> IPv6 </w:t>
            </w:r>
          </w:p>
        </w:tc>
        <w:tc>
          <w:tcPr>
            <w:tcW w:w="754" w:type="pct"/>
            <w:vAlign w:val="center"/>
          </w:tcPr>
          <w:p w14:paraId="4166AA77"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AA66010" w14:textId="77777777" w:rsidR="007F2A16" w:rsidRPr="002956F1" w:rsidRDefault="007F2A16" w:rsidP="007F2A16">
            <w:pPr>
              <w:rPr>
                <w:rFonts w:cstheme="minorHAnsi"/>
                <w:b/>
              </w:rPr>
            </w:pPr>
          </w:p>
        </w:tc>
        <w:tc>
          <w:tcPr>
            <w:tcW w:w="624" w:type="pct"/>
            <w:vAlign w:val="center"/>
          </w:tcPr>
          <w:p w14:paraId="7BC00E91" w14:textId="77777777" w:rsidR="007F2A16" w:rsidRPr="002956F1" w:rsidRDefault="007F2A16" w:rsidP="007F2A16">
            <w:pPr>
              <w:rPr>
                <w:rFonts w:cstheme="minorHAnsi"/>
                <w:b/>
              </w:rPr>
            </w:pPr>
          </w:p>
        </w:tc>
      </w:tr>
      <w:tr w:rsidR="005027E7" w:rsidRPr="002956F1" w14:paraId="7BE31BB8" w14:textId="77777777" w:rsidTr="00EA6ED4">
        <w:trPr>
          <w:gridAfter w:val="2"/>
          <w:wAfter w:w="9" w:type="pct"/>
          <w:trHeight w:val="171"/>
          <w:tblHeader/>
          <w:jc w:val="center"/>
        </w:trPr>
        <w:tc>
          <w:tcPr>
            <w:tcW w:w="454" w:type="pct"/>
            <w:vAlign w:val="center"/>
          </w:tcPr>
          <w:p w14:paraId="00EE6314"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545BA35F" w14:textId="77777777" w:rsidR="007F2A16" w:rsidRPr="002956F1" w:rsidRDefault="007F2A16" w:rsidP="007F2A16">
            <w:pPr>
              <w:rPr>
                <w:rFonts w:cstheme="minorHAnsi"/>
              </w:rPr>
            </w:pPr>
            <w:r w:rsidRPr="0057277E">
              <w:rPr>
                <w:rFonts w:cstheme="minorHAnsi"/>
                <w:lang w:val="el-GR"/>
              </w:rPr>
              <w:t>Υποστήριξη δυναμικής δρομολόγησης</w:t>
            </w:r>
            <w:r w:rsidRPr="002956F1">
              <w:rPr>
                <w:rFonts w:cstheme="minorHAnsi"/>
              </w:rPr>
              <w:t xml:space="preserve"> IPv6</w:t>
            </w:r>
          </w:p>
        </w:tc>
        <w:tc>
          <w:tcPr>
            <w:tcW w:w="754" w:type="pct"/>
            <w:vAlign w:val="center"/>
          </w:tcPr>
          <w:p w14:paraId="5A975AB0"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7B7EFBCF" w14:textId="77777777" w:rsidR="007F2A16" w:rsidRPr="002956F1" w:rsidRDefault="007F2A16" w:rsidP="007F2A16">
            <w:pPr>
              <w:rPr>
                <w:rFonts w:cstheme="minorHAnsi"/>
                <w:b/>
              </w:rPr>
            </w:pPr>
          </w:p>
        </w:tc>
        <w:tc>
          <w:tcPr>
            <w:tcW w:w="624" w:type="pct"/>
            <w:vAlign w:val="center"/>
          </w:tcPr>
          <w:p w14:paraId="518F274A" w14:textId="77777777" w:rsidR="007F2A16" w:rsidRPr="002956F1" w:rsidRDefault="007F2A16" w:rsidP="007F2A16">
            <w:pPr>
              <w:rPr>
                <w:rFonts w:cstheme="minorHAnsi"/>
                <w:b/>
              </w:rPr>
            </w:pPr>
          </w:p>
        </w:tc>
      </w:tr>
      <w:tr w:rsidR="007F2A16" w:rsidRPr="002956F1" w14:paraId="12A3E648"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52AB59E1" w14:textId="77777777" w:rsidR="007F2A16" w:rsidRPr="0057277E" w:rsidRDefault="007F2A16" w:rsidP="003047C8">
            <w:pPr>
              <w:pStyle w:val="ListParagraph"/>
              <w:numPr>
                <w:ilvl w:val="0"/>
                <w:numId w:val="52"/>
              </w:numPr>
              <w:jc w:val="both"/>
              <w:rPr>
                <w:rFonts w:asciiTheme="minorHAnsi" w:hAnsiTheme="minorHAnsi" w:cstheme="minorHAnsi"/>
                <w:b/>
                <w:sz w:val="22"/>
                <w:lang w:val="el-GR"/>
              </w:rPr>
            </w:pPr>
            <w:r w:rsidRPr="0057277E">
              <w:rPr>
                <w:rFonts w:asciiTheme="minorHAnsi" w:hAnsiTheme="minorHAnsi" w:cstheme="minorHAnsi"/>
                <w:b/>
                <w:sz w:val="22"/>
                <w:lang w:val="el-GR"/>
              </w:rPr>
              <w:t>Χαρακτηριστικά δρομολόγησης</w:t>
            </w:r>
          </w:p>
        </w:tc>
      </w:tr>
      <w:tr w:rsidR="005027E7" w:rsidRPr="002956F1" w14:paraId="77BDCC14" w14:textId="77777777" w:rsidTr="00EA6ED4">
        <w:trPr>
          <w:gridAfter w:val="2"/>
          <w:wAfter w:w="9" w:type="pct"/>
          <w:trHeight w:val="171"/>
          <w:tblHeader/>
          <w:jc w:val="center"/>
        </w:trPr>
        <w:tc>
          <w:tcPr>
            <w:tcW w:w="454" w:type="pct"/>
            <w:vAlign w:val="center"/>
          </w:tcPr>
          <w:p w14:paraId="34C60DF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D123384" w14:textId="4D235D0B" w:rsidR="007F2A16" w:rsidRPr="002956F1" w:rsidRDefault="0057277E" w:rsidP="007F2A16">
            <w:pPr>
              <w:rPr>
                <w:rFonts w:cstheme="minorHAnsi"/>
                <w:lang w:val="el-GR"/>
              </w:rPr>
            </w:pPr>
            <w:r w:rsidRPr="0057277E">
              <w:rPr>
                <w:rFonts w:cstheme="minorHAnsi"/>
                <w:lang w:val="el-GR"/>
              </w:rPr>
              <w:t>Υποστήριξη</w:t>
            </w:r>
            <w:r w:rsidR="007F2A16" w:rsidRPr="002956F1">
              <w:rPr>
                <w:rFonts w:cstheme="minorHAnsi"/>
                <w:lang w:val="el-GR"/>
              </w:rPr>
              <w:t xml:space="preserve"> στατικής δρομολόγησης (</w:t>
            </w:r>
            <w:r w:rsidR="007F2A16" w:rsidRPr="002956F1">
              <w:rPr>
                <w:rFonts w:cstheme="minorHAnsi"/>
                <w:lang w:val="en-US"/>
              </w:rPr>
              <w:t>static</w:t>
            </w:r>
            <w:r w:rsidR="007F2A16" w:rsidRPr="002956F1">
              <w:rPr>
                <w:rFonts w:cstheme="minorHAnsi"/>
                <w:lang w:val="el-GR"/>
              </w:rPr>
              <w:t xml:space="preserve"> </w:t>
            </w:r>
            <w:r w:rsidR="007F2A16" w:rsidRPr="002956F1">
              <w:rPr>
                <w:rFonts w:cstheme="minorHAnsi"/>
                <w:lang w:val="en-US"/>
              </w:rPr>
              <w:t>routes</w:t>
            </w:r>
            <w:r w:rsidR="007F2A16" w:rsidRPr="002956F1">
              <w:rPr>
                <w:rFonts w:cstheme="minorHAnsi"/>
                <w:lang w:val="el-GR"/>
              </w:rPr>
              <w:t>)</w:t>
            </w:r>
          </w:p>
        </w:tc>
        <w:tc>
          <w:tcPr>
            <w:tcW w:w="754" w:type="pct"/>
            <w:vAlign w:val="center"/>
          </w:tcPr>
          <w:p w14:paraId="2E4F1BAE"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BE5BC0D" w14:textId="77777777" w:rsidR="007F2A16" w:rsidRPr="002956F1" w:rsidRDefault="007F2A16" w:rsidP="007F2A16">
            <w:pPr>
              <w:rPr>
                <w:rFonts w:cstheme="minorHAnsi"/>
                <w:b/>
              </w:rPr>
            </w:pPr>
          </w:p>
        </w:tc>
        <w:tc>
          <w:tcPr>
            <w:tcW w:w="624" w:type="pct"/>
            <w:vAlign w:val="center"/>
          </w:tcPr>
          <w:p w14:paraId="276C1065" w14:textId="77777777" w:rsidR="007F2A16" w:rsidRPr="002956F1" w:rsidRDefault="007F2A16" w:rsidP="007F2A16">
            <w:pPr>
              <w:rPr>
                <w:rFonts w:cstheme="minorHAnsi"/>
                <w:b/>
              </w:rPr>
            </w:pPr>
          </w:p>
        </w:tc>
      </w:tr>
      <w:tr w:rsidR="005027E7" w:rsidRPr="002956F1" w14:paraId="53B60099" w14:textId="77777777" w:rsidTr="00EA6ED4">
        <w:trPr>
          <w:gridAfter w:val="2"/>
          <w:wAfter w:w="9" w:type="pct"/>
          <w:trHeight w:val="171"/>
          <w:tblHeader/>
          <w:jc w:val="center"/>
        </w:trPr>
        <w:tc>
          <w:tcPr>
            <w:tcW w:w="454" w:type="pct"/>
            <w:vAlign w:val="center"/>
          </w:tcPr>
          <w:p w14:paraId="474B0FDB"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5AC1050"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OSPFv2 </w:t>
            </w:r>
          </w:p>
        </w:tc>
        <w:tc>
          <w:tcPr>
            <w:tcW w:w="754" w:type="pct"/>
            <w:vAlign w:val="center"/>
          </w:tcPr>
          <w:p w14:paraId="54FA990A"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CCDF584" w14:textId="77777777" w:rsidR="007F2A16" w:rsidRPr="002956F1" w:rsidRDefault="007F2A16" w:rsidP="007F2A16">
            <w:pPr>
              <w:rPr>
                <w:rFonts w:cstheme="minorHAnsi"/>
                <w:b/>
              </w:rPr>
            </w:pPr>
          </w:p>
        </w:tc>
        <w:tc>
          <w:tcPr>
            <w:tcW w:w="624" w:type="pct"/>
            <w:vAlign w:val="center"/>
          </w:tcPr>
          <w:p w14:paraId="74509D78" w14:textId="77777777" w:rsidR="007F2A16" w:rsidRPr="002956F1" w:rsidRDefault="007F2A16" w:rsidP="007F2A16">
            <w:pPr>
              <w:rPr>
                <w:rFonts w:cstheme="minorHAnsi"/>
                <w:b/>
              </w:rPr>
            </w:pPr>
          </w:p>
        </w:tc>
      </w:tr>
      <w:tr w:rsidR="005027E7" w:rsidRPr="002956F1" w14:paraId="26577A6D" w14:textId="77777777" w:rsidTr="00EA6ED4">
        <w:trPr>
          <w:gridAfter w:val="2"/>
          <w:wAfter w:w="9" w:type="pct"/>
          <w:trHeight w:val="171"/>
          <w:tblHeader/>
          <w:jc w:val="center"/>
        </w:trPr>
        <w:tc>
          <w:tcPr>
            <w:tcW w:w="454" w:type="pct"/>
            <w:vAlign w:val="center"/>
          </w:tcPr>
          <w:p w14:paraId="0841DF1A"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218A30A"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OSPFv3 </w:t>
            </w:r>
          </w:p>
        </w:tc>
        <w:tc>
          <w:tcPr>
            <w:tcW w:w="754" w:type="pct"/>
            <w:vAlign w:val="center"/>
          </w:tcPr>
          <w:p w14:paraId="6633921E"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37980C8" w14:textId="77777777" w:rsidR="007F2A16" w:rsidRPr="002956F1" w:rsidRDefault="007F2A16" w:rsidP="007F2A16">
            <w:pPr>
              <w:rPr>
                <w:rFonts w:cstheme="minorHAnsi"/>
                <w:b/>
              </w:rPr>
            </w:pPr>
          </w:p>
        </w:tc>
        <w:tc>
          <w:tcPr>
            <w:tcW w:w="624" w:type="pct"/>
            <w:vAlign w:val="center"/>
          </w:tcPr>
          <w:p w14:paraId="474E6A79" w14:textId="77777777" w:rsidR="007F2A16" w:rsidRPr="002956F1" w:rsidRDefault="007F2A16" w:rsidP="007F2A16">
            <w:pPr>
              <w:rPr>
                <w:rFonts w:cstheme="minorHAnsi"/>
                <w:b/>
              </w:rPr>
            </w:pPr>
          </w:p>
        </w:tc>
      </w:tr>
      <w:tr w:rsidR="005027E7" w:rsidRPr="002956F1" w14:paraId="3730B41C" w14:textId="77777777" w:rsidTr="00EA6ED4">
        <w:trPr>
          <w:gridAfter w:val="2"/>
          <w:wAfter w:w="9" w:type="pct"/>
          <w:trHeight w:val="171"/>
          <w:tblHeader/>
          <w:jc w:val="center"/>
        </w:trPr>
        <w:tc>
          <w:tcPr>
            <w:tcW w:w="454" w:type="pct"/>
            <w:vAlign w:val="center"/>
          </w:tcPr>
          <w:p w14:paraId="0500729B"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D3950F6" w14:textId="77777777" w:rsidR="007F2A16" w:rsidRPr="002956F1" w:rsidRDefault="007F2A16" w:rsidP="007F2A16">
            <w:pPr>
              <w:rPr>
                <w:rFonts w:cstheme="minorHAnsi"/>
                <w:lang w:val="el-GR"/>
              </w:rPr>
            </w:pPr>
            <w:r w:rsidRPr="002956F1">
              <w:rPr>
                <w:rFonts w:cstheme="minorHAnsi"/>
                <w:lang w:val="el-GR"/>
              </w:rPr>
              <w:t>Υποστήριξη δρομολόγησης με βάση πολιτική (</w:t>
            </w:r>
            <w:r w:rsidRPr="002956F1">
              <w:rPr>
                <w:rFonts w:cstheme="minorHAnsi"/>
                <w:lang w:val="en-US"/>
              </w:rPr>
              <w:t>policy</w:t>
            </w:r>
            <w:r w:rsidRPr="002956F1">
              <w:rPr>
                <w:rFonts w:cstheme="minorHAnsi"/>
                <w:lang w:val="el-GR"/>
              </w:rPr>
              <w:t xml:space="preserve"> </w:t>
            </w:r>
            <w:r w:rsidRPr="002956F1">
              <w:rPr>
                <w:rFonts w:cstheme="minorHAnsi"/>
                <w:lang w:val="en-US"/>
              </w:rPr>
              <w:t>based</w:t>
            </w:r>
            <w:r w:rsidRPr="002956F1">
              <w:rPr>
                <w:rFonts w:cstheme="minorHAnsi"/>
                <w:lang w:val="el-GR"/>
              </w:rPr>
              <w:t xml:space="preserve"> </w:t>
            </w:r>
            <w:r w:rsidRPr="002956F1">
              <w:rPr>
                <w:rFonts w:cstheme="minorHAnsi"/>
                <w:lang w:val="en-US"/>
              </w:rPr>
              <w:t>Routing</w:t>
            </w:r>
            <w:r w:rsidRPr="002956F1">
              <w:rPr>
                <w:rFonts w:cstheme="minorHAnsi"/>
                <w:lang w:val="el-GR"/>
              </w:rPr>
              <w:t xml:space="preserve">) με κριτήρια </w:t>
            </w:r>
            <w:r w:rsidRPr="002956F1">
              <w:rPr>
                <w:rFonts w:cstheme="minorHAnsi"/>
                <w:lang w:val="en-US"/>
              </w:rPr>
              <w:t>IP</w:t>
            </w:r>
            <w:r w:rsidRPr="002956F1">
              <w:rPr>
                <w:rFonts w:cstheme="minorHAnsi"/>
                <w:lang w:val="el-GR"/>
              </w:rPr>
              <w:t xml:space="preserve"> προέλευσης και προορισμού, πρωτόκολλα (</w:t>
            </w:r>
            <w:r w:rsidRPr="002956F1">
              <w:rPr>
                <w:rFonts w:cstheme="minorHAnsi"/>
                <w:lang w:val="en-US"/>
              </w:rPr>
              <w:t>TCP</w:t>
            </w:r>
            <w:r w:rsidRPr="002956F1">
              <w:rPr>
                <w:rFonts w:cstheme="minorHAnsi"/>
                <w:lang w:val="el-GR"/>
              </w:rPr>
              <w:t>/</w:t>
            </w:r>
            <w:r w:rsidRPr="002956F1">
              <w:rPr>
                <w:rFonts w:cstheme="minorHAnsi"/>
                <w:lang w:val="en-US"/>
              </w:rPr>
              <w:t>UDP</w:t>
            </w:r>
            <w:r w:rsidRPr="002956F1">
              <w:rPr>
                <w:rFonts w:cstheme="minorHAnsi"/>
                <w:lang w:val="el-GR"/>
              </w:rPr>
              <w:t>) και θύρες</w:t>
            </w:r>
          </w:p>
        </w:tc>
        <w:tc>
          <w:tcPr>
            <w:tcW w:w="754" w:type="pct"/>
            <w:vAlign w:val="center"/>
          </w:tcPr>
          <w:p w14:paraId="1AE3F776"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36993AB7" w14:textId="77777777" w:rsidR="007F2A16" w:rsidRPr="002956F1" w:rsidRDefault="007F2A16" w:rsidP="007F2A16">
            <w:pPr>
              <w:rPr>
                <w:rFonts w:cstheme="minorHAnsi"/>
                <w:b/>
              </w:rPr>
            </w:pPr>
          </w:p>
        </w:tc>
        <w:tc>
          <w:tcPr>
            <w:tcW w:w="624" w:type="pct"/>
            <w:vAlign w:val="center"/>
          </w:tcPr>
          <w:p w14:paraId="2F6E57F2" w14:textId="77777777" w:rsidR="007F2A16" w:rsidRPr="002956F1" w:rsidRDefault="007F2A16" w:rsidP="007F2A16">
            <w:pPr>
              <w:rPr>
                <w:rFonts w:cstheme="minorHAnsi"/>
                <w:b/>
              </w:rPr>
            </w:pPr>
          </w:p>
        </w:tc>
      </w:tr>
      <w:tr w:rsidR="007F2A16" w:rsidRPr="002956F1" w14:paraId="0B6D7431"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627A5DCD" w14:textId="77777777" w:rsidR="007F2A16" w:rsidRPr="0057277E" w:rsidRDefault="007F2A16" w:rsidP="003047C8">
            <w:pPr>
              <w:pStyle w:val="ListParagraph"/>
              <w:numPr>
                <w:ilvl w:val="0"/>
                <w:numId w:val="52"/>
              </w:numPr>
              <w:jc w:val="both"/>
              <w:rPr>
                <w:rFonts w:asciiTheme="minorHAnsi" w:hAnsiTheme="minorHAnsi" w:cstheme="minorHAnsi"/>
                <w:b/>
                <w:sz w:val="22"/>
                <w:lang w:val="el-GR"/>
              </w:rPr>
            </w:pPr>
            <w:r w:rsidRPr="0057277E">
              <w:rPr>
                <w:rFonts w:asciiTheme="minorHAnsi" w:hAnsiTheme="minorHAnsi" w:cstheme="minorHAnsi"/>
                <w:b/>
                <w:sz w:val="22"/>
                <w:lang w:val="el-GR"/>
              </w:rPr>
              <w:t>Χαρακτηριστικά διαχείρισης</w:t>
            </w:r>
          </w:p>
        </w:tc>
      </w:tr>
      <w:tr w:rsidR="005027E7" w:rsidRPr="002956F1" w14:paraId="5B406F9C" w14:textId="77777777" w:rsidTr="00EA6ED4">
        <w:trPr>
          <w:gridAfter w:val="2"/>
          <w:wAfter w:w="9" w:type="pct"/>
          <w:trHeight w:val="171"/>
          <w:tblHeader/>
          <w:jc w:val="center"/>
        </w:trPr>
        <w:tc>
          <w:tcPr>
            <w:tcW w:w="454" w:type="pct"/>
            <w:vAlign w:val="center"/>
          </w:tcPr>
          <w:p w14:paraId="010F32CD"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F1CA263" w14:textId="77777777" w:rsidR="007F2A16" w:rsidRPr="002956F1" w:rsidRDefault="007F2A16" w:rsidP="007F2A16">
            <w:pPr>
              <w:rPr>
                <w:rFonts w:cstheme="minorHAnsi"/>
                <w:lang w:val="el-GR"/>
              </w:rPr>
            </w:pPr>
            <w:r w:rsidRPr="002956F1">
              <w:rPr>
                <w:rFonts w:cstheme="minorHAnsi"/>
                <w:lang w:val="el-GR"/>
              </w:rPr>
              <w:t>Απομακρυσμένη διαχείριση/ρύθμιση μέσω διεπαφής γραμμής εντολών (</w:t>
            </w:r>
            <w:r w:rsidRPr="002956F1">
              <w:rPr>
                <w:rFonts w:cstheme="minorHAnsi"/>
                <w:lang w:val="en-US"/>
              </w:rPr>
              <w:t>CLI</w:t>
            </w:r>
            <w:r w:rsidRPr="002956F1">
              <w:rPr>
                <w:rFonts w:cstheme="minorHAnsi"/>
                <w:lang w:val="el-GR"/>
              </w:rPr>
              <w:t>)</w:t>
            </w:r>
          </w:p>
        </w:tc>
        <w:tc>
          <w:tcPr>
            <w:tcW w:w="754" w:type="pct"/>
            <w:vAlign w:val="center"/>
          </w:tcPr>
          <w:p w14:paraId="488E877B"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EF064FC" w14:textId="77777777" w:rsidR="007F2A16" w:rsidRPr="002956F1" w:rsidRDefault="007F2A16" w:rsidP="007F2A16">
            <w:pPr>
              <w:rPr>
                <w:rFonts w:cstheme="minorHAnsi"/>
                <w:b/>
              </w:rPr>
            </w:pPr>
          </w:p>
        </w:tc>
        <w:tc>
          <w:tcPr>
            <w:tcW w:w="624" w:type="pct"/>
            <w:vAlign w:val="center"/>
          </w:tcPr>
          <w:p w14:paraId="075ECF39" w14:textId="77777777" w:rsidR="007F2A16" w:rsidRPr="002956F1" w:rsidRDefault="007F2A16" w:rsidP="007F2A16">
            <w:pPr>
              <w:rPr>
                <w:rFonts w:cstheme="minorHAnsi"/>
                <w:b/>
              </w:rPr>
            </w:pPr>
          </w:p>
        </w:tc>
      </w:tr>
      <w:tr w:rsidR="005027E7" w:rsidRPr="002956F1" w14:paraId="19CB8298" w14:textId="77777777" w:rsidTr="00EA6ED4">
        <w:trPr>
          <w:gridAfter w:val="2"/>
          <w:wAfter w:w="9" w:type="pct"/>
          <w:trHeight w:val="171"/>
          <w:tblHeader/>
          <w:jc w:val="center"/>
        </w:trPr>
        <w:tc>
          <w:tcPr>
            <w:tcW w:w="454" w:type="pct"/>
            <w:vAlign w:val="center"/>
          </w:tcPr>
          <w:p w14:paraId="52068C76"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0476E12" w14:textId="77777777" w:rsidR="007F2A16" w:rsidRPr="002956F1" w:rsidRDefault="007F2A16" w:rsidP="007F2A16">
            <w:pPr>
              <w:rPr>
                <w:rFonts w:cstheme="minorHAnsi"/>
                <w:lang w:val="el-GR"/>
              </w:rPr>
            </w:pPr>
            <w:r w:rsidRPr="002956F1">
              <w:rPr>
                <w:rFonts w:cstheme="minorHAnsi"/>
                <w:lang w:val="el-GR"/>
              </w:rPr>
              <w:t xml:space="preserve">Απομακρυσμένη διαχείριση/ρύθμιση μέσω </w:t>
            </w:r>
            <w:r w:rsidRPr="002956F1">
              <w:rPr>
                <w:rFonts w:cstheme="minorHAnsi"/>
                <w:lang w:val="en-US"/>
              </w:rPr>
              <w:t>web</w:t>
            </w:r>
            <w:r w:rsidRPr="002956F1">
              <w:rPr>
                <w:rFonts w:cstheme="minorHAnsi"/>
                <w:lang w:val="el-GR"/>
              </w:rPr>
              <w:t xml:space="preserve"> διεπαφής</w:t>
            </w:r>
          </w:p>
        </w:tc>
        <w:tc>
          <w:tcPr>
            <w:tcW w:w="754" w:type="pct"/>
            <w:vAlign w:val="center"/>
          </w:tcPr>
          <w:p w14:paraId="2F569543"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7A8F452" w14:textId="77777777" w:rsidR="007F2A16" w:rsidRPr="002956F1" w:rsidRDefault="007F2A16" w:rsidP="007F2A16">
            <w:pPr>
              <w:rPr>
                <w:rFonts w:cstheme="minorHAnsi"/>
                <w:b/>
              </w:rPr>
            </w:pPr>
          </w:p>
        </w:tc>
        <w:tc>
          <w:tcPr>
            <w:tcW w:w="624" w:type="pct"/>
            <w:vAlign w:val="center"/>
          </w:tcPr>
          <w:p w14:paraId="17B1C47C" w14:textId="77777777" w:rsidR="007F2A16" w:rsidRPr="002956F1" w:rsidRDefault="007F2A16" w:rsidP="007F2A16">
            <w:pPr>
              <w:rPr>
                <w:rFonts w:cstheme="minorHAnsi"/>
                <w:b/>
              </w:rPr>
            </w:pPr>
          </w:p>
        </w:tc>
      </w:tr>
      <w:tr w:rsidR="005027E7" w:rsidRPr="002956F1" w14:paraId="710DDDD7" w14:textId="77777777" w:rsidTr="00EA6ED4">
        <w:trPr>
          <w:gridAfter w:val="2"/>
          <w:wAfter w:w="9" w:type="pct"/>
          <w:trHeight w:val="171"/>
          <w:tblHeader/>
          <w:jc w:val="center"/>
        </w:trPr>
        <w:tc>
          <w:tcPr>
            <w:tcW w:w="454" w:type="pct"/>
            <w:vAlign w:val="center"/>
          </w:tcPr>
          <w:p w14:paraId="2F5DC7E1"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BC9C13B" w14:textId="77777777" w:rsidR="007F2A16" w:rsidRPr="002956F1" w:rsidRDefault="007F2A16" w:rsidP="007F2A16">
            <w:pPr>
              <w:rPr>
                <w:rFonts w:cstheme="minorHAnsi"/>
                <w:lang w:val="el-GR"/>
              </w:rPr>
            </w:pPr>
            <w:r w:rsidRPr="002956F1">
              <w:rPr>
                <w:rFonts w:cstheme="minorHAnsi"/>
                <w:lang w:val="el-GR"/>
              </w:rPr>
              <w:t xml:space="preserve">Πρόσβαση διαχείρισης μέσω </w:t>
            </w:r>
            <w:r w:rsidRPr="002956F1">
              <w:rPr>
                <w:rFonts w:cstheme="minorHAnsi"/>
                <w:lang w:val="en-US"/>
              </w:rPr>
              <w:t>Telnet</w:t>
            </w:r>
            <w:r w:rsidRPr="002956F1">
              <w:rPr>
                <w:rFonts w:cstheme="minorHAnsi"/>
                <w:lang w:val="el-GR"/>
              </w:rPr>
              <w:t xml:space="preserve"> ή </w:t>
            </w:r>
            <w:r w:rsidRPr="002956F1">
              <w:rPr>
                <w:rFonts w:cstheme="minorHAnsi"/>
                <w:lang w:val="en-US"/>
              </w:rPr>
              <w:t>SSH</w:t>
            </w:r>
          </w:p>
        </w:tc>
        <w:tc>
          <w:tcPr>
            <w:tcW w:w="754" w:type="pct"/>
            <w:vAlign w:val="center"/>
          </w:tcPr>
          <w:p w14:paraId="4606BAA4"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B3306FD" w14:textId="77777777" w:rsidR="007F2A16" w:rsidRPr="002956F1" w:rsidRDefault="007F2A16" w:rsidP="007F2A16">
            <w:pPr>
              <w:rPr>
                <w:rFonts w:cstheme="minorHAnsi"/>
                <w:b/>
              </w:rPr>
            </w:pPr>
          </w:p>
        </w:tc>
        <w:tc>
          <w:tcPr>
            <w:tcW w:w="624" w:type="pct"/>
            <w:vAlign w:val="center"/>
          </w:tcPr>
          <w:p w14:paraId="3F9FD07B" w14:textId="77777777" w:rsidR="007F2A16" w:rsidRPr="002956F1" w:rsidRDefault="007F2A16" w:rsidP="007F2A16">
            <w:pPr>
              <w:rPr>
                <w:rFonts w:cstheme="minorHAnsi"/>
                <w:b/>
              </w:rPr>
            </w:pPr>
          </w:p>
        </w:tc>
      </w:tr>
      <w:tr w:rsidR="005027E7" w:rsidRPr="002956F1" w14:paraId="651A2FAA" w14:textId="77777777" w:rsidTr="00EA6ED4">
        <w:trPr>
          <w:gridAfter w:val="2"/>
          <w:wAfter w:w="9" w:type="pct"/>
          <w:trHeight w:val="171"/>
          <w:tblHeader/>
          <w:jc w:val="center"/>
        </w:trPr>
        <w:tc>
          <w:tcPr>
            <w:tcW w:w="454" w:type="pct"/>
            <w:vAlign w:val="center"/>
          </w:tcPr>
          <w:p w14:paraId="3C04752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20FDA66" w14:textId="77777777" w:rsidR="007F2A16" w:rsidRPr="002956F1" w:rsidRDefault="007F2A16" w:rsidP="007F2A16">
            <w:pPr>
              <w:rPr>
                <w:rFonts w:cstheme="minorHAnsi"/>
                <w:lang w:val="el-GR"/>
              </w:rPr>
            </w:pPr>
            <w:r w:rsidRPr="002956F1">
              <w:rPr>
                <w:rFonts w:cstheme="minorHAnsi"/>
                <w:lang w:val="el-GR"/>
              </w:rPr>
              <w:t>Διαχείριση/ρύθμιση μέσω σειριακής ή άλλου τύπου θύρας (</w:t>
            </w:r>
            <w:r w:rsidRPr="002956F1">
              <w:rPr>
                <w:rFonts w:cstheme="minorHAnsi"/>
                <w:lang w:val="en-US"/>
              </w:rPr>
              <w:t>Out</w:t>
            </w:r>
            <w:r w:rsidRPr="002956F1">
              <w:rPr>
                <w:rFonts w:cstheme="minorHAnsi"/>
                <w:lang w:val="el-GR"/>
              </w:rPr>
              <w:t>-</w:t>
            </w:r>
            <w:r w:rsidRPr="002956F1">
              <w:rPr>
                <w:rFonts w:cstheme="minorHAnsi"/>
                <w:lang w:val="en-US"/>
              </w:rPr>
              <w:t>of</w:t>
            </w:r>
            <w:r w:rsidRPr="002956F1">
              <w:rPr>
                <w:rFonts w:cstheme="minorHAnsi"/>
                <w:lang w:val="el-GR"/>
              </w:rPr>
              <w:t>-</w:t>
            </w:r>
            <w:r w:rsidRPr="002956F1">
              <w:rPr>
                <w:rFonts w:cstheme="minorHAnsi"/>
                <w:lang w:val="en-US"/>
              </w:rPr>
              <w:t>band</w:t>
            </w:r>
            <w:r w:rsidRPr="002956F1">
              <w:rPr>
                <w:rFonts w:cstheme="minorHAnsi"/>
                <w:lang w:val="el-GR"/>
              </w:rPr>
              <w:t xml:space="preserve"> </w:t>
            </w:r>
            <w:r w:rsidRPr="002956F1">
              <w:rPr>
                <w:rFonts w:cstheme="minorHAnsi"/>
                <w:lang w:val="en-US"/>
              </w:rPr>
              <w:t>Management</w:t>
            </w:r>
            <w:r w:rsidRPr="002956F1">
              <w:rPr>
                <w:rFonts w:cstheme="minorHAnsi"/>
                <w:lang w:val="el-GR"/>
              </w:rPr>
              <w:t>)</w:t>
            </w:r>
          </w:p>
        </w:tc>
        <w:tc>
          <w:tcPr>
            <w:tcW w:w="754" w:type="pct"/>
            <w:vAlign w:val="center"/>
          </w:tcPr>
          <w:p w14:paraId="053A447D" w14:textId="77777777" w:rsidR="007F2A16" w:rsidRPr="002956F1" w:rsidRDefault="007F2A16" w:rsidP="007F2A16">
            <w:pPr>
              <w:jc w:val="center"/>
              <w:rPr>
                <w:rFonts w:cstheme="minorHAnsi"/>
                <w:lang w:val="en-US"/>
              </w:rPr>
            </w:pPr>
            <w:r w:rsidRPr="002956F1">
              <w:rPr>
                <w:rFonts w:cstheme="minorHAnsi"/>
                <w:lang w:val="en-US"/>
              </w:rPr>
              <w:t>NAI</w:t>
            </w:r>
          </w:p>
        </w:tc>
        <w:tc>
          <w:tcPr>
            <w:tcW w:w="519" w:type="pct"/>
            <w:gridSpan w:val="2"/>
            <w:shd w:val="clear" w:color="auto" w:fill="auto"/>
            <w:vAlign w:val="center"/>
          </w:tcPr>
          <w:p w14:paraId="27622330" w14:textId="77777777" w:rsidR="007F2A16" w:rsidRPr="002956F1" w:rsidRDefault="007F2A16" w:rsidP="007F2A16">
            <w:pPr>
              <w:rPr>
                <w:rFonts w:cstheme="minorHAnsi"/>
                <w:b/>
              </w:rPr>
            </w:pPr>
          </w:p>
        </w:tc>
        <w:tc>
          <w:tcPr>
            <w:tcW w:w="624" w:type="pct"/>
            <w:vAlign w:val="center"/>
          </w:tcPr>
          <w:p w14:paraId="7AECAF9E" w14:textId="77777777" w:rsidR="007F2A16" w:rsidRPr="002956F1" w:rsidRDefault="007F2A16" w:rsidP="007F2A16">
            <w:pPr>
              <w:rPr>
                <w:rFonts w:cstheme="minorHAnsi"/>
                <w:b/>
              </w:rPr>
            </w:pPr>
          </w:p>
        </w:tc>
      </w:tr>
      <w:tr w:rsidR="005027E7" w:rsidRPr="002956F1" w14:paraId="363D812D" w14:textId="77777777" w:rsidTr="00EA6ED4">
        <w:trPr>
          <w:gridAfter w:val="2"/>
          <w:wAfter w:w="9" w:type="pct"/>
          <w:trHeight w:val="171"/>
          <w:tblHeader/>
          <w:jc w:val="center"/>
        </w:trPr>
        <w:tc>
          <w:tcPr>
            <w:tcW w:w="454" w:type="pct"/>
            <w:vAlign w:val="center"/>
          </w:tcPr>
          <w:p w14:paraId="38A382E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3E25C5E"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SNMPv2</w:t>
            </w:r>
          </w:p>
        </w:tc>
        <w:tc>
          <w:tcPr>
            <w:tcW w:w="754" w:type="pct"/>
            <w:vAlign w:val="center"/>
          </w:tcPr>
          <w:p w14:paraId="4DFE6AAC"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344F314F" w14:textId="77777777" w:rsidR="007F2A16" w:rsidRPr="002956F1" w:rsidRDefault="007F2A16" w:rsidP="007F2A16">
            <w:pPr>
              <w:rPr>
                <w:rFonts w:cstheme="minorHAnsi"/>
                <w:b/>
              </w:rPr>
            </w:pPr>
          </w:p>
        </w:tc>
        <w:tc>
          <w:tcPr>
            <w:tcW w:w="624" w:type="pct"/>
            <w:vAlign w:val="center"/>
          </w:tcPr>
          <w:p w14:paraId="5D2381F5" w14:textId="77777777" w:rsidR="007F2A16" w:rsidRPr="002956F1" w:rsidRDefault="007F2A16" w:rsidP="007F2A16">
            <w:pPr>
              <w:rPr>
                <w:rFonts w:cstheme="minorHAnsi"/>
                <w:b/>
              </w:rPr>
            </w:pPr>
          </w:p>
        </w:tc>
      </w:tr>
      <w:tr w:rsidR="005027E7" w:rsidRPr="002956F1" w14:paraId="20803A65" w14:textId="77777777" w:rsidTr="00EA6ED4">
        <w:trPr>
          <w:gridAfter w:val="2"/>
          <w:wAfter w:w="9" w:type="pct"/>
          <w:trHeight w:val="171"/>
          <w:tblHeader/>
          <w:jc w:val="center"/>
        </w:trPr>
        <w:tc>
          <w:tcPr>
            <w:tcW w:w="454" w:type="pct"/>
            <w:vAlign w:val="center"/>
          </w:tcPr>
          <w:p w14:paraId="709167C6"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546FB43"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SNMPv3</w:t>
            </w:r>
          </w:p>
        </w:tc>
        <w:tc>
          <w:tcPr>
            <w:tcW w:w="754" w:type="pct"/>
            <w:vAlign w:val="center"/>
          </w:tcPr>
          <w:p w14:paraId="5F21F535"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34C8D11D" w14:textId="77777777" w:rsidR="007F2A16" w:rsidRPr="002956F1" w:rsidRDefault="007F2A16" w:rsidP="007F2A16">
            <w:pPr>
              <w:rPr>
                <w:rFonts w:cstheme="minorHAnsi"/>
                <w:b/>
              </w:rPr>
            </w:pPr>
          </w:p>
        </w:tc>
        <w:tc>
          <w:tcPr>
            <w:tcW w:w="624" w:type="pct"/>
            <w:vAlign w:val="center"/>
          </w:tcPr>
          <w:p w14:paraId="170B1DBB" w14:textId="77777777" w:rsidR="007F2A16" w:rsidRPr="002956F1" w:rsidRDefault="007F2A16" w:rsidP="007F2A16">
            <w:pPr>
              <w:rPr>
                <w:rFonts w:cstheme="minorHAnsi"/>
                <w:b/>
              </w:rPr>
            </w:pPr>
          </w:p>
        </w:tc>
      </w:tr>
      <w:tr w:rsidR="005027E7" w:rsidRPr="002956F1" w14:paraId="4FCDE41E" w14:textId="77777777" w:rsidTr="00EA6ED4">
        <w:trPr>
          <w:gridAfter w:val="2"/>
          <w:wAfter w:w="9" w:type="pct"/>
          <w:trHeight w:val="171"/>
          <w:tblHeader/>
          <w:jc w:val="center"/>
        </w:trPr>
        <w:tc>
          <w:tcPr>
            <w:tcW w:w="454" w:type="pct"/>
            <w:vAlign w:val="center"/>
          </w:tcPr>
          <w:p w14:paraId="724CF5A7"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D78F405" w14:textId="77777777" w:rsidR="007F2A16" w:rsidRPr="002956F1" w:rsidRDefault="007F2A16" w:rsidP="007F2A16">
            <w:pPr>
              <w:rPr>
                <w:rFonts w:cstheme="minorHAnsi"/>
              </w:rPr>
            </w:pPr>
            <w:r w:rsidRPr="0057277E">
              <w:rPr>
                <w:rFonts w:cstheme="minorHAnsi"/>
                <w:lang w:val="el-GR"/>
              </w:rPr>
              <w:t>Υποστήριξη</w:t>
            </w:r>
            <w:r w:rsidRPr="002956F1">
              <w:rPr>
                <w:rFonts w:cstheme="minorHAnsi"/>
              </w:rPr>
              <w:t xml:space="preserve"> </w:t>
            </w:r>
            <w:r w:rsidRPr="002956F1">
              <w:rPr>
                <w:rFonts w:cstheme="minorHAnsi"/>
                <w:lang w:val="en-US"/>
              </w:rPr>
              <w:t>MIB</w:t>
            </w:r>
            <w:r w:rsidRPr="002956F1">
              <w:rPr>
                <w:rFonts w:cstheme="minorHAnsi"/>
              </w:rPr>
              <w:t xml:space="preserve"> </w:t>
            </w:r>
            <w:r w:rsidRPr="0057277E">
              <w:rPr>
                <w:rFonts w:cstheme="minorHAnsi"/>
                <w:lang w:val="el-GR"/>
              </w:rPr>
              <w:t>για</w:t>
            </w:r>
            <w:r w:rsidRPr="002956F1">
              <w:rPr>
                <w:rFonts w:cstheme="minorHAnsi"/>
              </w:rPr>
              <w:t xml:space="preserve"> SNMPv2</w:t>
            </w:r>
          </w:p>
        </w:tc>
        <w:tc>
          <w:tcPr>
            <w:tcW w:w="754" w:type="pct"/>
            <w:vAlign w:val="center"/>
          </w:tcPr>
          <w:p w14:paraId="74360A1A"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82E80AE" w14:textId="77777777" w:rsidR="007F2A16" w:rsidRPr="002956F1" w:rsidRDefault="007F2A16" w:rsidP="007F2A16">
            <w:pPr>
              <w:rPr>
                <w:rFonts w:cstheme="minorHAnsi"/>
                <w:b/>
              </w:rPr>
            </w:pPr>
          </w:p>
        </w:tc>
        <w:tc>
          <w:tcPr>
            <w:tcW w:w="624" w:type="pct"/>
            <w:vAlign w:val="center"/>
          </w:tcPr>
          <w:p w14:paraId="0B0B6928" w14:textId="77777777" w:rsidR="007F2A16" w:rsidRPr="002956F1" w:rsidRDefault="007F2A16" w:rsidP="007F2A16">
            <w:pPr>
              <w:rPr>
                <w:rFonts w:cstheme="minorHAnsi"/>
                <w:b/>
              </w:rPr>
            </w:pPr>
          </w:p>
        </w:tc>
      </w:tr>
      <w:tr w:rsidR="005027E7" w:rsidRPr="002956F1" w14:paraId="24D80279" w14:textId="77777777" w:rsidTr="00EA6ED4">
        <w:trPr>
          <w:gridAfter w:val="2"/>
          <w:wAfter w:w="9" w:type="pct"/>
          <w:trHeight w:val="171"/>
          <w:tblHeader/>
          <w:jc w:val="center"/>
        </w:trPr>
        <w:tc>
          <w:tcPr>
            <w:tcW w:w="454" w:type="pct"/>
            <w:vAlign w:val="center"/>
          </w:tcPr>
          <w:p w14:paraId="28B542C5"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CCF3A4F" w14:textId="77777777" w:rsidR="007F2A16" w:rsidRPr="002956F1" w:rsidRDefault="007F2A16" w:rsidP="007F2A16">
            <w:pPr>
              <w:rPr>
                <w:rFonts w:cstheme="minorHAnsi"/>
                <w:lang w:val="el-GR"/>
              </w:rPr>
            </w:pPr>
            <w:r w:rsidRPr="002956F1">
              <w:rPr>
                <w:rFonts w:cstheme="minorHAnsi"/>
                <w:lang w:val="el-GR"/>
              </w:rPr>
              <w:t>Αρχείο ρυθμίσεων (</w:t>
            </w:r>
            <w:r w:rsidRPr="002956F1">
              <w:rPr>
                <w:rFonts w:cstheme="minorHAnsi"/>
                <w:lang w:val="en-US"/>
              </w:rPr>
              <w:t>configuration</w:t>
            </w:r>
            <w:r w:rsidRPr="002956F1">
              <w:rPr>
                <w:rFonts w:cstheme="minorHAnsi"/>
                <w:lang w:val="el-GR"/>
              </w:rPr>
              <w:t xml:space="preserve"> </w:t>
            </w:r>
            <w:r w:rsidRPr="002956F1">
              <w:rPr>
                <w:rFonts w:cstheme="minorHAnsi"/>
                <w:lang w:val="en-US"/>
              </w:rPr>
              <w:t>file</w:t>
            </w:r>
            <w:r w:rsidRPr="002956F1">
              <w:rPr>
                <w:rFonts w:cstheme="minorHAnsi"/>
                <w:lang w:val="el-GR"/>
              </w:rPr>
              <w:t xml:space="preserve">) σε μορφή που να είναι δυνατόν να αναγνωστεί και να επεξεργαστεί από εξωτερικά προγράμματα (π.χ. σε </w:t>
            </w:r>
            <w:r w:rsidRPr="002956F1">
              <w:rPr>
                <w:rFonts w:cstheme="minorHAnsi"/>
                <w:lang w:val="en-US"/>
              </w:rPr>
              <w:t>plain</w:t>
            </w:r>
            <w:r w:rsidRPr="002956F1">
              <w:rPr>
                <w:rFonts w:cstheme="minorHAnsi"/>
                <w:lang w:val="el-GR"/>
              </w:rPr>
              <w:t xml:space="preserve"> </w:t>
            </w:r>
            <w:r w:rsidRPr="002956F1">
              <w:rPr>
                <w:rFonts w:cstheme="minorHAnsi"/>
                <w:lang w:val="en-US"/>
              </w:rPr>
              <w:t>text</w:t>
            </w:r>
            <w:r w:rsidRPr="002956F1">
              <w:rPr>
                <w:rFonts w:cstheme="minorHAnsi"/>
                <w:lang w:val="el-GR"/>
              </w:rPr>
              <w:t>)</w:t>
            </w:r>
          </w:p>
        </w:tc>
        <w:tc>
          <w:tcPr>
            <w:tcW w:w="754" w:type="pct"/>
            <w:vAlign w:val="center"/>
          </w:tcPr>
          <w:p w14:paraId="44FCD220" w14:textId="77777777" w:rsidR="007F2A16" w:rsidRPr="002956F1" w:rsidRDefault="007F2A16" w:rsidP="007F2A16">
            <w:pPr>
              <w:jc w:val="center"/>
              <w:rPr>
                <w:rFonts w:cstheme="minorHAnsi"/>
                <w:lang w:val="en-US"/>
              </w:rPr>
            </w:pPr>
            <w:r w:rsidRPr="002956F1">
              <w:rPr>
                <w:rFonts w:cstheme="minorHAnsi"/>
              </w:rPr>
              <w:t>ΝΑΙ</w:t>
            </w:r>
          </w:p>
        </w:tc>
        <w:tc>
          <w:tcPr>
            <w:tcW w:w="519" w:type="pct"/>
            <w:gridSpan w:val="2"/>
            <w:shd w:val="clear" w:color="auto" w:fill="auto"/>
            <w:vAlign w:val="center"/>
          </w:tcPr>
          <w:p w14:paraId="3215DEE8" w14:textId="77777777" w:rsidR="007F2A16" w:rsidRPr="002956F1" w:rsidRDefault="007F2A16" w:rsidP="007F2A16">
            <w:pPr>
              <w:rPr>
                <w:rFonts w:cstheme="minorHAnsi"/>
                <w:b/>
              </w:rPr>
            </w:pPr>
          </w:p>
        </w:tc>
        <w:tc>
          <w:tcPr>
            <w:tcW w:w="624" w:type="pct"/>
            <w:vAlign w:val="center"/>
          </w:tcPr>
          <w:p w14:paraId="0C15367D" w14:textId="77777777" w:rsidR="007F2A16" w:rsidRPr="002956F1" w:rsidRDefault="007F2A16" w:rsidP="007F2A16">
            <w:pPr>
              <w:rPr>
                <w:rFonts w:cstheme="minorHAnsi"/>
                <w:b/>
              </w:rPr>
            </w:pPr>
          </w:p>
        </w:tc>
      </w:tr>
      <w:tr w:rsidR="005027E7" w:rsidRPr="002956F1" w14:paraId="7F55CED5" w14:textId="77777777" w:rsidTr="00EA6ED4">
        <w:trPr>
          <w:gridAfter w:val="2"/>
          <w:wAfter w:w="9" w:type="pct"/>
          <w:trHeight w:val="171"/>
          <w:tblHeader/>
          <w:jc w:val="center"/>
        </w:trPr>
        <w:tc>
          <w:tcPr>
            <w:tcW w:w="454" w:type="pct"/>
            <w:vAlign w:val="center"/>
          </w:tcPr>
          <w:p w14:paraId="0DE3A41E"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711BC34D" w14:textId="77777777" w:rsidR="007F2A16" w:rsidRPr="002956F1" w:rsidRDefault="007F2A16" w:rsidP="007F2A16">
            <w:pPr>
              <w:rPr>
                <w:rFonts w:cstheme="minorHAnsi"/>
                <w:lang w:val="el-GR"/>
              </w:rPr>
            </w:pPr>
            <w:r w:rsidRPr="002956F1">
              <w:rPr>
                <w:rFonts w:cstheme="minorHAnsi"/>
                <w:lang w:val="el-GR"/>
              </w:rPr>
              <w:t xml:space="preserve">Αποθήκευση και εξαγωγή / εισαγωγή απομακρυσμένα μέσω </w:t>
            </w:r>
            <w:r w:rsidRPr="002956F1">
              <w:rPr>
                <w:rFonts w:cstheme="minorHAnsi"/>
                <w:lang w:val="en-US"/>
              </w:rPr>
              <w:t>FTP</w:t>
            </w:r>
            <w:r w:rsidRPr="002956F1">
              <w:rPr>
                <w:rFonts w:cstheme="minorHAnsi"/>
                <w:lang w:val="el-GR"/>
              </w:rPr>
              <w:t xml:space="preserve"> ή </w:t>
            </w:r>
            <w:r w:rsidRPr="002956F1">
              <w:rPr>
                <w:rFonts w:cstheme="minorHAnsi"/>
                <w:lang w:val="en-US"/>
              </w:rPr>
              <w:t>TFTP</w:t>
            </w:r>
            <w:r w:rsidRPr="002956F1">
              <w:rPr>
                <w:rFonts w:cstheme="minorHAnsi"/>
                <w:lang w:val="el-GR"/>
              </w:rPr>
              <w:t xml:space="preserve"> ή άλλου ισοδύναμου τρόπου</w:t>
            </w:r>
          </w:p>
        </w:tc>
        <w:tc>
          <w:tcPr>
            <w:tcW w:w="754" w:type="pct"/>
            <w:vAlign w:val="center"/>
          </w:tcPr>
          <w:p w14:paraId="512047D9"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5E7138CE" w14:textId="77777777" w:rsidR="007F2A16" w:rsidRPr="002956F1" w:rsidRDefault="007F2A16" w:rsidP="007F2A16">
            <w:pPr>
              <w:rPr>
                <w:rFonts w:cstheme="minorHAnsi"/>
                <w:b/>
              </w:rPr>
            </w:pPr>
          </w:p>
        </w:tc>
        <w:tc>
          <w:tcPr>
            <w:tcW w:w="624" w:type="pct"/>
            <w:vAlign w:val="center"/>
          </w:tcPr>
          <w:p w14:paraId="389D2308" w14:textId="77777777" w:rsidR="007F2A16" w:rsidRPr="002956F1" w:rsidRDefault="007F2A16" w:rsidP="007F2A16">
            <w:pPr>
              <w:rPr>
                <w:rFonts w:cstheme="minorHAnsi"/>
                <w:b/>
              </w:rPr>
            </w:pPr>
          </w:p>
        </w:tc>
      </w:tr>
      <w:tr w:rsidR="005027E7" w:rsidRPr="002956F1" w14:paraId="65BA1B7E" w14:textId="77777777" w:rsidTr="00EA6ED4">
        <w:trPr>
          <w:gridAfter w:val="2"/>
          <w:wAfter w:w="9" w:type="pct"/>
          <w:trHeight w:val="171"/>
          <w:tblHeader/>
          <w:jc w:val="center"/>
        </w:trPr>
        <w:tc>
          <w:tcPr>
            <w:tcW w:w="454" w:type="pct"/>
            <w:vAlign w:val="center"/>
          </w:tcPr>
          <w:p w14:paraId="19ECB4E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28E578CF" w14:textId="77777777" w:rsidR="007F2A16" w:rsidRPr="002956F1" w:rsidRDefault="007F2A16" w:rsidP="007F2A16">
            <w:pPr>
              <w:rPr>
                <w:rFonts w:cstheme="minorHAnsi"/>
                <w:lang w:val="el-GR"/>
              </w:rPr>
            </w:pPr>
            <w:r w:rsidRPr="002956F1">
              <w:rPr>
                <w:rFonts w:cstheme="minorHAnsi"/>
                <w:bCs/>
                <w:lang w:val="el-GR"/>
              </w:rPr>
              <w:t xml:space="preserve">Υποστήριξη </w:t>
            </w:r>
            <w:r w:rsidRPr="002956F1">
              <w:rPr>
                <w:rFonts w:cstheme="minorHAnsi"/>
                <w:bCs/>
              </w:rPr>
              <w:t>Network</w:t>
            </w:r>
            <w:r w:rsidRPr="002956F1">
              <w:rPr>
                <w:rFonts w:cstheme="minorHAnsi"/>
                <w:bCs/>
                <w:lang w:val="el-GR"/>
              </w:rPr>
              <w:t xml:space="preserve"> </w:t>
            </w:r>
            <w:r w:rsidRPr="002956F1">
              <w:rPr>
                <w:rFonts w:cstheme="minorHAnsi"/>
                <w:bCs/>
              </w:rPr>
              <w:t>Time</w:t>
            </w:r>
            <w:r w:rsidRPr="002956F1">
              <w:rPr>
                <w:rFonts w:cstheme="minorHAnsi"/>
                <w:bCs/>
                <w:lang w:val="el-GR"/>
              </w:rPr>
              <w:t xml:space="preserve"> </w:t>
            </w:r>
            <w:r w:rsidRPr="002956F1">
              <w:rPr>
                <w:rFonts w:cstheme="minorHAnsi"/>
                <w:bCs/>
              </w:rPr>
              <w:t>Protocol</w:t>
            </w:r>
            <w:r w:rsidRPr="002956F1">
              <w:rPr>
                <w:rFonts w:cstheme="minorHAnsi"/>
                <w:bCs/>
                <w:lang w:val="el-GR"/>
              </w:rPr>
              <w:t xml:space="preserve"> (ΝΤ</w:t>
            </w:r>
            <w:r w:rsidRPr="002956F1">
              <w:rPr>
                <w:rFonts w:cstheme="minorHAnsi"/>
                <w:bCs/>
              </w:rPr>
              <w:t>P</w:t>
            </w:r>
            <w:r w:rsidRPr="002956F1">
              <w:rPr>
                <w:rFonts w:cstheme="minorHAnsi"/>
                <w:bCs/>
                <w:lang w:val="en-US"/>
              </w:rPr>
              <w:t>v</w:t>
            </w:r>
            <w:r w:rsidRPr="002956F1">
              <w:rPr>
                <w:rFonts w:cstheme="minorHAnsi"/>
                <w:bCs/>
                <w:lang w:val="el-GR"/>
              </w:rPr>
              <w:t>3) για ακριβή και συνεπή χρονισμό</w:t>
            </w:r>
          </w:p>
        </w:tc>
        <w:tc>
          <w:tcPr>
            <w:tcW w:w="754" w:type="pct"/>
            <w:vAlign w:val="center"/>
          </w:tcPr>
          <w:p w14:paraId="06586416"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08044D07" w14:textId="77777777" w:rsidR="007F2A16" w:rsidRPr="002956F1" w:rsidRDefault="007F2A16" w:rsidP="007F2A16">
            <w:pPr>
              <w:rPr>
                <w:rFonts w:cstheme="minorHAnsi"/>
                <w:b/>
              </w:rPr>
            </w:pPr>
          </w:p>
        </w:tc>
        <w:tc>
          <w:tcPr>
            <w:tcW w:w="624" w:type="pct"/>
            <w:vAlign w:val="center"/>
          </w:tcPr>
          <w:p w14:paraId="280BBF64" w14:textId="77777777" w:rsidR="007F2A16" w:rsidRPr="002956F1" w:rsidRDefault="007F2A16" w:rsidP="007F2A16">
            <w:pPr>
              <w:rPr>
                <w:rFonts w:cstheme="minorHAnsi"/>
                <w:b/>
              </w:rPr>
            </w:pPr>
          </w:p>
        </w:tc>
      </w:tr>
      <w:tr w:rsidR="005027E7" w:rsidRPr="002956F1" w14:paraId="7CB35047" w14:textId="77777777" w:rsidTr="00EA6ED4">
        <w:trPr>
          <w:gridAfter w:val="2"/>
          <w:wAfter w:w="9" w:type="pct"/>
          <w:trHeight w:val="171"/>
          <w:tblHeader/>
          <w:jc w:val="center"/>
        </w:trPr>
        <w:tc>
          <w:tcPr>
            <w:tcW w:w="454" w:type="pct"/>
            <w:vAlign w:val="center"/>
          </w:tcPr>
          <w:p w14:paraId="2FBDAB82"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A6961F0" w14:textId="77777777" w:rsidR="007F2A16" w:rsidRPr="002956F1" w:rsidRDefault="007F2A16" w:rsidP="007F2A16">
            <w:pPr>
              <w:rPr>
                <w:rFonts w:cstheme="minorHAnsi"/>
                <w:lang w:val="el-GR"/>
              </w:rPr>
            </w:pPr>
            <w:r w:rsidRPr="002956F1">
              <w:rPr>
                <w:rFonts w:cstheme="minorHAnsi"/>
                <w:lang w:val="en-US"/>
              </w:rPr>
              <w:t>LEDs</w:t>
            </w:r>
            <w:r w:rsidRPr="002956F1">
              <w:rPr>
                <w:rFonts w:cstheme="minorHAnsi"/>
                <w:lang w:val="el-GR"/>
              </w:rPr>
              <w:t xml:space="preserve"> ενδείξεων για οπτική (</w:t>
            </w:r>
            <w:r w:rsidRPr="002956F1">
              <w:rPr>
                <w:rFonts w:cstheme="minorHAnsi"/>
                <w:lang w:val="en-US"/>
              </w:rPr>
              <w:t>visual</w:t>
            </w:r>
            <w:r w:rsidRPr="002956F1">
              <w:rPr>
                <w:rFonts w:cstheme="minorHAnsi"/>
                <w:lang w:val="el-GR"/>
              </w:rPr>
              <w:t>) παρακολούθηση της συσκευής</w:t>
            </w:r>
          </w:p>
        </w:tc>
        <w:tc>
          <w:tcPr>
            <w:tcW w:w="754" w:type="pct"/>
            <w:vAlign w:val="center"/>
          </w:tcPr>
          <w:p w14:paraId="57DEE125"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C7021AF" w14:textId="77777777" w:rsidR="007F2A16" w:rsidRPr="002956F1" w:rsidRDefault="007F2A16" w:rsidP="007F2A16">
            <w:pPr>
              <w:rPr>
                <w:rFonts w:cstheme="minorHAnsi"/>
                <w:b/>
              </w:rPr>
            </w:pPr>
          </w:p>
        </w:tc>
        <w:tc>
          <w:tcPr>
            <w:tcW w:w="624" w:type="pct"/>
            <w:vAlign w:val="center"/>
          </w:tcPr>
          <w:p w14:paraId="14C8F6DE" w14:textId="77777777" w:rsidR="007F2A16" w:rsidRPr="002956F1" w:rsidRDefault="007F2A16" w:rsidP="007F2A16">
            <w:pPr>
              <w:rPr>
                <w:rFonts w:cstheme="minorHAnsi"/>
                <w:b/>
              </w:rPr>
            </w:pPr>
          </w:p>
        </w:tc>
      </w:tr>
      <w:tr w:rsidR="007F2A16" w:rsidRPr="002956F1" w14:paraId="6DA48886"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061BA563" w14:textId="77777777" w:rsidR="007F2A16" w:rsidRPr="0057277E" w:rsidRDefault="007F2A16" w:rsidP="003047C8">
            <w:pPr>
              <w:pStyle w:val="ListParagraph"/>
              <w:numPr>
                <w:ilvl w:val="0"/>
                <w:numId w:val="52"/>
              </w:numPr>
              <w:jc w:val="both"/>
              <w:rPr>
                <w:rFonts w:asciiTheme="minorHAnsi" w:hAnsiTheme="minorHAnsi" w:cstheme="minorHAnsi"/>
                <w:b/>
                <w:sz w:val="22"/>
                <w:lang w:val="el-GR"/>
              </w:rPr>
            </w:pPr>
            <w:r w:rsidRPr="0057277E">
              <w:rPr>
                <w:rFonts w:asciiTheme="minorHAnsi" w:hAnsiTheme="minorHAnsi" w:cstheme="minorHAnsi"/>
                <w:b/>
                <w:sz w:val="22"/>
                <w:lang w:val="el-GR"/>
              </w:rPr>
              <w:t>Ειδικά χαρακτηριστικά</w:t>
            </w:r>
          </w:p>
        </w:tc>
      </w:tr>
      <w:tr w:rsidR="005027E7" w:rsidRPr="002956F1" w14:paraId="1D92990F" w14:textId="77777777" w:rsidTr="00EA6ED4">
        <w:trPr>
          <w:gridAfter w:val="2"/>
          <w:wAfter w:w="9" w:type="pct"/>
          <w:trHeight w:val="171"/>
          <w:tblHeader/>
          <w:jc w:val="center"/>
        </w:trPr>
        <w:tc>
          <w:tcPr>
            <w:tcW w:w="454" w:type="pct"/>
            <w:vAlign w:val="center"/>
          </w:tcPr>
          <w:p w14:paraId="5C167A68"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562E030" w14:textId="77777777" w:rsidR="007F2A16" w:rsidRPr="002956F1" w:rsidRDefault="007F2A16" w:rsidP="007F2A16">
            <w:pPr>
              <w:rPr>
                <w:rFonts w:cstheme="minorHAnsi"/>
                <w:lang w:val="el-GR"/>
              </w:rPr>
            </w:pPr>
            <w:r w:rsidRPr="002956F1">
              <w:rPr>
                <w:rFonts w:cstheme="minorHAnsi"/>
                <w:lang w:val="el-GR"/>
              </w:rPr>
              <w:t xml:space="preserve">Μνήμη </w:t>
            </w:r>
            <w:r w:rsidRPr="002956F1">
              <w:rPr>
                <w:rFonts w:cstheme="minorHAnsi"/>
                <w:lang w:val="en-US"/>
              </w:rPr>
              <w:t>RAM</w:t>
            </w:r>
            <w:r w:rsidRPr="002956F1">
              <w:rPr>
                <w:rFonts w:cstheme="minorHAnsi"/>
                <w:lang w:val="el-GR"/>
              </w:rPr>
              <w:t>. Να αναφερθεί η προσφερόμενη και η μέγιστη υποστηριζόμενη</w:t>
            </w:r>
          </w:p>
        </w:tc>
        <w:tc>
          <w:tcPr>
            <w:tcW w:w="754" w:type="pct"/>
            <w:vAlign w:val="center"/>
          </w:tcPr>
          <w:p w14:paraId="1D3F8DAC"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2A2AB91B" w14:textId="77777777" w:rsidR="007F2A16" w:rsidRPr="002956F1" w:rsidRDefault="007F2A16" w:rsidP="007F2A16">
            <w:pPr>
              <w:rPr>
                <w:rFonts w:cstheme="minorHAnsi"/>
                <w:b/>
              </w:rPr>
            </w:pPr>
          </w:p>
        </w:tc>
        <w:tc>
          <w:tcPr>
            <w:tcW w:w="624" w:type="pct"/>
            <w:vAlign w:val="center"/>
          </w:tcPr>
          <w:p w14:paraId="440C0E6F" w14:textId="77777777" w:rsidR="007F2A16" w:rsidRPr="002956F1" w:rsidRDefault="007F2A16" w:rsidP="007F2A16">
            <w:pPr>
              <w:rPr>
                <w:rFonts w:cstheme="minorHAnsi"/>
                <w:b/>
              </w:rPr>
            </w:pPr>
          </w:p>
        </w:tc>
      </w:tr>
      <w:tr w:rsidR="005027E7" w:rsidRPr="002956F1" w14:paraId="492C7C8F" w14:textId="77777777" w:rsidTr="00EA6ED4">
        <w:trPr>
          <w:gridAfter w:val="2"/>
          <w:wAfter w:w="9" w:type="pct"/>
          <w:trHeight w:val="171"/>
          <w:tblHeader/>
          <w:jc w:val="center"/>
        </w:trPr>
        <w:tc>
          <w:tcPr>
            <w:tcW w:w="454" w:type="pct"/>
            <w:vAlign w:val="center"/>
          </w:tcPr>
          <w:p w14:paraId="1C069B09"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44765FCB" w14:textId="77777777" w:rsidR="007F2A16" w:rsidRPr="002956F1" w:rsidRDefault="007F2A16" w:rsidP="007F2A16">
            <w:pPr>
              <w:rPr>
                <w:rFonts w:cstheme="minorHAnsi"/>
              </w:rPr>
            </w:pPr>
            <w:r w:rsidRPr="002956F1">
              <w:rPr>
                <w:rFonts w:cstheme="minorHAnsi"/>
                <w:lang w:val="el-GR"/>
              </w:rPr>
              <w:t>Μνήμη αποθήκευσης λειτουργικού συστήματος και αρχείων ρυθμίσεων (</w:t>
            </w:r>
            <w:r w:rsidRPr="002956F1">
              <w:rPr>
                <w:rFonts w:cstheme="minorHAnsi"/>
                <w:lang w:val="en-US"/>
              </w:rPr>
              <w:t>configuration</w:t>
            </w:r>
            <w:r w:rsidRPr="002956F1">
              <w:rPr>
                <w:rFonts w:cstheme="minorHAnsi"/>
                <w:lang w:val="el-GR"/>
              </w:rPr>
              <w:t xml:space="preserve">) </w:t>
            </w:r>
            <w:r w:rsidRPr="002956F1">
              <w:rPr>
                <w:rFonts w:cstheme="minorHAnsi"/>
                <w:lang w:val="en-US"/>
              </w:rPr>
              <w:t>flash</w:t>
            </w:r>
            <w:r w:rsidRPr="002956F1">
              <w:rPr>
                <w:rFonts w:cstheme="minorHAnsi"/>
                <w:lang w:val="el-GR"/>
              </w:rPr>
              <w:t xml:space="preserve">. </w:t>
            </w:r>
            <w:r w:rsidRPr="0057277E">
              <w:rPr>
                <w:rFonts w:cstheme="minorHAnsi"/>
                <w:lang w:val="el-GR"/>
              </w:rPr>
              <w:t>Να αναφερθεί η προσφερόμενη και η μέγιστη υποστηριζόμενη</w:t>
            </w:r>
          </w:p>
        </w:tc>
        <w:tc>
          <w:tcPr>
            <w:tcW w:w="754" w:type="pct"/>
            <w:vAlign w:val="center"/>
          </w:tcPr>
          <w:p w14:paraId="0C45B914"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69D9EEEF" w14:textId="77777777" w:rsidR="007F2A16" w:rsidRPr="002956F1" w:rsidRDefault="007F2A16" w:rsidP="007F2A16">
            <w:pPr>
              <w:rPr>
                <w:rFonts w:cstheme="minorHAnsi"/>
                <w:b/>
              </w:rPr>
            </w:pPr>
          </w:p>
        </w:tc>
        <w:tc>
          <w:tcPr>
            <w:tcW w:w="624" w:type="pct"/>
            <w:vAlign w:val="center"/>
          </w:tcPr>
          <w:p w14:paraId="68B02947" w14:textId="77777777" w:rsidR="007F2A16" w:rsidRPr="002956F1" w:rsidRDefault="007F2A16" w:rsidP="007F2A16">
            <w:pPr>
              <w:rPr>
                <w:rFonts w:cstheme="minorHAnsi"/>
                <w:b/>
              </w:rPr>
            </w:pPr>
          </w:p>
        </w:tc>
      </w:tr>
      <w:tr w:rsidR="007F2A16" w:rsidRPr="002956F1" w14:paraId="5A88B63D"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4AB345C7" w14:textId="77777777" w:rsidR="007F2A16" w:rsidRPr="0057277E" w:rsidRDefault="007F2A16" w:rsidP="003047C8">
            <w:pPr>
              <w:pStyle w:val="ListParagraph"/>
              <w:numPr>
                <w:ilvl w:val="0"/>
                <w:numId w:val="52"/>
              </w:numPr>
              <w:jc w:val="both"/>
              <w:rPr>
                <w:rFonts w:asciiTheme="minorHAnsi" w:hAnsiTheme="minorHAnsi" w:cstheme="minorHAnsi"/>
                <w:b/>
                <w:sz w:val="22"/>
                <w:lang w:val="el-GR"/>
              </w:rPr>
            </w:pPr>
            <w:r w:rsidRPr="0057277E">
              <w:rPr>
                <w:rFonts w:asciiTheme="minorHAnsi" w:hAnsiTheme="minorHAnsi" w:cstheme="minorHAnsi"/>
                <w:b/>
                <w:sz w:val="22"/>
                <w:lang w:val="el-GR"/>
              </w:rPr>
              <w:t>Άλλα χαρακτηριστικά</w:t>
            </w:r>
          </w:p>
        </w:tc>
      </w:tr>
      <w:tr w:rsidR="005027E7" w:rsidRPr="002956F1" w14:paraId="3C0E125B" w14:textId="77777777" w:rsidTr="00EA6ED4">
        <w:trPr>
          <w:gridAfter w:val="2"/>
          <w:wAfter w:w="9" w:type="pct"/>
          <w:trHeight w:val="171"/>
          <w:tblHeader/>
          <w:jc w:val="center"/>
        </w:trPr>
        <w:tc>
          <w:tcPr>
            <w:tcW w:w="454" w:type="pct"/>
            <w:vAlign w:val="center"/>
          </w:tcPr>
          <w:p w14:paraId="49C41EEC"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3E318A2" w14:textId="77777777" w:rsidR="007F2A16" w:rsidRPr="002956F1" w:rsidRDefault="007F2A16" w:rsidP="007F2A16">
            <w:pPr>
              <w:rPr>
                <w:rFonts w:cstheme="minorHAnsi"/>
                <w:lang w:val="el-GR"/>
              </w:rPr>
            </w:pPr>
            <w:r w:rsidRPr="002956F1">
              <w:rPr>
                <w:rFonts w:cstheme="minorHAnsi"/>
                <w:lang w:val="el-GR"/>
              </w:rPr>
              <w:t>Προδιαγραφές Περιβάλλοντος και εκπομπών ακτινοβολίας:</w:t>
            </w:r>
          </w:p>
        </w:tc>
        <w:tc>
          <w:tcPr>
            <w:tcW w:w="754" w:type="pct"/>
            <w:vAlign w:val="center"/>
          </w:tcPr>
          <w:p w14:paraId="3A34AA9C"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1181FF83" w14:textId="77777777" w:rsidR="007F2A16" w:rsidRPr="002956F1" w:rsidRDefault="007F2A16" w:rsidP="007F2A16">
            <w:pPr>
              <w:rPr>
                <w:rFonts w:cstheme="minorHAnsi"/>
                <w:b/>
              </w:rPr>
            </w:pPr>
          </w:p>
        </w:tc>
        <w:tc>
          <w:tcPr>
            <w:tcW w:w="624" w:type="pct"/>
            <w:vAlign w:val="center"/>
          </w:tcPr>
          <w:p w14:paraId="4333FA17" w14:textId="77777777" w:rsidR="007F2A16" w:rsidRPr="002956F1" w:rsidRDefault="007F2A16" w:rsidP="007F2A16">
            <w:pPr>
              <w:rPr>
                <w:rFonts w:cstheme="minorHAnsi"/>
                <w:b/>
              </w:rPr>
            </w:pPr>
          </w:p>
        </w:tc>
      </w:tr>
      <w:tr w:rsidR="005027E7" w:rsidRPr="002956F1" w14:paraId="5158FF28" w14:textId="77777777" w:rsidTr="00EA6ED4">
        <w:trPr>
          <w:gridAfter w:val="2"/>
          <w:wAfter w:w="9" w:type="pct"/>
          <w:trHeight w:val="171"/>
          <w:tblHeader/>
          <w:jc w:val="center"/>
        </w:trPr>
        <w:tc>
          <w:tcPr>
            <w:tcW w:w="454" w:type="pct"/>
            <w:vAlign w:val="center"/>
          </w:tcPr>
          <w:p w14:paraId="02E30A46"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5B0DD168" w14:textId="77777777" w:rsidR="007F2A16" w:rsidRPr="002956F1" w:rsidRDefault="007F2A16" w:rsidP="003047C8">
            <w:pPr>
              <w:numPr>
                <w:ilvl w:val="0"/>
                <w:numId w:val="51"/>
              </w:numPr>
              <w:suppressAutoHyphens w:val="0"/>
              <w:spacing w:before="60"/>
              <w:rPr>
                <w:rFonts w:cstheme="minorHAnsi"/>
                <w:i/>
              </w:rPr>
            </w:pPr>
            <w:r w:rsidRPr="0057277E">
              <w:rPr>
                <w:rFonts w:cstheme="minorHAnsi"/>
                <w:lang w:val="el-GR"/>
              </w:rPr>
              <w:t>Σήμανση</w:t>
            </w:r>
            <w:r w:rsidRPr="002956F1">
              <w:rPr>
                <w:rFonts w:cstheme="minorHAnsi"/>
              </w:rPr>
              <w:t xml:space="preserve"> CE (CE marking)</w:t>
            </w:r>
          </w:p>
        </w:tc>
        <w:tc>
          <w:tcPr>
            <w:tcW w:w="754" w:type="pct"/>
            <w:vAlign w:val="center"/>
          </w:tcPr>
          <w:p w14:paraId="3C27628B"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4DFC3E38" w14:textId="77777777" w:rsidR="007F2A16" w:rsidRPr="002956F1" w:rsidRDefault="007F2A16" w:rsidP="007F2A16">
            <w:pPr>
              <w:rPr>
                <w:rFonts w:cstheme="minorHAnsi"/>
                <w:b/>
              </w:rPr>
            </w:pPr>
          </w:p>
        </w:tc>
        <w:tc>
          <w:tcPr>
            <w:tcW w:w="624" w:type="pct"/>
            <w:vAlign w:val="center"/>
          </w:tcPr>
          <w:p w14:paraId="60EBCE5F" w14:textId="77777777" w:rsidR="007F2A16" w:rsidRPr="002956F1" w:rsidRDefault="007F2A16" w:rsidP="007F2A16">
            <w:pPr>
              <w:rPr>
                <w:rFonts w:cstheme="minorHAnsi"/>
                <w:b/>
              </w:rPr>
            </w:pPr>
          </w:p>
        </w:tc>
      </w:tr>
      <w:tr w:rsidR="005027E7" w:rsidRPr="002956F1" w14:paraId="0DA5A3E2" w14:textId="77777777" w:rsidTr="00EA6ED4">
        <w:trPr>
          <w:gridAfter w:val="2"/>
          <w:wAfter w:w="9" w:type="pct"/>
          <w:trHeight w:val="171"/>
          <w:tblHeader/>
          <w:jc w:val="center"/>
        </w:trPr>
        <w:tc>
          <w:tcPr>
            <w:tcW w:w="454" w:type="pct"/>
            <w:vAlign w:val="center"/>
          </w:tcPr>
          <w:p w14:paraId="5E4189E8"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13546419" w14:textId="77777777" w:rsidR="007F2A16" w:rsidRPr="0057277E" w:rsidRDefault="007F2A16" w:rsidP="003047C8">
            <w:pPr>
              <w:numPr>
                <w:ilvl w:val="0"/>
                <w:numId w:val="51"/>
              </w:numPr>
              <w:suppressAutoHyphens w:val="0"/>
              <w:spacing w:before="60"/>
              <w:rPr>
                <w:rFonts w:cstheme="minorHAnsi"/>
                <w:i/>
                <w:lang w:val="el-GR"/>
              </w:rPr>
            </w:pPr>
            <w:r w:rsidRPr="0057277E">
              <w:rPr>
                <w:rFonts w:cstheme="minorHAnsi"/>
                <w:lang w:val="el-GR"/>
              </w:rPr>
              <w:t>Να αναφερθούν άλλες</w:t>
            </w:r>
          </w:p>
        </w:tc>
        <w:tc>
          <w:tcPr>
            <w:tcW w:w="754" w:type="pct"/>
            <w:vAlign w:val="center"/>
          </w:tcPr>
          <w:p w14:paraId="2790CC41" w14:textId="77777777" w:rsidR="007F2A16" w:rsidRPr="002956F1" w:rsidRDefault="007F2A16" w:rsidP="007F2A16">
            <w:pPr>
              <w:jc w:val="center"/>
              <w:rPr>
                <w:rFonts w:cstheme="minorHAnsi"/>
              </w:rPr>
            </w:pPr>
          </w:p>
        </w:tc>
        <w:tc>
          <w:tcPr>
            <w:tcW w:w="519" w:type="pct"/>
            <w:gridSpan w:val="2"/>
            <w:shd w:val="clear" w:color="auto" w:fill="auto"/>
            <w:vAlign w:val="center"/>
          </w:tcPr>
          <w:p w14:paraId="78F8A3CA" w14:textId="77777777" w:rsidR="007F2A16" w:rsidRPr="002956F1" w:rsidRDefault="007F2A16" w:rsidP="007F2A16">
            <w:pPr>
              <w:rPr>
                <w:rFonts w:cstheme="minorHAnsi"/>
                <w:b/>
              </w:rPr>
            </w:pPr>
          </w:p>
        </w:tc>
        <w:tc>
          <w:tcPr>
            <w:tcW w:w="624" w:type="pct"/>
            <w:vAlign w:val="center"/>
          </w:tcPr>
          <w:p w14:paraId="75B075D7" w14:textId="77777777" w:rsidR="007F2A16" w:rsidRPr="002956F1" w:rsidRDefault="007F2A16" w:rsidP="007F2A16">
            <w:pPr>
              <w:rPr>
                <w:rFonts w:cstheme="minorHAnsi"/>
                <w:b/>
              </w:rPr>
            </w:pPr>
          </w:p>
        </w:tc>
      </w:tr>
      <w:tr w:rsidR="005027E7" w:rsidRPr="002956F1" w14:paraId="2A8CB3E8" w14:textId="77777777" w:rsidTr="00EA6ED4">
        <w:trPr>
          <w:gridAfter w:val="2"/>
          <w:wAfter w:w="9" w:type="pct"/>
          <w:trHeight w:val="171"/>
          <w:tblHeader/>
          <w:jc w:val="center"/>
        </w:trPr>
        <w:tc>
          <w:tcPr>
            <w:tcW w:w="454" w:type="pct"/>
            <w:vAlign w:val="center"/>
          </w:tcPr>
          <w:p w14:paraId="268CC26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010BF20C" w14:textId="77777777" w:rsidR="007F2A16" w:rsidRPr="002956F1" w:rsidRDefault="007F2A16" w:rsidP="007F2A16">
            <w:pPr>
              <w:rPr>
                <w:rFonts w:cstheme="minorHAnsi"/>
                <w:lang w:val="el-GR"/>
              </w:rPr>
            </w:pPr>
            <w:r w:rsidRPr="002956F1">
              <w:rPr>
                <w:rFonts w:cstheme="minorHAnsi"/>
                <w:lang w:val="el-GR"/>
              </w:rPr>
              <w:t>Προδιαγραφές Ασφάλειας και προστασίας να αναφερθούν</w:t>
            </w:r>
          </w:p>
        </w:tc>
        <w:tc>
          <w:tcPr>
            <w:tcW w:w="754" w:type="pct"/>
            <w:vAlign w:val="center"/>
          </w:tcPr>
          <w:p w14:paraId="4251620B" w14:textId="77777777" w:rsidR="007F2A16" w:rsidRPr="002956F1" w:rsidRDefault="007F2A16" w:rsidP="007F2A16">
            <w:pPr>
              <w:jc w:val="center"/>
              <w:rPr>
                <w:rFonts w:cstheme="minorHAnsi"/>
              </w:rPr>
            </w:pPr>
            <w:r w:rsidRPr="002956F1">
              <w:rPr>
                <w:rFonts w:cstheme="minorHAnsi"/>
              </w:rPr>
              <w:t>ΝΑΙ</w:t>
            </w:r>
          </w:p>
        </w:tc>
        <w:tc>
          <w:tcPr>
            <w:tcW w:w="519" w:type="pct"/>
            <w:gridSpan w:val="2"/>
            <w:shd w:val="clear" w:color="auto" w:fill="auto"/>
            <w:vAlign w:val="center"/>
          </w:tcPr>
          <w:p w14:paraId="472B15DD" w14:textId="77777777" w:rsidR="007F2A16" w:rsidRPr="002956F1" w:rsidRDefault="007F2A16" w:rsidP="007F2A16">
            <w:pPr>
              <w:rPr>
                <w:rFonts w:cstheme="minorHAnsi"/>
                <w:b/>
              </w:rPr>
            </w:pPr>
          </w:p>
        </w:tc>
        <w:tc>
          <w:tcPr>
            <w:tcW w:w="624" w:type="pct"/>
            <w:vAlign w:val="center"/>
          </w:tcPr>
          <w:p w14:paraId="5AF2AABB" w14:textId="77777777" w:rsidR="007F2A16" w:rsidRPr="002956F1" w:rsidRDefault="007F2A16" w:rsidP="007F2A16">
            <w:pPr>
              <w:rPr>
                <w:rFonts w:cstheme="minorHAnsi"/>
                <w:b/>
              </w:rPr>
            </w:pPr>
          </w:p>
        </w:tc>
      </w:tr>
      <w:tr w:rsidR="007F2A16" w:rsidRPr="002956F1" w14:paraId="60F8D8E0" w14:textId="77777777" w:rsidTr="00EA6ED4">
        <w:trPr>
          <w:gridAfter w:val="1"/>
          <w:wAfter w:w="4" w:type="pct"/>
          <w:trHeight w:val="171"/>
          <w:tblHeader/>
          <w:jc w:val="center"/>
        </w:trPr>
        <w:tc>
          <w:tcPr>
            <w:tcW w:w="4996" w:type="pct"/>
            <w:gridSpan w:val="8"/>
            <w:shd w:val="clear" w:color="auto" w:fill="BFBFBF" w:themeFill="background1" w:themeFillShade="BF"/>
            <w:vAlign w:val="center"/>
          </w:tcPr>
          <w:p w14:paraId="72DE9B4D" w14:textId="77777777" w:rsidR="007F2A16" w:rsidRPr="0057277E" w:rsidRDefault="007F2A16" w:rsidP="003047C8">
            <w:pPr>
              <w:pStyle w:val="ListParagraph"/>
              <w:numPr>
                <w:ilvl w:val="0"/>
                <w:numId w:val="52"/>
              </w:numPr>
              <w:jc w:val="both"/>
              <w:rPr>
                <w:rFonts w:asciiTheme="minorHAnsi" w:hAnsiTheme="minorHAnsi" w:cstheme="minorHAnsi"/>
                <w:b/>
                <w:sz w:val="22"/>
                <w:lang w:val="el-GR"/>
              </w:rPr>
            </w:pPr>
            <w:r w:rsidRPr="0057277E">
              <w:rPr>
                <w:rFonts w:asciiTheme="minorHAnsi" w:hAnsiTheme="minorHAnsi" w:cstheme="minorHAnsi"/>
                <w:b/>
                <w:sz w:val="22"/>
                <w:lang w:val="el-GR"/>
              </w:rPr>
              <w:t>Εγγύηση και υποστήριξη</w:t>
            </w:r>
          </w:p>
        </w:tc>
      </w:tr>
      <w:tr w:rsidR="005027E7" w:rsidRPr="002956F1" w14:paraId="61090FED" w14:textId="77777777" w:rsidTr="00EA6ED4">
        <w:trPr>
          <w:gridAfter w:val="2"/>
          <w:wAfter w:w="9" w:type="pct"/>
          <w:trHeight w:val="171"/>
          <w:tblHeader/>
          <w:jc w:val="center"/>
        </w:trPr>
        <w:tc>
          <w:tcPr>
            <w:tcW w:w="454" w:type="pct"/>
            <w:vAlign w:val="center"/>
          </w:tcPr>
          <w:p w14:paraId="45A4E59D"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62098283" w14:textId="77777777" w:rsidR="007F2A16" w:rsidRPr="002956F1" w:rsidRDefault="007F2A16" w:rsidP="007F2A16">
            <w:pPr>
              <w:rPr>
                <w:rFonts w:cstheme="minorHAnsi"/>
                <w:lang w:val="el-GR"/>
              </w:rPr>
            </w:pPr>
            <w:r w:rsidRPr="002956F1">
              <w:rPr>
                <w:rFonts w:cstheme="minorHAnsi"/>
                <w:lang w:val="el-GR"/>
              </w:rPr>
              <w:t>Το ζητούμενο διάστημα εγγύησης και υποστήριξης είναι:</w:t>
            </w:r>
          </w:p>
        </w:tc>
        <w:tc>
          <w:tcPr>
            <w:tcW w:w="754" w:type="pct"/>
            <w:vAlign w:val="center"/>
          </w:tcPr>
          <w:p w14:paraId="21E0CA90" w14:textId="77777777" w:rsidR="007F2A16" w:rsidRPr="002956F1" w:rsidRDefault="007F2A16" w:rsidP="007F2A16">
            <w:pPr>
              <w:jc w:val="center"/>
              <w:rPr>
                <w:rFonts w:cstheme="minorHAnsi"/>
                <w:b/>
              </w:rPr>
            </w:pPr>
            <w:r w:rsidRPr="002956F1">
              <w:rPr>
                <w:rFonts w:cstheme="minorHAnsi"/>
                <w:b/>
              </w:rPr>
              <w:t xml:space="preserve">≥ </w:t>
            </w:r>
            <w:r w:rsidRPr="002956F1">
              <w:rPr>
                <w:rFonts w:cstheme="minorHAnsi"/>
                <w:b/>
                <w:lang w:val="en-US"/>
              </w:rPr>
              <w:t xml:space="preserve">5 </w:t>
            </w:r>
            <w:r w:rsidRPr="002956F1">
              <w:rPr>
                <w:rFonts w:cstheme="minorHAnsi"/>
                <w:b/>
              </w:rPr>
              <w:t>έτη</w:t>
            </w:r>
          </w:p>
        </w:tc>
        <w:tc>
          <w:tcPr>
            <w:tcW w:w="519" w:type="pct"/>
            <w:gridSpan w:val="2"/>
            <w:vAlign w:val="center"/>
          </w:tcPr>
          <w:p w14:paraId="47C7AA2A" w14:textId="77777777" w:rsidR="007F2A16" w:rsidRPr="002956F1" w:rsidRDefault="007F2A16" w:rsidP="007F2A16">
            <w:pPr>
              <w:rPr>
                <w:rFonts w:cstheme="minorHAnsi"/>
                <w:b/>
              </w:rPr>
            </w:pPr>
          </w:p>
        </w:tc>
        <w:tc>
          <w:tcPr>
            <w:tcW w:w="624" w:type="pct"/>
            <w:vAlign w:val="center"/>
          </w:tcPr>
          <w:p w14:paraId="51D7DB68" w14:textId="77777777" w:rsidR="007F2A16" w:rsidRPr="002956F1" w:rsidRDefault="007F2A16" w:rsidP="007F2A16">
            <w:pPr>
              <w:rPr>
                <w:rFonts w:cstheme="minorHAnsi"/>
                <w:b/>
              </w:rPr>
            </w:pPr>
          </w:p>
        </w:tc>
      </w:tr>
      <w:tr w:rsidR="005027E7" w:rsidRPr="002956F1" w14:paraId="00E97988" w14:textId="77777777" w:rsidTr="00EA6ED4">
        <w:trPr>
          <w:gridAfter w:val="2"/>
          <w:wAfter w:w="9" w:type="pct"/>
          <w:trHeight w:val="171"/>
          <w:tblHeader/>
          <w:jc w:val="center"/>
        </w:trPr>
        <w:tc>
          <w:tcPr>
            <w:tcW w:w="454" w:type="pct"/>
            <w:vAlign w:val="center"/>
          </w:tcPr>
          <w:p w14:paraId="33B4ED8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F0A6775" w14:textId="77777777" w:rsidR="007F2A16" w:rsidRPr="002956F1" w:rsidRDefault="007F2A16" w:rsidP="007F2A16">
            <w:pPr>
              <w:rPr>
                <w:rFonts w:cstheme="minorHAnsi"/>
                <w:lang w:val="el-GR"/>
              </w:rPr>
            </w:pPr>
            <w:r w:rsidRPr="002956F1">
              <w:rPr>
                <w:rFonts w:cstheme="minorHAnsi"/>
              </w:rPr>
              <w:t>H</w:t>
            </w:r>
            <w:r w:rsidRPr="002956F1">
              <w:rPr>
                <w:rFonts w:cstheme="minorHAnsi"/>
                <w:lang w:val="el-GR"/>
              </w:rPr>
              <w:t xml:space="preserve"> παρεχόμενη εγγύηση και υποστήριξη θα είναι σύμφωνη με τον </w:t>
            </w:r>
            <w:r w:rsidRPr="002956F1">
              <w:rPr>
                <w:color w:val="000000"/>
                <w:lang w:val="el-GR"/>
              </w:rPr>
              <w:t>Πίνακα Συμμόρφωσης ΠΣ 1</w:t>
            </w:r>
          </w:p>
        </w:tc>
        <w:tc>
          <w:tcPr>
            <w:tcW w:w="754" w:type="pct"/>
            <w:vAlign w:val="center"/>
          </w:tcPr>
          <w:p w14:paraId="0D2FCB8C"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7DA07DBE" w14:textId="77777777" w:rsidR="007F2A16" w:rsidRPr="002956F1" w:rsidRDefault="007F2A16" w:rsidP="007F2A16">
            <w:pPr>
              <w:rPr>
                <w:rFonts w:cstheme="minorHAnsi"/>
                <w:b/>
              </w:rPr>
            </w:pPr>
          </w:p>
        </w:tc>
        <w:tc>
          <w:tcPr>
            <w:tcW w:w="624" w:type="pct"/>
            <w:vAlign w:val="center"/>
          </w:tcPr>
          <w:p w14:paraId="1104D198" w14:textId="77777777" w:rsidR="007F2A16" w:rsidRPr="002956F1" w:rsidRDefault="007F2A16" w:rsidP="007F2A16">
            <w:pPr>
              <w:rPr>
                <w:rFonts w:cstheme="minorHAnsi"/>
                <w:b/>
              </w:rPr>
            </w:pPr>
          </w:p>
        </w:tc>
      </w:tr>
      <w:tr w:rsidR="005027E7" w:rsidRPr="002956F1" w14:paraId="0EC24FA6" w14:textId="77777777" w:rsidTr="00EA6ED4">
        <w:trPr>
          <w:gridAfter w:val="2"/>
          <w:wAfter w:w="9" w:type="pct"/>
          <w:trHeight w:val="171"/>
          <w:tblHeader/>
          <w:jc w:val="center"/>
        </w:trPr>
        <w:tc>
          <w:tcPr>
            <w:tcW w:w="454" w:type="pct"/>
            <w:vAlign w:val="center"/>
          </w:tcPr>
          <w:p w14:paraId="17E80A8F" w14:textId="77777777" w:rsidR="007F2A16" w:rsidRPr="002956F1" w:rsidRDefault="007F2A16" w:rsidP="003047C8">
            <w:pPr>
              <w:numPr>
                <w:ilvl w:val="1"/>
                <w:numId w:val="52"/>
              </w:numPr>
              <w:suppressAutoHyphens w:val="0"/>
              <w:spacing w:before="60"/>
              <w:rPr>
                <w:rFonts w:cstheme="minorHAnsi"/>
              </w:rPr>
            </w:pPr>
          </w:p>
        </w:tc>
        <w:tc>
          <w:tcPr>
            <w:tcW w:w="2640" w:type="pct"/>
            <w:gridSpan w:val="2"/>
            <w:vAlign w:val="center"/>
          </w:tcPr>
          <w:p w14:paraId="3BE9D39C" w14:textId="77777777" w:rsidR="007F2A16" w:rsidRPr="002956F1" w:rsidRDefault="007F2A16" w:rsidP="007F2A16">
            <w:pPr>
              <w:rPr>
                <w:rFonts w:cstheme="minorHAnsi"/>
                <w:lang w:val="el-GR"/>
              </w:rPr>
            </w:pPr>
            <w:r w:rsidRPr="002956F1">
              <w:rPr>
                <w:rFonts w:cstheme="minorHAnsi"/>
                <w:lang w:val="el-GR"/>
              </w:rPr>
              <w:t>Οι υπηρεσίες εγγύησης θα παρέχονται μέσω συμβολαίου υποστήριξης ή επίσημης υπηρεσίας υποστήριξης από τον κατασκευαστή του συστήματος</w:t>
            </w:r>
          </w:p>
        </w:tc>
        <w:tc>
          <w:tcPr>
            <w:tcW w:w="754" w:type="pct"/>
            <w:vAlign w:val="center"/>
          </w:tcPr>
          <w:p w14:paraId="1467EDD7" w14:textId="77777777" w:rsidR="007F2A16" w:rsidRPr="002956F1" w:rsidRDefault="007F2A16" w:rsidP="007F2A16">
            <w:pPr>
              <w:jc w:val="center"/>
              <w:rPr>
                <w:rFonts w:cstheme="minorHAnsi"/>
              </w:rPr>
            </w:pPr>
            <w:r w:rsidRPr="002956F1">
              <w:rPr>
                <w:rFonts w:cstheme="minorHAnsi"/>
              </w:rPr>
              <w:t>ΝΑΙ</w:t>
            </w:r>
          </w:p>
        </w:tc>
        <w:tc>
          <w:tcPr>
            <w:tcW w:w="519" w:type="pct"/>
            <w:gridSpan w:val="2"/>
            <w:vAlign w:val="center"/>
          </w:tcPr>
          <w:p w14:paraId="721C0AF3" w14:textId="77777777" w:rsidR="007F2A16" w:rsidRPr="002956F1" w:rsidRDefault="007F2A16" w:rsidP="007F2A16">
            <w:pPr>
              <w:rPr>
                <w:rFonts w:cstheme="minorHAnsi"/>
                <w:b/>
              </w:rPr>
            </w:pPr>
          </w:p>
        </w:tc>
        <w:tc>
          <w:tcPr>
            <w:tcW w:w="624" w:type="pct"/>
            <w:vAlign w:val="center"/>
          </w:tcPr>
          <w:p w14:paraId="38DCEECF" w14:textId="77777777" w:rsidR="007F2A16" w:rsidRPr="002956F1" w:rsidRDefault="007F2A16" w:rsidP="007F2A16">
            <w:pPr>
              <w:rPr>
                <w:rFonts w:cstheme="minorHAnsi"/>
                <w:b/>
              </w:rPr>
            </w:pPr>
          </w:p>
        </w:tc>
      </w:tr>
    </w:tbl>
    <w:p w14:paraId="622C4D9D" w14:textId="77777777" w:rsidR="002B7449" w:rsidRPr="002956F1" w:rsidRDefault="002B7449" w:rsidP="002B7449">
      <w:pPr>
        <w:rPr>
          <w:lang w:val="el-GR"/>
        </w:rPr>
      </w:pPr>
    </w:p>
    <w:p w14:paraId="407F4084" w14:textId="77777777" w:rsidR="00E84E4E" w:rsidRPr="002956F1" w:rsidRDefault="00E84E4E" w:rsidP="00E84E4E">
      <w:pPr>
        <w:rPr>
          <w:sz w:val="24"/>
          <w:lang w:val="el-GR"/>
        </w:rPr>
      </w:pPr>
      <w:r w:rsidRPr="002956F1">
        <w:rPr>
          <w:b/>
          <w:sz w:val="28"/>
          <w:lang w:val="el-GR"/>
        </w:rPr>
        <w:t>Β. Πίνακες Συμμόρφωσης (ΠΣ)</w:t>
      </w:r>
    </w:p>
    <w:p w14:paraId="6CDAE17D" w14:textId="271F7612" w:rsidR="00E84E4E" w:rsidRPr="002956F1" w:rsidRDefault="00E84E4E" w:rsidP="00E84E4E">
      <w:pPr>
        <w:pStyle w:val="ptx1"/>
        <w:numPr>
          <w:ilvl w:val="0"/>
          <w:numId w:val="0"/>
        </w:numPr>
        <w:ind w:left="576" w:hanging="576"/>
        <w:rPr>
          <w:rFonts w:ascii="Calibri" w:hAnsi="Calibri" w:cs="Calibri"/>
          <w:sz w:val="22"/>
        </w:rPr>
      </w:pPr>
      <w:bookmarkStart w:id="635" w:name="_Ref349565231"/>
      <w:bookmarkStart w:id="636" w:name="_Toc6484463"/>
      <w:bookmarkStart w:id="637" w:name="_Toc72925783"/>
      <w:bookmarkStart w:id="638" w:name="_Toc136940940"/>
      <w:r w:rsidRPr="002956F1">
        <w:rPr>
          <w:rFonts w:ascii="Calibri" w:hAnsi="Calibri" w:cs="Calibri"/>
          <w:sz w:val="22"/>
        </w:rPr>
        <w:t>ΠΣ1 Απαιτήσεις για τις υπηρεσίες Εγγύησης - Υποστήριξης του εξοπλισμού</w:t>
      </w:r>
      <w:bookmarkEnd w:id="635"/>
      <w:bookmarkEnd w:id="636"/>
      <w:bookmarkEnd w:id="637"/>
      <w:bookmarkEnd w:id="638"/>
    </w:p>
    <w:p w14:paraId="7D01570B" w14:textId="3EBB2011" w:rsidR="008F7440" w:rsidRPr="002956F1" w:rsidRDefault="008F7440" w:rsidP="00E84E4E">
      <w:pPr>
        <w:pStyle w:val="ptx1"/>
        <w:numPr>
          <w:ilvl w:val="0"/>
          <w:numId w:val="0"/>
        </w:numPr>
        <w:ind w:left="576" w:hanging="576"/>
        <w:rPr>
          <w:rFonts w:ascii="Calibri" w:hAnsi="Calibri" w:cs="Calibri"/>
          <w:sz w:val="22"/>
        </w:rPr>
      </w:pPr>
      <w:bookmarkStart w:id="639" w:name="_Toc136940941"/>
      <w:r w:rsidRPr="002956F1">
        <w:rPr>
          <w:rFonts w:ascii="Calibri" w:hAnsi="Calibri" w:cs="Calibri"/>
          <w:sz w:val="22"/>
        </w:rPr>
        <w:t>(αφορά και τα 2 Τμήματα)</w:t>
      </w:r>
      <w:bookmarkEnd w:id="63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267"/>
        <w:gridCol w:w="6980"/>
        <w:gridCol w:w="2033"/>
        <w:gridCol w:w="2324"/>
        <w:gridCol w:w="1920"/>
      </w:tblGrid>
      <w:tr w:rsidR="00E84E4E" w:rsidRPr="002956F1" w14:paraId="20A02A2E" w14:textId="77777777" w:rsidTr="00E73D7E">
        <w:trPr>
          <w:cantSplit/>
          <w:tblHeader/>
        </w:trPr>
        <w:tc>
          <w:tcPr>
            <w:tcW w:w="436" w:type="pct"/>
            <w:tcBorders>
              <w:top w:val="double" w:sz="6" w:space="0" w:color="auto"/>
            </w:tcBorders>
            <w:shd w:val="clear" w:color="auto" w:fill="A6A6A6"/>
            <w:vAlign w:val="center"/>
          </w:tcPr>
          <w:p w14:paraId="24097AF0" w14:textId="77777777" w:rsidR="00E84E4E" w:rsidRPr="002956F1" w:rsidRDefault="00E84E4E" w:rsidP="00E73D7E">
            <w:pPr>
              <w:spacing w:after="0"/>
              <w:jc w:val="center"/>
              <w:rPr>
                <w:b/>
                <w:sz w:val="20"/>
                <w:szCs w:val="20"/>
              </w:rPr>
            </w:pPr>
            <w:r w:rsidRPr="002956F1">
              <w:rPr>
                <w:b/>
                <w:sz w:val="20"/>
                <w:szCs w:val="20"/>
              </w:rPr>
              <w:t>Α/Α</w:t>
            </w:r>
          </w:p>
        </w:tc>
        <w:tc>
          <w:tcPr>
            <w:tcW w:w="2403" w:type="pct"/>
            <w:tcBorders>
              <w:top w:val="double" w:sz="6" w:space="0" w:color="auto"/>
            </w:tcBorders>
            <w:shd w:val="clear" w:color="auto" w:fill="A6A6A6"/>
            <w:vAlign w:val="center"/>
          </w:tcPr>
          <w:p w14:paraId="1ABE0CDA" w14:textId="77777777" w:rsidR="00E84E4E" w:rsidRPr="006B5B09" w:rsidRDefault="00E84E4E" w:rsidP="00E73D7E">
            <w:pPr>
              <w:spacing w:after="0"/>
              <w:jc w:val="center"/>
              <w:rPr>
                <w:b/>
                <w:sz w:val="20"/>
                <w:szCs w:val="20"/>
                <w:lang w:val="el-GR"/>
              </w:rPr>
            </w:pPr>
            <w:r w:rsidRPr="006B5B09">
              <w:rPr>
                <w:b/>
                <w:sz w:val="20"/>
                <w:szCs w:val="20"/>
                <w:lang w:val="el-GR"/>
              </w:rPr>
              <w:t>Περιγραφή / Προδιαγραφές</w:t>
            </w:r>
          </w:p>
        </w:tc>
        <w:tc>
          <w:tcPr>
            <w:tcW w:w="700" w:type="pct"/>
            <w:tcBorders>
              <w:top w:val="double" w:sz="6" w:space="0" w:color="auto"/>
            </w:tcBorders>
            <w:shd w:val="clear" w:color="auto" w:fill="A6A6A6"/>
            <w:vAlign w:val="center"/>
          </w:tcPr>
          <w:p w14:paraId="07FFBB80" w14:textId="77777777" w:rsidR="00E84E4E" w:rsidRPr="006B5B09" w:rsidRDefault="00E84E4E" w:rsidP="00E73D7E">
            <w:pPr>
              <w:spacing w:after="0"/>
              <w:jc w:val="center"/>
              <w:rPr>
                <w:b/>
                <w:sz w:val="20"/>
                <w:szCs w:val="20"/>
                <w:lang w:val="el-GR"/>
              </w:rPr>
            </w:pPr>
            <w:r w:rsidRPr="006B5B09">
              <w:rPr>
                <w:b/>
                <w:sz w:val="20"/>
                <w:szCs w:val="20"/>
                <w:lang w:val="el-GR"/>
              </w:rPr>
              <w:t>Υποχρεωτική Απαίτηση</w:t>
            </w:r>
          </w:p>
        </w:tc>
        <w:tc>
          <w:tcPr>
            <w:tcW w:w="800" w:type="pct"/>
            <w:tcBorders>
              <w:top w:val="double" w:sz="6" w:space="0" w:color="auto"/>
            </w:tcBorders>
            <w:shd w:val="clear" w:color="auto" w:fill="A6A6A6"/>
            <w:vAlign w:val="center"/>
          </w:tcPr>
          <w:p w14:paraId="78C8C8BB" w14:textId="77777777" w:rsidR="00E84E4E" w:rsidRPr="006B5B09" w:rsidRDefault="00E84E4E" w:rsidP="00E73D7E">
            <w:pPr>
              <w:spacing w:after="0"/>
              <w:jc w:val="center"/>
              <w:rPr>
                <w:b/>
                <w:sz w:val="20"/>
                <w:szCs w:val="20"/>
                <w:lang w:val="el-GR"/>
              </w:rPr>
            </w:pPr>
            <w:r w:rsidRPr="006B5B09">
              <w:rPr>
                <w:b/>
                <w:sz w:val="20"/>
                <w:szCs w:val="20"/>
                <w:lang w:val="el-GR"/>
              </w:rPr>
              <w:t xml:space="preserve">Απάντηση </w:t>
            </w:r>
          </w:p>
          <w:p w14:paraId="49C9A6B8" w14:textId="77777777" w:rsidR="00E84E4E" w:rsidRPr="006B5B09" w:rsidRDefault="00E84E4E" w:rsidP="00E73D7E">
            <w:pPr>
              <w:spacing w:after="0"/>
              <w:jc w:val="center"/>
              <w:rPr>
                <w:b/>
                <w:sz w:val="20"/>
                <w:szCs w:val="20"/>
                <w:lang w:val="el-GR"/>
              </w:rPr>
            </w:pPr>
            <w:r w:rsidRPr="006B5B09">
              <w:rPr>
                <w:b/>
                <w:sz w:val="20"/>
                <w:szCs w:val="20"/>
                <w:lang w:val="el-GR"/>
              </w:rPr>
              <w:t>Οικονομικού Φορέα</w:t>
            </w:r>
          </w:p>
        </w:tc>
        <w:tc>
          <w:tcPr>
            <w:tcW w:w="661" w:type="pct"/>
            <w:tcBorders>
              <w:top w:val="double" w:sz="6" w:space="0" w:color="auto"/>
            </w:tcBorders>
            <w:shd w:val="clear" w:color="auto" w:fill="A6A6A6"/>
            <w:vAlign w:val="center"/>
          </w:tcPr>
          <w:p w14:paraId="580DB330" w14:textId="77777777" w:rsidR="00E84E4E" w:rsidRPr="006B5B09" w:rsidRDefault="00E84E4E" w:rsidP="00E73D7E">
            <w:pPr>
              <w:spacing w:after="0"/>
              <w:jc w:val="center"/>
              <w:rPr>
                <w:b/>
                <w:sz w:val="20"/>
                <w:szCs w:val="20"/>
                <w:lang w:val="el-GR"/>
              </w:rPr>
            </w:pPr>
            <w:r w:rsidRPr="006B5B09">
              <w:rPr>
                <w:b/>
                <w:sz w:val="20"/>
                <w:szCs w:val="20"/>
                <w:lang w:val="el-GR"/>
              </w:rPr>
              <w:t>Παραπομπές &amp; Σχόλια</w:t>
            </w:r>
          </w:p>
        </w:tc>
      </w:tr>
      <w:tr w:rsidR="00E84E4E" w:rsidRPr="002956F1" w14:paraId="5C0CF273" w14:textId="77777777" w:rsidTr="00534D37">
        <w:trPr>
          <w:cantSplit/>
          <w:trHeight w:val="397"/>
        </w:trPr>
        <w:tc>
          <w:tcPr>
            <w:tcW w:w="436" w:type="pct"/>
            <w:shd w:val="clear" w:color="auto" w:fill="D9D9D9"/>
            <w:vAlign w:val="center"/>
          </w:tcPr>
          <w:p w14:paraId="3B7EF636" w14:textId="77777777" w:rsidR="00E84E4E" w:rsidRPr="002956F1" w:rsidRDefault="00E84E4E" w:rsidP="003047C8">
            <w:pPr>
              <w:numPr>
                <w:ilvl w:val="1"/>
                <w:numId w:val="16"/>
              </w:numPr>
              <w:suppressAutoHyphens w:val="0"/>
              <w:spacing w:before="60" w:after="60"/>
              <w:contextualSpacing/>
              <w:rPr>
                <w:b/>
                <w:sz w:val="20"/>
                <w:szCs w:val="20"/>
              </w:rPr>
            </w:pPr>
          </w:p>
        </w:tc>
        <w:tc>
          <w:tcPr>
            <w:tcW w:w="2403" w:type="pct"/>
            <w:shd w:val="clear" w:color="auto" w:fill="D9D9D9"/>
            <w:vAlign w:val="center"/>
          </w:tcPr>
          <w:p w14:paraId="10B844BF" w14:textId="77777777" w:rsidR="00E84E4E" w:rsidRPr="006B5B09" w:rsidRDefault="00E84E4E" w:rsidP="00E73D7E">
            <w:pPr>
              <w:rPr>
                <w:b/>
                <w:sz w:val="20"/>
                <w:szCs w:val="20"/>
                <w:lang w:val="el-GR"/>
              </w:rPr>
            </w:pPr>
            <w:r w:rsidRPr="006B5B09">
              <w:rPr>
                <w:b/>
                <w:sz w:val="20"/>
                <w:szCs w:val="20"/>
                <w:lang w:val="el-GR"/>
              </w:rPr>
              <w:t>Γενικά Χαρακτηριστικά</w:t>
            </w:r>
          </w:p>
        </w:tc>
        <w:tc>
          <w:tcPr>
            <w:tcW w:w="700" w:type="pct"/>
            <w:shd w:val="clear" w:color="auto" w:fill="D9D9D9"/>
            <w:vAlign w:val="center"/>
          </w:tcPr>
          <w:p w14:paraId="0831FFAC" w14:textId="77777777" w:rsidR="00E84E4E" w:rsidRPr="002956F1" w:rsidRDefault="00E84E4E" w:rsidP="00E73D7E">
            <w:pPr>
              <w:jc w:val="center"/>
              <w:rPr>
                <w:b/>
                <w:sz w:val="20"/>
                <w:szCs w:val="20"/>
              </w:rPr>
            </w:pPr>
          </w:p>
        </w:tc>
        <w:tc>
          <w:tcPr>
            <w:tcW w:w="800" w:type="pct"/>
            <w:shd w:val="clear" w:color="auto" w:fill="D9D9D9"/>
            <w:vAlign w:val="center"/>
          </w:tcPr>
          <w:p w14:paraId="012A2A60" w14:textId="77777777" w:rsidR="00E84E4E" w:rsidRPr="002956F1" w:rsidRDefault="00E84E4E" w:rsidP="00E73D7E">
            <w:pPr>
              <w:pStyle w:val="Normalmystyle"/>
              <w:rPr>
                <w:rFonts w:ascii="Calibri" w:hAnsi="Calibri" w:cs="Calibri"/>
                <w:b/>
                <w:sz w:val="20"/>
                <w:szCs w:val="20"/>
              </w:rPr>
            </w:pPr>
          </w:p>
        </w:tc>
        <w:tc>
          <w:tcPr>
            <w:tcW w:w="661" w:type="pct"/>
            <w:shd w:val="clear" w:color="auto" w:fill="D9D9D9"/>
            <w:vAlign w:val="center"/>
          </w:tcPr>
          <w:p w14:paraId="49A863E4" w14:textId="77777777" w:rsidR="00E84E4E" w:rsidRPr="002956F1" w:rsidRDefault="00E84E4E" w:rsidP="00E73D7E">
            <w:pPr>
              <w:pStyle w:val="Normalmystyle"/>
              <w:rPr>
                <w:rFonts w:ascii="Calibri" w:hAnsi="Calibri" w:cs="Calibri"/>
                <w:b/>
                <w:sz w:val="20"/>
                <w:szCs w:val="20"/>
              </w:rPr>
            </w:pPr>
          </w:p>
        </w:tc>
      </w:tr>
      <w:tr w:rsidR="00E84E4E" w:rsidRPr="002956F1" w14:paraId="5EDB85D5" w14:textId="77777777" w:rsidTr="00E73D7E">
        <w:trPr>
          <w:cantSplit/>
          <w:trHeight w:val="397"/>
        </w:trPr>
        <w:tc>
          <w:tcPr>
            <w:tcW w:w="436" w:type="pct"/>
            <w:vAlign w:val="center"/>
          </w:tcPr>
          <w:p w14:paraId="77BE1C29" w14:textId="77777777" w:rsidR="00E84E4E" w:rsidRPr="002956F1" w:rsidRDefault="00E84E4E" w:rsidP="003047C8">
            <w:pPr>
              <w:numPr>
                <w:ilvl w:val="2"/>
                <w:numId w:val="16"/>
              </w:numPr>
              <w:suppressAutoHyphens w:val="0"/>
              <w:spacing w:before="60" w:after="60"/>
              <w:contextualSpacing/>
              <w:rPr>
                <w:sz w:val="20"/>
                <w:szCs w:val="20"/>
              </w:rPr>
            </w:pPr>
          </w:p>
        </w:tc>
        <w:tc>
          <w:tcPr>
            <w:tcW w:w="2403" w:type="pct"/>
            <w:vAlign w:val="center"/>
          </w:tcPr>
          <w:p w14:paraId="534B50CC" w14:textId="625E5CCB" w:rsidR="00E84E4E" w:rsidRPr="002956F1" w:rsidRDefault="00E84E4E" w:rsidP="00E73D7E">
            <w:pPr>
              <w:rPr>
                <w:sz w:val="20"/>
                <w:szCs w:val="20"/>
                <w:lang w:val="el-GR"/>
              </w:rPr>
            </w:pPr>
            <w:r w:rsidRPr="002956F1">
              <w:rPr>
                <w:sz w:val="20"/>
                <w:szCs w:val="20"/>
                <w:lang w:val="el-GR"/>
              </w:rPr>
              <w:t xml:space="preserve">Το ζητούμενο χρονικό διάστημα υπηρεσιών Εγγύησης-Υποστήριξης αναφέρεται στον πίνακα τεχνικών προδιαγραφών κάθε </w:t>
            </w:r>
            <w:r w:rsidR="00660532" w:rsidRPr="002956F1">
              <w:rPr>
                <w:sz w:val="20"/>
                <w:szCs w:val="20"/>
                <w:lang w:val="el-GR"/>
              </w:rPr>
              <w:t>είδους</w:t>
            </w:r>
            <w:r w:rsidRPr="002956F1">
              <w:rPr>
                <w:sz w:val="20"/>
                <w:szCs w:val="20"/>
                <w:lang w:val="el-GR"/>
              </w:rPr>
              <w:t xml:space="preserve"> </w:t>
            </w:r>
          </w:p>
        </w:tc>
        <w:tc>
          <w:tcPr>
            <w:tcW w:w="700" w:type="pct"/>
            <w:vAlign w:val="center"/>
          </w:tcPr>
          <w:p w14:paraId="0B677E5A"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1C66E6D0" w14:textId="77777777" w:rsidR="00E84E4E" w:rsidRPr="002956F1" w:rsidRDefault="00E84E4E" w:rsidP="00E73D7E">
            <w:pPr>
              <w:pStyle w:val="Normalmystyle"/>
              <w:rPr>
                <w:rFonts w:ascii="Calibri" w:hAnsi="Calibri" w:cs="Calibri"/>
                <w:sz w:val="20"/>
                <w:szCs w:val="20"/>
              </w:rPr>
            </w:pPr>
          </w:p>
        </w:tc>
        <w:tc>
          <w:tcPr>
            <w:tcW w:w="661" w:type="pct"/>
            <w:vAlign w:val="center"/>
          </w:tcPr>
          <w:p w14:paraId="32B1822B" w14:textId="77777777" w:rsidR="00E84E4E" w:rsidRPr="002956F1" w:rsidRDefault="00E84E4E" w:rsidP="00E73D7E">
            <w:pPr>
              <w:pStyle w:val="Normalmystyle"/>
              <w:rPr>
                <w:rFonts w:ascii="Calibri" w:hAnsi="Calibri" w:cs="Calibri"/>
                <w:sz w:val="20"/>
                <w:szCs w:val="20"/>
              </w:rPr>
            </w:pPr>
          </w:p>
        </w:tc>
      </w:tr>
      <w:tr w:rsidR="00E84E4E" w:rsidRPr="002956F1" w14:paraId="1168B19F" w14:textId="77777777" w:rsidTr="00E73D7E">
        <w:trPr>
          <w:cantSplit/>
          <w:trHeight w:val="397"/>
        </w:trPr>
        <w:tc>
          <w:tcPr>
            <w:tcW w:w="436" w:type="pct"/>
            <w:vAlign w:val="center"/>
          </w:tcPr>
          <w:p w14:paraId="26AA30E5" w14:textId="77777777" w:rsidR="00E84E4E" w:rsidRPr="002956F1" w:rsidRDefault="00E84E4E" w:rsidP="003047C8">
            <w:pPr>
              <w:numPr>
                <w:ilvl w:val="2"/>
                <w:numId w:val="16"/>
              </w:numPr>
              <w:suppressAutoHyphens w:val="0"/>
              <w:spacing w:before="60" w:after="60"/>
              <w:contextualSpacing/>
              <w:rPr>
                <w:sz w:val="20"/>
                <w:szCs w:val="20"/>
                <w:lang w:val="el-GR"/>
              </w:rPr>
            </w:pPr>
          </w:p>
        </w:tc>
        <w:tc>
          <w:tcPr>
            <w:tcW w:w="2403" w:type="pct"/>
            <w:vAlign w:val="center"/>
          </w:tcPr>
          <w:p w14:paraId="6A2285F9" w14:textId="77777777" w:rsidR="00E84E4E" w:rsidRPr="002956F1" w:rsidRDefault="00E84E4E" w:rsidP="00E73D7E">
            <w:pPr>
              <w:rPr>
                <w:sz w:val="20"/>
                <w:szCs w:val="20"/>
                <w:lang w:val="el-GR"/>
              </w:rPr>
            </w:pPr>
            <w:r w:rsidRPr="002956F1">
              <w:rPr>
                <w:sz w:val="20"/>
                <w:szCs w:val="20"/>
                <w:lang w:val="el-GR"/>
              </w:rPr>
              <w:t>Η παροχή εγγύησης που αφορά την προμήθεια εξοπλισμού, δεν θα κοστολογηθεί χωριστά από τον εξοπλισμό. Το κόστος αυτής θα περιέχεται στο κόστος κάθε επιμέρους εξοπλισμού.</w:t>
            </w:r>
          </w:p>
        </w:tc>
        <w:tc>
          <w:tcPr>
            <w:tcW w:w="700" w:type="pct"/>
            <w:vAlign w:val="center"/>
          </w:tcPr>
          <w:p w14:paraId="497A97EB"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7F22F2E0" w14:textId="77777777" w:rsidR="00E84E4E" w:rsidRPr="002956F1" w:rsidRDefault="00E84E4E" w:rsidP="00E73D7E">
            <w:pPr>
              <w:pStyle w:val="Normalmystyle"/>
              <w:rPr>
                <w:rFonts w:ascii="Calibri" w:hAnsi="Calibri" w:cs="Calibri"/>
                <w:sz w:val="20"/>
                <w:szCs w:val="20"/>
              </w:rPr>
            </w:pPr>
          </w:p>
        </w:tc>
        <w:tc>
          <w:tcPr>
            <w:tcW w:w="661" w:type="pct"/>
            <w:vAlign w:val="center"/>
          </w:tcPr>
          <w:p w14:paraId="7ACC79C7" w14:textId="77777777" w:rsidR="00E84E4E" w:rsidRPr="002956F1" w:rsidRDefault="00E84E4E" w:rsidP="00E73D7E">
            <w:pPr>
              <w:pStyle w:val="Normalmystyle"/>
              <w:rPr>
                <w:rFonts w:ascii="Calibri" w:hAnsi="Calibri" w:cs="Calibri"/>
                <w:sz w:val="20"/>
                <w:szCs w:val="20"/>
              </w:rPr>
            </w:pPr>
          </w:p>
        </w:tc>
      </w:tr>
      <w:tr w:rsidR="00E84E4E" w:rsidRPr="007B7F7E" w14:paraId="457469DC" w14:textId="77777777" w:rsidTr="00534D37">
        <w:trPr>
          <w:cantSplit/>
          <w:trHeight w:val="397"/>
        </w:trPr>
        <w:tc>
          <w:tcPr>
            <w:tcW w:w="436" w:type="pct"/>
            <w:tcBorders>
              <w:top w:val="double" w:sz="6" w:space="0" w:color="auto"/>
            </w:tcBorders>
            <w:shd w:val="clear" w:color="auto" w:fill="D9D9D9"/>
            <w:vAlign w:val="center"/>
          </w:tcPr>
          <w:p w14:paraId="7872CAA5" w14:textId="77777777" w:rsidR="00E84E4E" w:rsidRPr="002956F1" w:rsidRDefault="00E84E4E" w:rsidP="003047C8">
            <w:pPr>
              <w:numPr>
                <w:ilvl w:val="1"/>
                <w:numId w:val="16"/>
              </w:numPr>
              <w:suppressAutoHyphens w:val="0"/>
              <w:spacing w:before="60" w:after="60"/>
              <w:contextualSpacing/>
              <w:rPr>
                <w:b/>
                <w:sz w:val="20"/>
                <w:szCs w:val="20"/>
              </w:rPr>
            </w:pPr>
          </w:p>
        </w:tc>
        <w:tc>
          <w:tcPr>
            <w:tcW w:w="2403" w:type="pct"/>
            <w:tcBorders>
              <w:top w:val="double" w:sz="6" w:space="0" w:color="auto"/>
            </w:tcBorders>
            <w:shd w:val="clear" w:color="auto" w:fill="D9D9D9"/>
            <w:vAlign w:val="center"/>
          </w:tcPr>
          <w:p w14:paraId="66D50A62" w14:textId="77777777" w:rsidR="00E84E4E" w:rsidRPr="002956F1" w:rsidRDefault="00E84E4E" w:rsidP="00E73D7E">
            <w:pPr>
              <w:rPr>
                <w:b/>
                <w:sz w:val="20"/>
                <w:szCs w:val="20"/>
                <w:lang w:val="el-GR"/>
              </w:rPr>
            </w:pPr>
            <w:r w:rsidRPr="002956F1">
              <w:rPr>
                <w:b/>
                <w:sz w:val="20"/>
                <w:szCs w:val="20"/>
                <w:lang w:val="el-GR"/>
              </w:rPr>
              <w:t>Υπηρεσίες Εγγύησης Καλής λειτουργίας εξοπλισμού</w:t>
            </w:r>
          </w:p>
        </w:tc>
        <w:tc>
          <w:tcPr>
            <w:tcW w:w="700" w:type="pct"/>
            <w:tcBorders>
              <w:top w:val="double" w:sz="6" w:space="0" w:color="auto"/>
            </w:tcBorders>
            <w:shd w:val="clear" w:color="auto" w:fill="D9D9D9"/>
            <w:vAlign w:val="center"/>
          </w:tcPr>
          <w:p w14:paraId="15FC47EB" w14:textId="77777777" w:rsidR="00E84E4E" w:rsidRPr="002956F1" w:rsidRDefault="00E84E4E" w:rsidP="00E73D7E">
            <w:pPr>
              <w:jc w:val="center"/>
              <w:rPr>
                <w:b/>
                <w:sz w:val="20"/>
                <w:szCs w:val="20"/>
                <w:lang w:val="el-GR"/>
              </w:rPr>
            </w:pPr>
          </w:p>
        </w:tc>
        <w:tc>
          <w:tcPr>
            <w:tcW w:w="800" w:type="pct"/>
            <w:tcBorders>
              <w:top w:val="double" w:sz="6" w:space="0" w:color="auto"/>
            </w:tcBorders>
            <w:shd w:val="clear" w:color="auto" w:fill="D9D9D9"/>
            <w:vAlign w:val="center"/>
          </w:tcPr>
          <w:p w14:paraId="0A5FAE95" w14:textId="77777777" w:rsidR="00E84E4E" w:rsidRPr="002956F1" w:rsidRDefault="00E84E4E" w:rsidP="00E73D7E">
            <w:pPr>
              <w:pStyle w:val="Normalmystyle"/>
              <w:rPr>
                <w:rFonts w:ascii="Calibri" w:hAnsi="Calibri" w:cs="Calibri"/>
                <w:b/>
                <w:sz w:val="20"/>
                <w:szCs w:val="20"/>
              </w:rPr>
            </w:pPr>
          </w:p>
        </w:tc>
        <w:tc>
          <w:tcPr>
            <w:tcW w:w="661" w:type="pct"/>
            <w:tcBorders>
              <w:top w:val="double" w:sz="6" w:space="0" w:color="auto"/>
            </w:tcBorders>
            <w:shd w:val="clear" w:color="auto" w:fill="D9D9D9"/>
            <w:vAlign w:val="center"/>
          </w:tcPr>
          <w:p w14:paraId="13B9440D" w14:textId="77777777" w:rsidR="00E84E4E" w:rsidRPr="002956F1" w:rsidRDefault="00E84E4E" w:rsidP="00E73D7E">
            <w:pPr>
              <w:pStyle w:val="Normalmystyle"/>
              <w:rPr>
                <w:rFonts w:ascii="Calibri" w:hAnsi="Calibri" w:cs="Calibri"/>
                <w:b/>
                <w:sz w:val="20"/>
                <w:szCs w:val="20"/>
              </w:rPr>
            </w:pPr>
          </w:p>
        </w:tc>
      </w:tr>
      <w:tr w:rsidR="00E84E4E" w:rsidRPr="002956F1" w14:paraId="440D72D6" w14:textId="77777777" w:rsidTr="006E35DB">
        <w:trPr>
          <w:trHeight w:val="2837"/>
        </w:trPr>
        <w:tc>
          <w:tcPr>
            <w:tcW w:w="436" w:type="pct"/>
            <w:vAlign w:val="center"/>
          </w:tcPr>
          <w:p w14:paraId="1E0DED2C" w14:textId="77777777" w:rsidR="00E84E4E" w:rsidRPr="002956F1" w:rsidRDefault="00E84E4E" w:rsidP="003047C8">
            <w:pPr>
              <w:numPr>
                <w:ilvl w:val="2"/>
                <w:numId w:val="16"/>
              </w:numPr>
              <w:suppressAutoHyphens w:val="0"/>
              <w:spacing w:before="60" w:after="60"/>
              <w:contextualSpacing/>
              <w:rPr>
                <w:sz w:val="20"/>
                <w:szCs w:val="20"/>
                <w:lang w:val="el-GR"/>
              </w:rPr>
            </w:pPr>
          </w:p>
        </w:tc>
        <w:tc>
          <w:tcPr>
            <w:tcW w:w="2403" w:type="pct"/>
            <w:vAlign w:val="center"/>
          </w:tcPr>
          <w:p w14:paraId="17507911" w14:textId="77777777" w:rsidR="00E84E4E" w:rsidRPr="002956F1" w:rsidRDefault="00E84E4E" w:rsidP="00E73D7E">
            <w:pPr>
              <w:rPr>
                <w:sz w:val="20"/>
                <w:szCs w:val="20"/>
                <w:lang w:val="el-GR"/>
              </w:rPr>
            </w:pPr>
            <w:r w:rsidRPr="002956F1">
              <w:rPr>
                <w:sz w:val="20"/>
                <w:szCs w:val="20"/>
                <w:lang w:val="el-GR"/>
              </w:rPr>
              <w:t>Η ανταπόκριση του αναδόχου σε περίπτωση βλάβης θα πρέπει να είναι:</w:t>
            </w:r>
          </w:p>
          <w:p w14:paraId="054150FA" w14:textId="77777777" w:rsidR="00E84E4E" w:rsidRPr="002956F1" w:rsidRDefault="00E84E4E" w:rsidP="00E73D7E">
            <w:pPr>
              <w:rPr>
                <w:sz w:val="20"/>
                <w:szCs w:val="20"/>
                <w:lang w:val="el-GR"/>
              </w:rPr>
            </w:pPr>
            <w:r w:rsidRPr="002956F1">
              <w:rPr>
                <w:sz w:val="20"/>
                <w:szCs w:val="20"/>
                <w:lang w:val="el-GR"/>
              </w:rPr>
              <w:t xml:space="preserve">Για την διάγνωση της βλάβης: </w:t>
            </w:r>
          </w:p>
          <w:p w14:paraId="35CC4B75"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 xml:space="preserve">Εντός τεσσάρων (4) ωρών από τη στιγμή της αναγγελίας της βλάβης εφόσον η ειδοποίηση έγινε από Δευτέρα μέχρι Παρασκευή και στο διάστημα από 08:00 μέχρι 13:00 </w:t>
            </w:r>
          </w:p>
          <w:p w14:paraId="797789AA"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 xml:space="preserve">Το πρωί (08:00 η ώρα), της επομένης εργάσιμης ημέρας εφόσον η ειδοποίηση έγινε εκτός των πιο πάνω ημερών και ωρών </w:t>
            </w:r>
          </w:p>
          <w:p w14:paraId="79E92781" w14:textId="77777777" w:rsidR="00E84E4E" w:rsidRPr="002956F1" w:rsidRDefault="00E84E4E" w:rsidP="00E73D7E">
            <w:pPr>
              <w:rPr>
                <w:i/>
                <w:sz w:val="20"/>
                <w:szCs w:val="20"/>
                <w:lang w:val="el-GR"/>
              </w:rPr>
            </w:pPr>
            <w:r w:rsidRPr="002956F1">
              <w:rPr>
                <w:sz w:val="20"/>
                <w:szCs w:val="20"/>
                <w:lang w:val="el-GR"/>
              </w:rPr>
              <w:t xml:space="preserve">Για την επιδιόρθωση της βλάβης : Μετά την πάροδο 48 ωρών από την αναγγελία της βλάβης και μέχρι το μέγιστο χρονικό διάστημα των 5 εργάσιμων ημερών, εφόσον δεν έχει αποκατασταθεί η λειτουργία του εξοπλισμού, ο οικονομικός φορέας θα πρέπει να αντικαταστήσει με όμοιο (ή ισοδύναμα τεχνικά) εξοπλισμό που λειτουργεί κανονικά και να εγκαταστήσει το αντίστοιχο λογισμικό. </w:t>
            </w:r>
          </w:p>
        </w:tc>
        <w:tc>
          <w:tcPr>
            <w:tcW w:w="700" w:type="pct"/>
            <w:vAlign w:val="center"/>
          </w:tcPr>
          <w:p w14:paraId="009D7DAC"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34EAE210" w14:textId="77777777" w:rsidR="00E84E4E" w:rsidRPr="002956F1" w:rsidRDefault="00E84E4E" w:rsidP="00E73D7E">
            <w:pPr>
              <w:pStyle w:val="Normalmystyle"/>
              <w:rPr>
                <w:rFonts w:ascii="Calibri" w:hAnsi="Calibri" w:cs="Calibri"/>
                <w:sz w:val="20"/>
                <w:szCs w:val="20"/>
              </w:rPr>
            </w:pPr>
          </w:p>
        </w:tc>
        <w:tc>
          <w:tcPr>
            <w:tcW w:w="661" w:type="pct"/>
            <w:vAlign w:val="center"/>
          </w:tcPr>
          <w:p w14:paraId="31EF4A98" w14:textId="77777777" w:rsidR="00E84E4E" w:rsidRPr="002956F1" w:rsidRDefault="00E84E4E" w:rsidP="00E73D7E">
            <w:pPr>
              <w:pStyle w:val="Normalmystyle"/>
              <w:rPr>
                <w:rFonts w:ascii="Calibri" w:hAnsi="Calibri" w:cs="Calibri"/>
                <w:sz w:val="20"/>
                <w:szCs w:val="20"/>
              </w:rPr>
            </w:pPr>
          </w:p>
        </w:tc>
      </w:tr>
      <w:tr w:rsidR="00E84E4E" w:rsidRPr="002956F1" w14:paraId="2A08AF55" w14:textId="77777777" w:rsidTr="00952459">
        <w:trPr>
          <w:cantSplit/>
          <w:trHeight w:val="1085"/>
        </w:trPr>
        <w:tc>
          <w:tcPr>
            <w:tcW w:w="436" w:type="pct"/>
            <w:vAlign w:val="center"/>
          </w:tcPr>
          <w:p w14:paraId="52FB541F" w14:textId="77777777" w:rsidR="00E84E4E" w:rsidRPr="002956F1" w:rsidRDefault="00E84E4E" w:rsidP="003047C8">
            <w:pPr>
              <w:numPr>
                <w:ilvl w:val="2"/>
                <w:numId w:val="16"/>
              </w:numPr>
              <w:suppressAutoHyphens w:val="0"/>
              <w:spacing w:before="60" w:after="60"/>
              <w:contextualSpacing/>
              <w:rPr>
                <w:sz w:val="20"/>
                <w:szCs w:val="20"/>
              </w:rPr>
            </w:pPr>
          </w:p>
        </w:tc>
        <w:tc>
          <w:tcPr>
            <w:tcW w:w="2403" w:type="pct"/>
            <w:vAlign w:val="center"/>
          </w:tcPr>
          <w:p w14:paraId="0ED6F94A" w14:textId="77777777" w:rsidR="00E84E4E" w:rsidRPr="002956F1" w:rsidRDefault="00E84E4E" w:rsidP="00E73D7E">
            <w:pPr>
              <w:rPr>
                <w:sz w:val="20"/>
                <w:szCs w:val="20"/>
                <w:lang w:val="el-GR"/>
              </w:rPr>
            </w:pPr>
            <w:r w:rsidRPr="002956F1">
              <w:rPr>
                <w:sz w:val="20"/>
                <w:szCs w:val="20"/>
                <w:lang w:val="el-GR"/>
              </w:rPr>
              <w:t>Ο υποψήφιος Οικονομικός Φορέας θα πρέπει να τεκμηριώσει αναλυτικά:</w:t>
            </w:r>
          </w:p>
          <w:p w14:paraId="68263F0F"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το σχήμα υποστήριξης που διαθέτει και τον τρόπο λειτουργίας αυτού στα πλαίσια της ζητούμενης υποστήριξης.</w:t>
            </w:r>
          </w:p>
        </w:tc>
        <w:tc>
          <w:tcPr>
            <w:tcW w:w="700" w:type="pct"/>
            <w:vAlign w:val="center"/>
          </w:tcPr>
          <w:p w14:paraId="1E4DFE9D"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312D908C" w14:textId="77777777" w:rsidR="00E84E4E" w:rsidRPr="002956F1" w:rsidRDefault="00E84E4E" w:rsidP="00E73D7E">
            <w:pPr>
              <w:pStyle w:val="Normalmystyle"/>
              <w:rPr>
                <w:rFonts w:ascii="Calibri" w:hAnsi="Calibri" w:cs="Calibri"/>
                <w:sz w:val="20"/>
                <w:szCs w:val="20"/>
              </w:rPr>
            </w:pPr>
          </w:p>
        </w:tc>
        <w:tc>
          <w:tcPr>
            <w:tcW w:w="661" w:type="pct"/>
            <w:vAlign w:val="center"/>
          </w:tcPr>
          <w:p w14:paraId="3C0F1796" w14:textId="77777777" w:rsidR="00E84E4E" w:rsidRPr="002956F1" w:rsidRDefault="00E84E4E" w:rsidP="00E73D7E">
            <w:pPr>
              <w:pStyle w:val="Normalmystyle"/>
              <w:rPr>
                <w:rFonts w:ascii="Calibri" w:hAnsi="Calibri" w:cs="Calibri"/>
                <w:sz w:val="20"/>
                <w:szCs w:val="20"/>
              </w:rPr>
            </w:pPr>
          </w:p>
        </w:tc>
      </w:tr>
      <w:tr w:rsidR="00E84E4E" w:rsidRPr="002956F1" w14:paraId="5BCA90C0" w14:textId="77777777" w:rsidTr="00E73D7E">
        <w:trPr>
          <w:cantSplit/>
          <w:trHeight w:val="397"/>
        </w:trPr>
        <w:tc>
          <w:tcPr>
            <w:tcW w:w="436" w:type="pct"/>
            <w:vAlign w:val="center"/>
          </w:tcPr>
          <w:p w14:paraId="2A3B218D" w14:textId="77777777" w:rsidR="00E84E4E" w:rsidRPr="002956F1" w:rsidRDefault="00E84E4E" w:rsidP="003047C8">
            <w:pPr>
              <w:numPr>
                <w:ilvl w:val="2"/>
                <w:numId w:val="16"/>
              </w:numPr>
              <w:suppressAutoHyphens w:val="0"/>
              <w:spacing w:before="60" w:after="60"/>
              <w:contextualSpacing/>
              <w:rPr>
                <w:sz w:val="20"/>
                <w:szCs w:val="20"/>
              </w:rPr>
            </w:pPr>
          </w:p>
        </w:tc>
        <w:tc>
          <w:tcPr>
            <w:tcW w:w="2403" w:type="pct"/>
            <w:vAlign w:val="center"/>
          </w:tcPr>
          <w:p w14:paraId="3982F79D" w14:textId="683D9D01" w:rsidR="00E84E4E" w:rsidRPr="002956F1" w:rsidRDefault="00E84E4E" w:rsidP="00E73D7E">
            <w:pPr>
              <w:rPr>
                <w:sz w:val="20"/>
                <w:szCs w:val="20"/>
                <w:lang w:val="el-GR"/>
              </w:rPr>
            </w:pPr>
            <w:r w:rsidRPr="002956F1">
              <w:rPr>
                <w:sz w:val="20"/>
                <w:szCs w:val="20"/>
                <w:lang w:val="el-GR"/>
              </w:rPr>
              <w:t>Για όλο το οριζόμενο διάστημα για το υλικό θα παρέχονται οι ακόλουθες υπηρεσίες</w:t>
            </w:r>
            <w:r w:rsidR="008C0B48">
              <w:rPr>
                <w:sz w:val="20"/>
                <w:szCs w:val="20"/>
                <w:lang w:val="el-GR"/>
              </w:rPr>
              <w:t>:</w:t>
            </w:r>
          </w:p>
          <w:p w14:paraId="70621042"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 xml:space="preserve">Επιδιόρθωση ή αντικατάσταση με ισοδύναμο ή καλύτερο, οποιουδήποτε υλικού παρουσιάσει προβλήματα λειτουργίας. </w:t>
            </w:r>
          </w:p>
          <w:p w14:paraId="7D16A617"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Αποκατάσταση οποιασδήποτε δυσλειτουργίας που οφείλεται σε σφάλματα λογισμικού.</w:t>
            </w:r>
          </w:p>
          <w:p w14:paraId="68EEB2C5" w14:textId="77777777" w:rsidR="00E84E4E" w:rsidRPr="002956F1" w:rsidRDefault="00E84E4E" w:rsidP="003047C8">
            <w:pPr>
              <w:numPr>
                <w:ilvl w:val="0"/>
                <w:numId w:val="17"/>
              </w:numPr>
              <w:suppressAutoHyphens w:val="0"/>
              <w:spacing w:after="0"/>
              <w:contextualSpacing/>
              <w:rPr>
                <w:i/>
                <w:sz w:val="20"/>
                <w:szCs w:val="20"/>
                <w:lang w:val="el-GR"/>
              </w:rPr>
            </w:pPr>
            <w:r w:rsidRPr="002956F1">
              <w:rPr>
                <w:sz w:val="20"/>
                <w:szCs w:val="20"/>
                <w:lang w:val="el-GR"/>
              </w:rPr>
              <w:t>Διορθώσεις (</w:t>
            </w:r>
            <w:r w:rsidRPr="002956F1">
              <w:rPr>
                <w:sz w:val="20"/>
                <w:szCs w:val="20"/>
              </w:rPr>
              <w:t>patches</w:t>
            </w:r>
            <w:r w:rsidRPr="002956F1">
              <w:rPr>
                <w:sz w:val="20"/>
                <w:szCs w:val="20"/>
                <w:lang w:val="el-GR"/>
              </w:rPr>
              <w:t>) και ενημερώσεις (</w:t>
            </w:r>
            <w:r w:rsidRPr="002956F1">
              <w:rPr>
                <w:sz w:val="20"/>
                <w:szCs w:val="20"/>
              </w:rPr>
              <w:t>updates</w:t>
            </w:r>
            <w:r w:rsidRPr="002956F1">
              <w:rPr>
                <w:sz w:val="20"/>
                <w:szCs w:val="20"/>
                <w:lang w:val="el-GR"/>
              </w:rPr>
              <w:t>) λογισμικού χωρίς επιπλέον επιβάρυνση.</w:t>
            </w:r>
          </w:p>
        </w:tc>
        <w:tc>
          <w:tcPr>
            <w:tcW w:w="700" w:type="pct"/>
            <w:vAlign w:val="center"/>
          </w:tcPr>
          <w:p w14:paraId="284D177E"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308B1424" w14:textId="77777777" w:rsidR="00E84E4E" w:rsidRPr="002956F1" w:rsidRDefault="00E84E4E" w:rsidP="00E73D7E">
            <w:pPr>
              <w:pStyle w:val="Normalmystyle"/>
              <w:rPr>
                <w:rFonts w:ascii="Calibri" w:hAnsi="Calibri" w:cs="Calibri"/>
                <w:sz w:val="20"/>
                <w:szCs w:val="20"/>
              </w:rPr>
            </w:pPr>
          </w:p>
        </w:tc>
        <w:tc>
          <w:tcPr>
            <w:tcW w:w="661" w:type="pct"/>
            <w:vAlign w:val="center"/>
          </w:tcPr>
          <w:p w14:paraId="62907AF9" w14:textId="77777777" w:rsidR="00E84E4E" w:rsidRPr="002956F1" w:rsidRDefault="00E84E4E" w:rsidP="00E73D7E">
            <w:pPr>
              <w:pStyle w:val="Normalmystyle"/>
              <w:rPr>
                <w:rFonts w:ascii="Calibri" w:hAnsi="Calibri" w:cs="Calibri"/>
                <w:sz w:val="20"/>
                <w:szCs w:val="20"/>
              </w:rPr>
            </w:pPr>
          </w:p>
        </w:tc>
      </w:tr>
      <w:tr w:rsidR="00E84E4E" w:rsidRPr="002956F1" w14:paraId="0C33D5D6" w14:textId="77777777" w:rsidTr="00E73D7E">
        <w:trPr>
          <w:cantSplit/>
          <w:trHeight w:val="397"/>
        </w:trPr>
        <w:tc>
          <w:tcPr>
            <w:tcW w:w="436" w:type="pct"/>
            <w:vAlign w:val="center"/>
          </w:tcPr>
          <w:p w14:paraId="051FFDFB" w14:textId="77777777" w:rsidR="00E84E4E" w:rsidRPr="002956F1" w:rsidRDefault="00E84E4E" w:rsidP="003047C8">
            <w:pPr>
              <w:numPr>
                <w:ilvl w:val="2"/>
                <w:numId w:val="16"/>
              </w:numPr>
              <w:suppressAutoHyphens w:val="0"/>
              <w:spacing w:before="60" w:after="60"/>
              <w:contextualSpacing/>
              <w:rPr>
                <w:sz w:val="20"/>
                <w:szCs w:val="20"/>
              </w:rPr>
            </w:pPr>
          </w:p>
        </w:tc>
        <w:tc>
          <w:tcPr>
            <w:tcW w:w="2403" w:type="pct"/>
            <w:vAlign w:val="center"/>
          </w:tcPr>
          <w:p w14:paraId="375F2CB3" w14:textId="77777777" w:rsidR="00E84E4E" w:rsidRPr="002956F1" w:rsidRDefault="00E84E4E" w:rsidP="00E73D7E">
            <w:pPr>
              <w:rPr>
                <w:sz w:val="20"/>
                <w:szCs w:val="20"/>
                <w:lang w:val="el-GR"/>
              </w:rPr>
            </w:pPr>
            <w:r w:rsidRPr="002956F1">
              <w:rPr>
                <w:sz w:val="20"/>
                <w:szCs w:val="20"/>
                <w:lang w:val="el-GR"/>
              </w:rPr>
              <w:t>Ο Ανάδοχος αναλαμβάνει τα έξοδα μετακινήσεων ή αποστολής εξοπλισμού αν χρειαστεί κάτι τέτοιο.</w:t>
            </w:r>
          </w:p>
        </w:tc>
        <w:tc>
          <w:tcPr>
            <w:tcW w:w="700" w:type="pct"/>
            <w:vAlign w:val="center"/>
          </w:tcPr>
          <w:p w14:paraId="59429070"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69AC087A" w14:textId="77777777" w:rsidR="00E84E4E" w:rsidRPr="002956F1" w:rsidRDefault="00E84E4E" w:rsidP="00E73D7E">
            <w:pPr>
              <w:pStyle w:val="Normalmystyle"/>
              <w:rPr>
                <w:rFonts w:ascii="Calibri" w:hAnsi="Calibri" w:cs="Calibri"/>
                <w:sz w:val="20"/>
                <w:szCs w:val="20"/>
              </w:rPr>
            </w:pPr>
          </w:p>
        </w:tc>
        <w:tc>
          <w:tcPr>
            <w:tcW w:w="661" w:type="pct"/>
            <w:vAlign w:val="center"/>
          </w:tcPr>
          <w:p w14:paraId="07CE30D3" w14:textId="77777777" w:rsidR="00E84E4E" w:rsidRPr="002956F1" w:rsidRDefault="00E84E4E" w:rsidP="00E73D7E">
            <w:pPr>
              <w:pStyle w:val="Normalmystyle"/>
              <w:rPr>
                <w:rFonts w:ascii="Calibri" w:hAnsi="Calibri" w:cs="Calibri"/>
                <w:sz w:val="20"/>
                <w:szCs w:val="20"/>
              </w:rPr>
            </w:pPr>
          </w:p>
        </w:tc>
      </w:tr>
      <w:tr w:rsidR="00E84E4E" w:rsidRPr="002956F1" w14:paraId="0417F5D6" w14:textId="77777777" w:rsidTr="00534D37">
        <w:trPr>
          <w:cantSplit/>
          <w:trHeight w:val="397"/>
        </w:trPr>
        <w:tc>
          <w:tcPr>
            <w:tcW w:w="436" w:type="pct"/>
            <w:shd w:val="clear" w:color="auto" w:fill="D9D9D9"/>
            <w:vAlign w:val="center"/>
          </w:tcPr>
          <w:p w14:paraId="3B9F3BA6" w14:textId="77777777" w:rsidR="00E84E4E" w:rsidRPr="002956F1" w:rsidRDefault="00E84E4E" w:rsidP="003047C8">
            <w:pPr>
              <w:numPr>
                <w:ilvl w:val="1"/>
                <w:numId w:val="16"/>
              </w:numPr>
              <w:suppressAutoHyphens w:val="0"/>
              <w:spacing w:before="60" w:after="60"/>
              <w:contextualSpacing/>
              <w:rPr>
                <w:b/>
                <w:sz w:val="20"/>
                <w:szCs w:val="20"/>
              </w:rPr>
            </w:pPr>
          </w:p>
        </w:tc>
        <w:tc>
          <w:tcPr>
            <w:tcW w:w="2403" w:type="pct"/>
            <w:shd w:val="clear" w:color="auto" w:fill="D9D9D9"/>
            <w:vAlign w:val="center"/>
          </w:tcPr>
          <w:p w14:paraId="66C01F07" w14:textId="77777777" w:rsidR="00E84E4E" w:rsidRPr="006B5B09" w:rsidRDefault="00E84E4E" w:rsidP="00E73D7E">
            <w:pPr>
              <w:rPr>
                <w:b/>
                <w:sz w:val="20"/>
                <w:szCs w:val="20"/>
                <w:lang w:val="el-GR"/>
              </w:rPr>
            </w:pPr>
            <w:r w:rsidRPr="006B5B09">
              <w:rPr>
                <w:b/>
                <w:sz w:val="20"/>
                <w:szCs w:val="20"/>
                <w:lang w:val="el-GR"/>
              </w:rPr>
              <w:t>Τεχνική υποστήριξη</w:t>
            </w:r>
          </w:p>
        </w:tc>
        <w:tc>
          <w:tcPr>
            <w:tcW w:w="700" w:type="pct"/>
            <w:shd w:val="clear" w:color="auto" w:fill="D9D9D9"/>
            <w:vAlign w:val="center"/>
          </w:tcPr>
          <w:p w14:paraId="73733392" w14:textId="77777777" w:rsidR="00E84E4E" w:rsidRPr="002956F1" w:rsidRDefault="00E84E4E" w:rsidP="00E73D7E">
            <w:pPr>
              <w:jc w:val="center"/>
              <w:rPr>
                <w:b/>
                <w:bCs/>
                <w:sz w:val="20"/>
                <w:szCs w:val="20"/>
              </w:rPr>
            </w:pPr>
          </w:p>
        </w:tc>
        <w:tc>
          <w:tcPr>
            <w:tcW w:w="800" w:type="pct"/>
            <w:shd w:val="clear" w:color="auto" w:fill="D9D9D9"/>
            <w:vAlign w:val="center"/>
          </w:tcPr>
          <w:p w14:paraId="258E54B0" w14:textId="77777777" w:rsidR="00E84E4E" w:rsidRPr="002956F1" w:rsidRDefault="00E84E4E" w:rsidP="00E73D7E">
            <w:pPr>
              <w:pStyle w:val="Normalmystyle"/>
              <w:rPr>
                <w:rFonts w:ascii="Calibri" w:hAnsi="Calibri" w:cs="Calibri"/>
                <w:sz w:val="20"/>
                <w:szCs w:val="20"/>
              </w:rPr>
            </w:pPr>
          </w:p>
        </w:tc>
        <w:tc>
          <w:tcPr>
            <w:tcW w:w="661" w:type="pct"/>
            <w:shd w:val="clear" w:color="auto" w:fill="D9D9D9"/>
            <w:vAlign w:val="center"/>
          </w:tcPr>
          <w:p w14:paraId="6053A619" w14:textId="77777777" w:rsidR="00E84E4E" w:rsidRPr="002956F1" w:rsidRDefault="00E84E4E" w:rsidP="00E73D7E">
            <w:pPr>
              <w:pStyle w:val="Normalmystyle"/>
              <w:rPr>
                <w:rFonts w:ascii="Calibri" w:hAnsi="Calibri" w:cs="Calibri"/>
                <w:sz w:val="20"/>
                <w:szCs w:val="20"/>
              </w:rPr>
            </w:pPr>
          </w:p>
        </w:tc>
      </w:tr>
      <w:tr w:rsidR="00E84E4E" w:rsidRPr="002956F1" w14:paraId="03AD35EF" w14:textId="77777777" w:rsidTr="00E73D7E">
        <w:trPr>
          <w:trHeight w:val="359"/>
        </w:trPr>
        <w:tc>
          <w:tcPr>
            <w:tcW w:w="436" w:type="pct"/>
            <w:vAlign w:val="center"/>
          </w:tcPr>
          <w:p w14:paraId="263EC3AC" w14:textId="77777777" w:rsidR="00E84E4E" w:rsidRPr="002956F1" w:rsidRDefault="00E84E4E" w:rsidP="003047C8">
            <w:pPr>
              <w:numPr>
                <w:ilvl w:val="2"/>
                <w:numId w:val="16"/>
              </w:numPr>
              <w:suppressAutoHyphens w:val="0"/>
              <w:spacing w:before="60" w:after="60"/>
              <w:contextualSpacing/>
              <w:rPr>
                <w:b/>
                <w:sz w:val="20"/>
                <w:szCs w:val="20"/>
              </w:rPr>
            </w:pPr>
          </w:p>
        </w:tc>
        <w:tc>
          <w:tcPr>
            <w:tcW w:w="2403" w:type="pct"/>
            <w:vAlign w:val="center"/>
          </w:tcPr>
          <w:p w14:paraId="50E56869" w14:textId="77777777" w:rsidR="00E84E4E" w:rsidRPr="002956F1" w:rsidRDefault="00E84E4E" w:rsidP="00E73D7E">
            <w:pPr>
              <w:rPr>
                <w:sz w:val="20"/>
                <w:szCs w:val="20"/>
                <w:lang w:val="el-GR"/>
              </w:rPr>
            </w:pPr>
            <w:r w:rsidRPr="002956F1">
              <w:rPr>
                <w:sz w:val="20"/>
                <w:szCs w:val="20"/>
                <w:lang w:val="el-GR"/>
              </w:rPr>
              <w:t>Πρόσβαση στο τεκμηριωτικό υλικό του προϊόντος σε ηλεκτρονική μορφή όπως:</w:t>
            </w:r>
          </w:p>
          <w:p w14:paraId="0BE37690" w14:textId="77777777" w:rsidR="00E84E4E" w:rsidRPr="002956F1" w:rsidRDefault="00E84E4E" w:rsidP="003047C8">
            <w:pPr>
              <w:numPr>
                <w:ilvl w:val="0"/>
                <w:numId w:val="14"/>
              </w:numPr>
              <w:suppressAutoHyphens w:val="0"/>
              <w:spacing w:before="60" w:after="60"/>
              <w:contextualSpacing/>
              <w:rPr>
                <w:i/>
                <w:sz w:val="20"/>
                <w:szCs w:val="20"/>
                <w:lang w:val="el-GR"/>
              </w:rPr>
            </w:pPr>
            <w:r w:rsidRPr="002956F1">
              <w:rPr>
                <w:sz w:val="20"/>
                <w:szCs w:val="20"/>
                <w:lang w:val="el-GR"/>
              </w:rPr>
              <w:t>Εγχειρίδια εγκατάστασης, διαχείρισης και χρήσης του προϊόντος</w:t>
            </w:r>
          </w:p>
          <w:p w14:paraId="304833CD" w14:textId="77777777" w:rsidR="00E84E4E" w:rsidRPr="006B5B09" w:rsidRDefault="00E84E4E" w:rsidP="003047C8">
            <w:pPr>
              <w:numPr>
                <w:ilvl w:val="0"/>
                <w:numId w:val="14"/>
              </w:numPr>
              <w:suppressAutoHyphens w:val="0"/>
              <w:spacing w:before="60" w:after="60"/>
              <w:contextualSpacing/>
              <w:rPr>
                <w:i/>
                <w:sz w:val="20"/>
                <w:szCs w:val="20"/>
                <w:lang w:val="el-GR"/>
              </w:rPr>
            </w:pPr>
            <w:r w:rsidRPr="006B5B09">
              <w:rPr>
                <w:sz w:val="20"/>
                <w:szCs w:val="20"/>
                <w:lang w:val="el-GR"/>
              </w:rPr>
              <w:t>Οδηγοί αναφοράς</w:t>
            </w:r>
          </w:p>
          <w:p w14:paraId="5CF80FDF" w14:textId="77777777" w:rsidR="00E84E4E" w:rsidRPr="006B5B09" w:rsidRDefault="00E84E4E" w:rsidP="003047C8">
            <w:pPr>
              <w:numPr>
                <w:ilvl w:val="0"/>
                <w:numId w:val="14"/>
              </w:numPr>
              <w:suppressAutoHyphens w:val="0"/>
              <w:spacing w:before="60" w:after="60"/>
              <w:contextualSpacing/>
              <w:rPr>
                <w:i/>
                <w:sz w:val="20"/>
                <w:szCs w:val="20"/>
                <w:lang w:val="el-GR"/>
              </w:rPr>
            </w:pPr>
            <w:r w:rsidRPr="006B5B09">
              <w:rPr>
                <w:sz w:val="20"/>
                <w:szCs w:val="20"/>
                <w:lang w:val="el-GR"/>
              </w:rPr>
              <w:t>Οδηγοί καλών πρακτικών</w:t>
            </w:r>
          </w:p>
          <w:p w14:paraId="3385B408" w14:textId="77777777" w:rsidR="00E84E4E" w:rsidRPr="002956F1" w:rsidRDefault="00E84E4E" w:rsidP="003047C8">
            <w:pPr>
              <w:numPr>
                <w:ilvl w:val="0"/>
                <w:numId w:val="14"/>
              </w:numPr>
              <w:suppressAutoHyphens w:val="0"/>
              <w:spacing w:before="60" w:after="60"/>
              <w:contextualSpacing/>
              <w:rPr>
                <w:i/>
                <w:sz w:val="20"/>
                <w:szCs w:val="20"/>
              </w:rPr>
            </w:pPr>
            <w:r w:rsidRPr="006B5B09">
              <w:rPr>
                <w:sz w:val="20"/>
                <w:szCs w:val="20"/>
                <w:lang w:val="el-GR"/>
              </w:rPr>
              <w:t>Άλλο υλικό</w:t>
            </w:r>
          </w:p>
        </w:tc>
        <w:tc>
          <w:tcPr>
            <w:tcW w:w="700" w:type="pct"/>
            <w:vAlign w:val="center"/>
          </w:tcPr>
          <w:p w14:paraId="2B585E77" w14:textId="77777777" w:rsidR="00E84E4E" w:rsidRPr="002956F1" w:rsidRDefault="00E84E4E" w:rsidP="00E73D7E">
            <w:pPr>
              <w:jc w:val="center"/>
              <w:rPr>
                <w:b/>
                <w:bCs/>
                <w:sz w:val="20"/>
                <w:szCs w:val="20"/>
              </w:rPr>
            </w:pPr>
            <w:r w:rsidRPr="002956F1">
              <w:rPr>
                <w:b/>
                <w:bCs/>
                <w:sz w:val="20"/>
                <w:szCs w:val="20"/>
              </w:rPr>
              <w:t>ΝΑΙ</w:t>
            </w:r>
          </w:p>
        </w:tc>
        <w:tc>
          <w:tcPr>
            <w:tcW w:w="800" w:type="pct"/>
            <w:vAlign w:val="center"/>
          </w:tcPr>
          <w:p w14:paraId="782CC09C" w14:textId="77777777" w:rsidR="00E84E4E" w:rsidRPr="002956F1" w:rsidRDefault="00E84E4E" w:rsidP="00E73D7E">
            <w:pPr>
              <w:pStyle w:val="Normalmystyle"/>
              <w:rPr>
                <w:rFonts w:ascii="Calibri" w:hAnsi="Calibri" w:cs="Calibri"/>
                <w:sz w:val="20"/>
                <w:szCs w:val="20"/>
              </w:rPr>
            </w:pPr>
          </w:p>
        </w:tc>
        <w:tc>
          <w:tcPr>
            <w:tcW w:w="661" w:type="pct"/>
            <w:vAlign w:val="center"/>
          </w:tcPr>
          <w:p w14:paraId="67E62884" w14:textId="77777777" w:rsidR="00E84E4E" w:rsidRPr="002956F1" w:rsidRDefault="00E84E4E" w:rsidP="00E73D7E">
            <w:pPr>
              <w:pStyle w:val="Normalmystyle"/>
              <w:rPr>
                <w:rFonts w:ascii="Calibri" w:hAnsi="Calibri" w:cs="Calibri"/>
                <w:sz w:val="20"/>
                <w:szCs w:val="20"/>
              </w:rPr>
            </w:pPr>
          </w:p>
        </w:tc>
      </w:tr>
      <w:tr w:rsidR="00E84E4E" w:rsidRPr="002956F1" w14:paraId="73D679DF" w14:textId="77777777" w:rsidTr="00E73D7E">
        <w:trPr>
          <w:cantSplit/>
          <w:trHeight w:val="397"/>
        </w:trPr>
        <w:tc>
          <w:tcPr>
            <w:tcW w:w="436" w:type="pct"/>
            <w:vAlign w:val="center"/>
          </w:tcPr>
          <w:p w14:paraId="26FACD78" w14:textId="77777777" w:rsidR="00E84E4E" w:rsidRPr="002956F1" w:rsidRDefault="00E84E4E" w:rsidP="003047C8">
            <w:pPr>
              <w:numPr>
                <w:ilvl w:val="2"/>
                <w:numId w:val="16"/>
              </w:numPr>
              <w:suppressAutoHyphens w:val="0"/>
              <w:spacing w:before="60" w:after="60"/>
              <w:contextualSpacing/>
              <w:rPr>
                <w:b/>
                <w:sz w:val="20"/>
                <w:szCs w:val="20"/>
              </w:rPr>
            </w:pPr>
          </w:p>
        </w:tc>
        <w:tc>
          <w:tcPr>
            <w:tcW w:w="2403" w:type="pct"/>
            <w:vAlign w:val="center"/>
          </w:tcPr>
          <w:p w14:paraId="7EA93E8B" w14:textId="77777777" w:rsidR="00E84E4E" w:rsidRPr="002956F1" w:rsidRDefault="00E84E4E" w:rsidP="00E73D7E">
            <w:pPr>
              <w:rPr>
                <w:sz w:val="20"/>
                <w:szCs w:val="20"/>
                <w:lang w:val="el-GR"/>
              </w:rPr>
            </w:pPr>
            <w:r w:rsidRPr="002956F1">
              <w:rPr>
                <w:sz w:val="20"/>
                <w:szCs w:val="20"/>
                <w:lang w:val="el-GR"/>
              </w:rPr>
              <w:t>Πρόσβαση στη βάση γνώσης (</w:t>
            </w:r>
            <w:r w:rsidRPr="002956F1">
              <w:rPr>
                <w:sz w:val="20"/>
                <w:szCs w:val="20"/>
                <w:lang w:val="en-US"/>
              </w:rPr>
              <w:t>knowledge</w:t>
            </w:r>
            <w:r w:rsidRPr="002956F1">
              <w:rPr>
                <w:sz w:val="20"/>
                <w:szCs w:val="20"/>
                <w:lang w:val="el-GR"/>
              </w:rPr>
              <w:t xml:space="preserve"> </w:t>
            </w:r>
            <w:r w:rsidRPr="002956F1">
              <w:rPr>
                <w:sz w:val="20"/>
                <w:szCs w:val="20"/>
                <w:lang w:val="en-US"/>
              </w:rPr>
              <w:t>base</w:t>
            </w:r>
            <w:r w:rsidRPr="002956F1">
              <w:rPr>
                <w:sz w:val="20"/>
                <w:szCs w:val="20"/>
                <w:lang w:val="el-GR"/>
              </w:rPr>
              <w:t>) του κατασκευαστή</w:t>
            </w:r>
          </w:p>
        </w:tc>
        <w:tc>
          <w:tcPr>
            <w:tcW w:w="700" w:type="pct"/>
            <w:vAlign w:val="center"/>
          </w:tcPr>
          <w:p w14:paraId="3DD1656A" w14:textId="77777777" w:rsidR="00E84E4E" w:rsidRPr="002956F1" w:rsidRDefault="00E84E4E" w:rsidP="00E73D7E">
            <w:pPr>
              <w:jc w:val="center"/>
              <w:rPr>
                <w:b/>
                <w:bCs/>
                <w:sz w:val="20"/>
                <w:szCs w:val="20"/>
              </w:rPr>
            </w:pPr>
            <w:r w:rsidRPr="002956F1">
              <w:rPr>
                <w:b/>
                <w:bCs/>
                <w:sz w:val="20"/>
                <w:szCs w:val="20"/>
              </w:rPr>
              <w:t>ΝΑΙ</w:t>
            </w:r>
          </w:p>
        </w:tc>
        <w:tc>
          <w:tcPr>
            <w:tcW w:w="800" w:type="pct"/>
            <w:vAlign w:val="center"/>
          </w:tcPr>
          <w:p w14:paraId="252C645B" w14:textId="77777777" w:rsidR="00E84E4E" w:rsidRPr="002956F1" w:rsidRDefault="00E84E4E" w:rsidP="00E73D7E">
            <w:pPr>
              <w:pStyle w:val="Normalmystyle"/>
              <w:rPr>
                <w:rFonts w:ascii="Calibri" w:hAnsi="Calibri" w:cs="Calibri"/>
                <w:sz w:val="20"/>
                <w:szCs w:val="20"/>
              </w:rPr>
            </w:pPr>
          </w:p>
        </w:tc>
        <w:tc>
          <w:tcPr>
            <w:tcW w:w="661" w:type="pct"/>
            <w:vAlign w:val="center"/>
          </w:tcPr>
          <w:p w14:paraId="3312D086" w14:textId="77777777" w:rsidR="00E84E4E" w:rsidRPr="002956F1" w:rsidRDefault="00E84E4E" w:rsidP="00E73D7E">
            <w:pPr>
              <w:pStyle w:val="Normalmystyle"/>
              <w:rPr>
                <w:rFonts w:ascii="Calibri" w:hAnsi="Calibri" w:cs="Calibri"/>
                <w:sz w:val="20"/>
                <w:szCs w:val="20"/>
              </w:rPr>
            </w:pPr>
          </w:p>
        </w:tc>
      </w:tr>
      <w:tr w:rsidR="00E84E4E" w:rsidRPr="002956F1" w14:paraId="0730BD98" w14:textId="77777777" w:rsidTr="00E73D7E">
        <w:trPr>
          <w:cantSplit/>
          <w:trHeight w:val="397"/>
        </w:trPr>
        <w:tc>
          <w:tcPr>
            <w:tcW w:w="436" w:type="pct"/>
            <w:vAlign w:val="center"/>
          </w:tcPr>
          <w:p w14:paraId="060E4E03" w14:textId="77777777" w:rsidR="00E84E4E" w:rsidRPr="002956F1" w:rsidRDefault="00E84E4E" w:rsidP="003047C8">
            <w:pPr>
              <w:numPr>
                <w:ilvl w:val="2"/>
                <w:numId w:val="16"/>
              </w:numPr>
              <w:suppressAutoHyphens w:val="0"/>
              <w:spacing w:before="60" w:after="60"/>
              <w:contextualSpacing/>
              <w:rPr>
                <w:sz w:val="20"/>
                <w:szCs w:val="20"/>
              </w:rPr>
            </w:pPr>
          </w:p>
        </w:tc>
        <w:tc>
          <w:tcPr>
            <w:tcW w:w="2403" w:type="pct"/>
            <w:vAlign w:val="center"/>
          </w:tcPr>
          <w:p w14:paraId="6DD36F13" w14:textId="77777777" w:rsidR="00E84E4E" w:rsidRPr="002956F1" w:rsidRDefault="00E84E4E" w:rsidP="00E73D7E">
            <w:pPr>
              <w:rPr>
                <w:sz w:val="20"/>
                <w:szCs w:val="20"/>
                <w:lang w:val="el-GR"/>
              </w:rPr>
            </w:pPr>
            <w:r w:rsidRPr="002956F1">
              <w:rPr>
                <w:sz w:val="20"/>
                <w:szCs w:val="20"/>
                <w:lang w:val="el-GR"/>
              </w:rPr>
              <w:t>Δυνατότητα υποβολής αναφορών προβλημάτων για την επίλυση τους και παρακολούθηση της εξέλιξης τους.</w:t>
            </w:r>
          </w:p>
        </w:tc>
        <w:tc>
          <w:tcPr>
            <w:tcW w:w="700" w:type="pct"/>
            <w:vAlign w:val="center"/>
          </w:tcPr>
          <w:p w14:paraId="63592FA0" w14:textId="77777777" w:rsidR="00E84E4E" w:rsidRPr="002956F1" w:rsidRDefault="00E84E4E" w:rsidP="00E73D7E">
            <w:pPr>
              <w:jc w:val="center"/>
              <w:rPr>
                <w:b/>
                <w:sz w:val="20"/>
                <w:szCs w:val="20"/>
              </w:rPr>
            </w:pPr>
            <w:r w:rsidRPr="002956F1">
              <w:rPr>
                <w:b/>
                <w:sz w:val="20"/>
                <w:szCs w:val="20"/>
              </w:rPr>
              <w:t>ΝΑΙ</w:t>
            </w:r>
          </w:p>
        </w:tc>
        <w:tc>
          <w:tcPr>
            <w:tcW w:w="800" w:type="pct"/>
            <w:vAlign w:val="center"/>
          </w:tcPr>
          <w:p w14:paraId="6F84F38D" w14:textId="77777777" w:rsidR="00E84E4E" w:rsidRPr="002956F1" w:rsidRDefault="00E84E4E" w:rsidP="00E73D7E">
            <w:pPr>
              <w:pStyle w:val="Normalmystyle"/>
              <w:rPr>
                <w:rFonts w:ascii="Calibri" w:hAnsi="Calibri" w:cs="Calibri"/>
                <w:sz w:val="20"/>
                <w:szCs w:val="20"/>
              </w:rPr>
            </w:pPr>
          </w:p>
        </w:tc>
        <w:tc>
          <w:tcPr>
            <w:tcW w:w="661" w:type="pct"/>
            <w:vAlign w:val="center"/>
          </w:tcPr>
          <w:p w14:paraId="5A804DAD" w14:textId="77777777" w:rsidR="00E84E4E" w:rsidRPr="002956F1" w:rsidRDefault="00E84E4E" w:rsidP="00E73D7E">
            <w:pPr>
              <w:pStyle w:val="Normalmystyle"/>
              <w:rPr>
                <w:rFonts w:ascii="Calibri" w:hAnsi="Calibri" w:cs="Calibri"/>
                <w:sz w:val="20"/>
                <w:szCs w:val="20"/>
              </w:rPr>
            </w:pPr>
          </w:p>
        </w:tc>
      </w:tr>
      <w:tr w:rsidR="00E84E4E" w:rsidRPr="002956F1" w14:paraId="6256D074" w14:textId="77777777" w:rsidTr="00E73D7E">
        <w:trPr>
          <w:cantSplit/>
          <w:trHeight w:val="397"/>
        </w:trPr>
        <w:tc>
          <w:tcPr>
            <w:tcW w:w="436" w:type="pct"/>
            <w:vAlign w:val="center"/>
          </w:tcPr>
          <w:p w14:paraId="73E6183A" w14:textId="77777777" w:rsidR="00E84E4E" w:rsidRPr="002956F1" w:rsidRDefault="00E84E4E" w:rsidP="003047C8">
            <w:pPr>
              <w:numPr>
                <w:ilvl w:val="2"/>
                <w:numId w:val="16"/>
              </w:numPr>
              <w:suppressAutoHyphens w:val="0"/>
              <w:spacing w:before="60" w:after="60"/>
              <w:contextualSpacing/>
              <w:rPr>
                <w:b/>
                <w:sz w:val="20"/>
                <w:szCs w:val="20"/>
              </w:rPr>
            </w:pPr>
          </w:p>
        </w:tc>
        <w:tc>
          <w:tcPr>
            <w:tcW w:w="2403" w:type="pct"/>
            <w:vAlign w:val="center"/>
          </w:tcPr>
          <w:p w14:paraId="5D3C691F" w14:textId="77777777" w:rsidR="00E84E4E" w:rsidRPr="002956F1" w:rsidRDefault="00E84E4E" w:rsidP="00E73D7E">
            <w:pPr>
              <w:rPr>
                <w:sz w:val="20"/>
                <w:szCs w:val="20"/>
                <w:lang w:val="el-GR"/>
              </w:rPr>
            </w:pPr>
            <w:r w:rsidRPr="002956F1">
              <w:rPr>
                <w:sz w:val="20"/>
                <w:szCs w:val="20"/>
                <w:lang w:val="el-GR"/>
              </w:rPr>
              <w:t>Υποβολή ερωτημάτων με έναν από τους ακόλουθους τρόπους.</w:t>
            </w:r>
          </w:p>
          <w:p w14:paraId="7199B46F" w14:textId="77777777" w:rsidR="00E84E4E" w:rsidRPr="002956F1" w:rsidRDefault="00E84E4E" w:rsidP="003047C8">
            <w:pPr>
              <w:numPr>
                <w:ilvl w:val="0"/>
                <w:numId w:val="15"/>
              </w:numPr>
              <w:suppressAutoHyphens w:val="0"/>
              <w:spacing w:before="60" w:after="60"/>
              <w:contextualSpacing/>
              <w:rPr>
                <w:i/>
                <w:sz w:val="20"/>
                <w:szCs w:val="20"/>
              </w:rPr>
            </w:pPr>
            <w:r w:rsidRPr="006B5B09">
              <w:rPr>
                <w:sz w:val="20"/>
                <w:szCs w:val="20"/>
                <w:lang w:val="el-GR"/>
              </w:rPr>
              <w:t>Μέσω</w:t>
            </w:r>
            <w:r w:rsidRPr="002956F1">
              <w:rPr>
                <w:sz w:val="20"/>
                <w:szCs w:val="20"/>
              </w:rPr>
              <w:t xml:space="preserve"> </w:t>
            </w:r>
            <w:r w:rsidRPr="002956F1">
              <w:rPr>
                <w:sz w:val="20"/>
                <w:szCs w:val="20"/>
                <w:lang w:val="en-US"/>
              </w:rPr>
              <w:t>web</w:t>
            </w:r>
          </w:p>
          <w:p w14:paraId="30ABEEED" w14:textId="77777777" w:rsidR="00E84E4E" w:rsidRPr="002956F1" w:rsidRDefault="00E84E4E" w:rsidP="003047C8">
            <w:pPr>
              <w:numPr>
                <w:ilvl w:val="0"/>
                <w:numId w:val="15"/>
              </w:numPr>
              <w:suppressAutoHyphens w:val="0"/>
              <w:spacing w:before="60" w:after="60"/>
              <w:contextualSpacing/>
              <w:rPr>
                <w:i/>
                <w:sz w:val="20"/>
                <w:szCs w:val="20"/>
              </w:rPr>
            </w:pPr>
            <w:r w:rsidRPr="002956F1">
              <w:rPr>
                <w:sz w:val="20"/>
                <w:szCs w:val="20"/>
                <w:lang w:val="en-US"/>
              </w:rPr>
              <w:t>E-mail</w:t>
            </w:r>
          </w:p>
          <w:p w14:paraId="4EF9C374" w14:textId="77777777" w:rsidR="00E84E4E" w:rsidRPr="002956F1" w:rsidRDefault="00E84E4E" w:rsidP="003047C8">
            <w:pPr>
              <w:numPr>
                <w:ilvl w:val="0"/>
                <w:numId w:val="15"/>
              </w:numPr>
              <w:suppressAutoHyphens w:val="0"/>
              <w:spacing w:before="60" w:after="60"/>
              <w:contextualSpacing/>
              <w:rPr>
                <w:i/>
                <w:sz w:val="20"/>
                <w:szCs w:val="20"/>
              </w:rPr>
            </w:pPr>
            <w:r w:rsidRPr="002956F1">
              <w:rPr>
                <w:sz w:val="20"/>
                <w:szCs w:val="20"/>
                <w:lang w:val="el-GR"/>
              </w:rPr>
              <w:t>Τηλεφωνική επικοινωνία</w:t>
            </w:r>
          </w:p>
        </w:tc>
        <w:tc>
          <w:tcPr>
            <w:tcW w:w="700" w:type="pct"/>
            <w:vAlign w:val="center"/>
          </w:tcPr>
          <w:p w14:paraId="5ECC0C4F" w14:textId="77777777" w:rsidR="00E84E4E" w:rsidRPr="002956F1" w:rsidRDefault="00E84E4E" w:rsidP="00E73D7E">
            <w:pPr>
              <w:jc w:val="center"/>
              <w:rPr>
                <w:b/>
                <w:bCs/>
                <w:sz w:val="20"/>
                <w:szCs w:val="20"/>
              </w:rPr>
            </w:pPr>
            <w:r w:rsidRPr="002956F1">
              <w:rPr>
                <w:b/>
                <w:bCs/>
                <w:sz w:val="20"/>
                <w:szCs w:val="20"/>
              </w:rPr>
              <w:t>ΝΑΙ</w:t>
            </w:r>
          </w:p>
        </w:tc>
        <w:tc>
          <w:tcPr>
            <w:tcW w:w="800" w:type="pct"/>
            <w:vAlign w:val="center"/>
          </w:tcPr>
          <w:p w14:paraId="5501245D" w14:textId="77777777" w:rsidR="00E84E4E" w:rsidRPr="002956F1" w:rsidRDefault="00E84E4E" w:rsidP="00E73D7E">
            <w:pPr>
              <w:pStyle w:val="Normalmystyle"/>
              <w:rPr>
                <w:rFonts w:ascii="Calibri" w:hAnsi="Calibri" w:cs="Calibri"/>
                <w:sz w:val="20"/>
                <w:szCs w:val="20"/>
              </w:rPr>
            </w:pPr>
          </w:p>
        </w:tc>
        <w:tc>
          <w:tcPr>
            <w:tcW w:w="661" w:type="pct"/>
            <w:vAlign w:val="center"/>
          </w:tcPr>
          <w:p w14:paraId="27DCF2AE" w14:textId="77777777" w:rsidR="00E84E4E" w:rsidRPr="002956F1" w:rsidRDefault="00E84E4E" w:rsidP="00E73D7E">
            <w:pPr>
              <w:pStyle w:val="Normalmystyle"/>
              <w:rPr>
                <w:rFonts w:ascii="Calibri" w:hAnsi="Calibri" w:cs="Calibri"/>
                <w:sz w:val="20"/>
                <w:szCs w:val="20"/>
              </w:rPr>
            </w:pPr>
          </w:p>
        </w:tc>
      </w:tr>
      <w:tr w:rsidR="00E84E4E" w:rsidRPr="002956F1" w14:paraId="1BA78AED" w14:textId="77777777" w:rsidTr="00E73D7E">
        <w:trPr>
          <w:cantSplit/>
          <w:trHeight w:val="397"/>
        </w:trPr>
        <w:tc>
          <w:tcPr>
            <w:tcW w:w="436" w:type="pct"/>
            <w:vAlign w:val="center"/>
          </w:tcPr>
          <w:p w14:paraId="3787EAC7" w14:textId="77777777" w:rsidR="00E84E4E" w:rsidRPr="002956F1" w:rsidRDefault="00E84E4E" w:rsidP="003047C8">
            <w:pPr>
              <w:numPr>
                <w:ilvl w:val="2"/>
                <w:numId w:val="16"/>
              </w:numPr>
              <w:suppressAutoHyphens w:val="0"/>
              <w:spacing w:before="60" w:after="60"/>
              <w:contextualSpacing/>
              <w:rPr>
                <w:b/>
                <w:sz w:val="20"/>
                <w:szCs w:val="20"/>
              </w:rPr>
            </w:pPr>
          </w:p>
        </w:tc>
        <w:tc>
          <w:tcPr>
            <w:tcW w:w="2403" w:type="pct"/>
            <w:vAlign w:val="center"/>
          </w:tcPr>
          <w:p w14:paraId="744698B3" w14:textId="77777777" w:rsidR="00E84E4E" w:rsidRPr="002956F1" w:rsidRDefault="00E84E4E" w:rsidP="00E73D7E">
            <w:pPr>
              <w:rPr>
                <w:sz w:val="20"/>
                <w:szCs w:val="20"/>
                <w:lang w:val="el-GR"/>
              </w:rPr>
            </w:pPr>
            <w:r w:rsidRPr="002956F1">
              <w:rPr>
                <w:sz w:val="20"/>
                <w:szCs w:val="20"/>
                <w:lang w:val="el-GR"/>
              </w:rPr>
              <w:t xml:space="preserve">Να αναφερθούν οι περιορισμοί στον αριθμό των αιτημάτων και των </w:t>
            </w:r>
            <w:r w:rsidRPr="002956F1">
              <w:rPr>
                <w:sz w:val="20"/>
                <w:szCs w:val="20"/>
                <w:lang w:val="en-US"/>
              </w:rPr>
              <w:t>e</w:t>
            </w:r>
            <w:r w:rsidRPr="002956F1">
              <w:rPr>
                <w:sz w:val="20"/>
                <w:szCs w:val="20"/>
                <w:lang w:val="el-GR"/>
              </w:rPr>
              <w:t>-</w:t>
            </w:r>
            <w:r w:rsidRPr="002956F1">
              <w:rPr>
                <w:sz w:val="20"/>
                <w:szCs w:val="20"/>
                <w:lang w:val="en-US"/>
              </w:rPr>
              <w:t>mail</w:t>
            </w:r>
            <w:r w:rsidRPr="002956F1">
              <w:rPr>
                <w:sz w:val="20"/>
                <w:szCs w:val="20"/>
                <w:lang w:val="el-GR"/>
              </w:rPr>
              <w:t xml:space="preserve"> που παρέχει η υποστήριξη που προσφέρεται</w:t>
            </w:r>
          </w:p>
        </w:tc>
        <w:tc>
          <w:tcPr>
            <w:tcW w:w="700" w:type="pct"/>
            <w:vAlign w:val="center"/>
          </w:tcPr>
          <w:p w14:paraId="535D0502" w14:textId="77777777" w:rsidR="00E84E4E" w:rsidRPr="002956F1" w:rsidRDefault="00E84E4E" w:rsidP="00E73D7E">
            <w:pPr>
              <w:jc w:val="center"/>
              <w:rPr>
                <w:b/>
                <w:bCs/>
                <w:sz w:val="20"/>
                <w:szCs w:val="20"/>
              </w:rPr>
            </w:pPr>
            <w:r w:rsidRPr="002956F1">
              <w:rPr>
                <w:b/>
                <w:bCs/>
                <w:sz w:val="20"/>
                <w:szCs w:val="20"/>
              </w:rPr>
              <w:t>ΝΑΙ</w:t>
            </w:r>
          </w:p>
        </w:tc>
        <w:tc>
          <w:tcPr>
            <w:tcW w:w="800" w:type="pct"/>
            <w:vAlign w:val="center"/>
          </w:tcPr>
          <w:p w14:paraId="329612D7" w14:textId="77777777" w:rsidR="00E84E4E" w:rsidRPr="002956F1" w:rsidRDefault="00E84E4E" w:rsidP="00E73D7E">
            <w:pPr>
              <w:pStyle w:val="Normalmystyle"/>
              <w:rPr>
                <w:rFonts w:ascii="Calibri" w:hAnsi="Calibri" w:cs="Calibri"/>
                <w:sz w:val="20"/>
                <w:szCs w:val="20"/>
              </w:rPr>
            </w:pPr>
          </w:p>
        </w:tc>
        <w:tc>
          <w:tcPr>
            <w:tcW w:w="661" w:type="pct"/>
            <w:vAlign w:val="center"/>
          </w:tcPr>
          <w:p w14:paraId="425D9846" w14:textId="77777777" w:rsidR="00E84E4E" w:rsidRPr="002956F1" w:rsidRDefault="00E84E4E" w:rsidP="00E73D7E">
            <w:pPr>
              <w:pStyle w:val="Normalmystyle"/>
              <w:rPr>
                <w:rFonts w:ascii="Calibri" w:hAnsi="Calibri" w:cs="Calibri"/>
                <w:sz w:val="20"/>
                <w:szCs w:val="20"/>
              </w:rPr>
            </w:pPr>
          </w:p>
        </w:tc>
      </w:tr>
    </w:tbl>
    <w:p w14:paraId="02B0FD65" w14:textId="77777777" w:rsidR="00E84E4E" w:rsidRPr="002956F1" w:rsidRDefault="00E84E4E" w:rsidP="00E84E4E">
      <w:pPr>
        <w:pStyle w:val="ptx1"/>
        <w:numPr>
          <w:ilvl w:val="0"/>
          <w:numId w:val="0"/>
        </w:numPr>
        <w:ind w:left="576" w:hanging="576"/>
        <w:rPr>
          <w:rFonts w:ascii="Calibri" w:hAnsi="Calibri" w:cs="Calibri"/>
        </w:rPr>
      </w:pPr>
      <w:bookmarkStart w:id="640" w:name="_Toc386788135"/>
      <w:bookmarkStart w:id="641" w:name="_Toc6484464"/>
      <w:bookmarkStart w:id="642" w:name="_Toc72925784"/>
      <w:bookmarkStart w:id="643" w:name="_Toc136940942"/>
      <w:r w:rsidRPr="002956F1">
        <w:rPr>
          <w:rFonts w:ascii="Calibri" w:hAnsi="Calibri" w:cs="Calibri"/>
        </w:rPr>
        <w:lastRenderedPageBreak/>
        <w:t>ΠΣ 2: Χρονοδιάγραμμα Έργου</w:t>
      </w:r>
      <w:bookmarkEnd w:id="640"/>
      <w:bookmarkEnd w:id="641"/>
      <w:bookmarkEnd w:id="642"/>
      <w:bookmarkEnd w:id="643"/>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1188"/>
        <w:gridCol w:w="6306"/>
        <w:gridCol w:w="2202"/>
        <w:gridCol w:w="2327"/>
        <w:gridCol w:w="2501"/>
      </w:tblGrid>
      <w:tr w:rsidR="00E84E4E" w:rsidRPr="002956F1" w14:paraId="4CC334CB" w14:textId="77777777" w:rsidTr="00E73D7E">
        <w:trPr>
          <w:cantSplit/>
          <w:tblHeader/>
        </w:trPr>
        <w:tc>
          <w:tcPr>
            <w:tcW w:w="409" w:type="pct"/>
            <w:tcBorders>
              <w:top w:val="double" w:sz="6" w:space="0" w:color="auto"/>
              <w:bottom w:val="double" w:sz="4" w:space="0" w:color="auto"/>
            </w:tcBorders>
            <w:shd w:val="clear" w:color="auto" w:fill="A6A6A6"/>
            <w:vAlign w:val="center"/>
          </w:tcPr>
          <w:p w14:paraId="5AF5C430" w14:textId="77777777" w:rsidR="00E84E4E" w:rsidRPr="002956F1" w:rsidRDefault="00E84E4E" w:rsidP="00E73D7E">
            <w:pPr>
              <w:pStyle w:val="SmallLetters"/>
              <w:rPr>
                <w:rFonts w:ascii="Calibri" w:eastAsia="Arial Unicode MS" w:hAnsi="Calibri" w:cs="Calibri"/>
                <w:sz w:val="20"/>
                <w:szCs w:val="20"/>
              </w:rPr>
            </w:pPr>
            <w:r w:rsidRPr="002956F1">
              <w:rPr>
                <w:rFonts w:ascii="Calibri" w:eastAsia="Arial Unicode MS" w:hAnsi="Calibri" w:cs="Calibri"/>
                <w:sz w:val="20"/>
                <w:szCs w:val="20"/>
              </w:rPr>
              <w:t>Α/Α</w:t>
            </w:r>
          </w:p>
        </w:tc>
        <w:tc>
          <w:tcPr>
            <w:tcW w:w="2171" w:type="pct"/>
            <w:tcBorders>
              <w:top w:val="double" w:sz="6" w:space="0" w:color="auto"/>
              <w:bottom w:val="double" w:sz="4" w:space="0" w:color="auto"/>
            </w:tcBorders>
            <w:shd w:val="clear" w:color="auto" w:fill="A6A6A6"/>
            <w:vAlign w:val="center"/>
          </w:tcPr>
          <w:p w14:paraId="21743DA2" w14:textId="77777777" w:rsidR="00E84E4E" w:rsidRPr="002956F1" w:rsidRDefault="00E84E4E" w:rsidP="00E73D7E">
            <w:pPr>
              <w:pStyle w:val="SmallLetters"/>
              <w:rPr>
                <w:rFonts w:ascii="Calibri" w:eastAsia="Arial Unicode MS" w:hAnsi="Calibri" w:cs="Calibri"/>
                <w:sz w:val="20"/>
                <w:szCs w:val="20"/>
              </w:rPr>
            </w:pPr>
            <w:r w:rsidRPr="002956F1">
              <w:rPr>
                <w:rFonts w:ascii="Calibri" w:eastAsia="Arial Unicode MS" w:hAnsi="Calibri" w:cs="Calibri"/>
                <w:sz w:val="20"/>
                <w:szCs w:val="20"/>
              </w:rPr>
              <w:t>Περιγραφή / Προδιαγραφές</w:t>
            </w:r>
          </w:p>
        </w:tc>
        <w:tc>
          <w:tcPr>
            <w:tcW w:w="758" w:type="pct"/>
            <w:tcBorders>
              <w:top w:val="double" w:sz="6" w:space="0" w:color="auto"/>
              <w:bottom w:val="double" w:sz="4" w:space="0" w:color="auto"/>
            </w:tcBorders>
            <w:shd w:val="clear" w:color="auto" w:fill="A6A6A6"/>
            <w:vAlign w:val="center"/>
          </w:tcPr>
          <w:p w14:paraId="036D3251" w14:textId="77777777" w:rsidR="00E84E4E" w:rsidRPr="002956F1" w:rsidRDefault="00E84E4E" w:rsidP="00E73D7E">
            <w:pPr>
              <w:pStyle w:val="SmallLetters"/>
              <w:rPr>
                <w:rFonts w:ascii="Calibri" w:eastAsia="Arial Unicode MS" w:hAnsi="Calibri" w:cs="Calibri"/>
                <w:sz w:val="20"/>
                <w:szCs w:val="20"/>
              </w:rPr>
            </w:pPr>
            <w:r w:rsidRPr="002956F1">
              <w:rPr>
                <w:rFonts w:ascii="Calibri" w:eastAsia="Arial Unicode MS" w:hAnsi="Calibri" w:cs="Calibri"/>
                <w:sz w:val="20"/>
                <w:szCs w:val="20"/>
              </w:rPr>
              <w:t>Υποχρεωτική Απαίτηση</w:t>
            </w:r>
          </w:p>
        </w:tc>
        <w:tc>
          <w:tcPr>
            <w:tcW w:w="801" w:type="pct"/>
            <w:tcBorders>
              <w:top w:val="double" w:sz="6" w:space="0" w:color="auto"/>
              <w:bottom w:val="double" w:sz="4" w:space="0" w:color="auto"/>
            </w:tcBorders>
            <w:shd w:val="clear" w:color="auto" w:fill="A6A6A6"/>
            <w:vAlign w:val="center"/>
          </w:tcPr>
          <w:p w14:paraId="0F300553" w14:textId="77777777" w:rsidR="00E84E4E" w:rsidRPr="002956F1" w:rsidRDefault="00E84E4E" w:rsidP="00E73D7E">
            <w:pPr>
              <w:pStyle w:val="SmallLetters"/>
              <w:rPr>
                <w:rFonts w:ascii="Calibri" w:eastAsia="Arial Unicode MS" w:hAnsi="Calibri" w:cs="Calibri"/>
                <w:sz w:val="20"/>
                <w:szCs w:val="20"/>
              </w:rPr>
            </w:pPr>
            <w:r w:rsidRPr="002956F1">
              <w:rPr>
                <w:rFonts w:ascii="Calibri" w:eastAsia="Arial Unicode MS" w:hAnsi="Calibri" w:cs="Calibri"/>
                <w:sz w:val="20"/>
                <w:szCs w:val="20"/>
              </w:rPr>
              <w:t>Απάντηση Οικονομικού Φορέα</w:t>
            </w:r>
          </w:p>
        </w:tc>
        <w:tc>
          <w:tcPr>
            <w:tcW w:w="861" w:type="pct"/>
            <w:tcBorders>
              <w:top w:val="double" w:sz="6" w:space="0" w:color="auto"/>
              <w:bottom w:val="double" w:sz="4" w:space="0" w:color="auto"/>
            </w:tcBorders>
            <w:shd w:val="clear" w:color="auto" w:fill="A6A6A6"/>
            <w:vAlign w:val="center"/>
          </w:tcPr>
          <w:p w14:paraId="404907F6" w14:textId="77777777" w:rsidR="00E84E4E" w:rsidRPr="002956F1" w:rsidRDefault="00E84E4E" w:rsidP="00E73D7E">
            <w:pPr>
              <w:pStyle w:val="SmallLetters"/>
              <w:rPr>
                <w:rFonts w:ascii="Calibri" w:eastAsia="Arial Unicode MS" w:hAnsi="Calibri" w:cs="Calibri"/>
                <w:sz w:val="20"/>
                <w:szCs w:val="20"/>
              </w:rPr>
            </w:pPr>
            <w:r w:rsidRPr="002956F1">
              <w:rPr>
                <w:rFonts w:ascii="Calibri" w:eastAsia="Arial Unicode MS" w:hAnsi="Calibri" w:cs="Calibri"/>
                <w:sz w:val="20"/>
                <w:szCs w:val="20"/>
              </w:rPr>
              <w:t>Παραπομπή</w:t>
            </w:r>
          </w:p>
        </w:tc>
      </w:tr>
      <w:tr w:rsidR="00E84E4E" w:rsidRPr="002956F1" w14:paraId="2109DA7E" w14:textId="77777777" w:rsidTr="00534D37">
        <w:trPr>
          <w:cantSplit/>
          <w:trHeight w:val="362"/>
          <w:tblHeader/>
        </w:trPr>
        <w:tc>
          <w:tcPr>
            <w:tcW w:w="409" w:type="pct"/>
            <w:tcBorders>
              <w:top w:val="double" w:sz="4" w:space="0" w:color="auto"/>
            </w:tcBorders>
            <w:shd w:val="clear" w:color="auto" w:fill="D9D9D9"/>
            <w:vAlign w:val="center"/>
          </w:tcPr>
          <w:p w14:paraId="77CD3412" w14:textId="77777777" w:rsidR="00E84E4E" w:rsidRPr="002956F1" w:rsidRDefault="00E84E4E" w:rsidP="00E73D7E">
            <w:pPr>
              <w:rPr>
                <w:b/>
                <w:bCs/>
                <w:sz w:val="20"/>
                <w:szCs w:val="20"/>
              </w:rPr>
            </w:pPr>
            <w:r w:rsidRPr="002956F1">
              <w:rPr>
                <w:b/>
                <w:bCs/>
                <w:sz w:val="20"/>
                <w:szCs w:val="20"/>
              </w:rPr>
              <w:t>Σ 2.1</w:t>
            </w:r>
          </w:p>
        </w:tc>
        <w:tc>
          <w:tcPr>
            <w:tcW w:w="4591" w:type="pct"/>
            <w:gridSpan w:val="4"/>
            <w:tcBorders>
              <w:top w:val="double" w:sz="4" w:space="0" w:color="auto"/>
            </w:tcBorders>
            <w:shd w:val="clear" w:color="auto" w:fill="D9D9D9"/>
            <w:vAlign w:val="center"/>
          </w:tcPr>
          <w:p w14:paraId="16539F10" w14:textId="591AC750" w:rsidR="00E84E4E" w:rsidRPr="002956F1" w:rsidRDefault="00E84E4E" w:rsidP="00E73D7E">
            <w:pPr>
              <w:rPr>
                <w:b/>
                <w:bCs/>
                <w:sz w:val="20"/>
                <w:szCs w:val="20"/>
                <w:lang w:val="el-GR"/>
              </w:rPr>
            </w:pPr>
            <w:r w:rsidRPr="002956F1">
              <w:rPr>
                <w:b/>
                <w:bCs/>
                <w:sz w:val="20"/>
                <w:szCs w:val="20"/>
                <w:lang w:val="el-GR"/>
              </w:rPr>
              <w:t>Χρονοδιάγραμμα Παράδοσης</w:t>
            </w:r>
            <w:r w:rsidR="00660532" w:rsidRPr="002956F1">
              <w:rPr>
                <w:b/>
                <w:bCs/>
                <w:sz w:val="20"/>
                <w:szCs w:val="20"/>
                <w:lang w:val="el-GR"/>
              </w:rPr>
              <w:t xml:space="preserve">/Εγκατάστασης </w:t>
            </w:r>
            <w:r w:rsidRPr="002956F1">
              <w:rPr>
                <w:b/>
                <w:bCs/>
                <w:sz w:val="20"/>
                <w:szCs w:val="20"/>
                <w:lang w:val="el-GR"/>
              </w:rPr>
              <w:t xml:space="preserve"> Εξοπλισμού</w:t>
            </w:r>
          </w:p>
        </w:tc>
      </w:tr>
      <w:tr w:rsidR="00E84E4E" w:rsidRPr="002956F1" w14:paraId="4945A7C4" w14:textId="77777777" w:rsidTr="00E73D7E">
        <w:trPr>
          <w:cantSplit/>
        </w:trPr>
        <w:tc>
          <w:tcPr>
            <w:tcW w:w="409" w:type="pct"/>
            <w:tcBorders>
              <w:bottom w:val="double" w:sz="6" w:space="0" w:color="auto"/>
            </w:tcBorders>
            <w:vAlign w:val="center"/>
          </w:tcPr>
          <w:p w14:paraId="120FD7A9" w14:textId="77777777" w:rsidR="00E84E4E" w:rsidRPr="002956F1" w:rsidRDefault="00E84E4E" w:rsidP="00E73D7E">
            <w:pPr>
              <w:rPr>
                <w:sz w:val="20"/>
                <w:szCs w:val="20"/>
              </w:rPr>
            </w:pPr>
            <w:r w:rsidRPr="002956F1">
              <w:rPr>
                <w:sz w:val="20"/>
                <w:szCs w:val="20"/>
              </w:rPr>
              <w:t>Σ 2.1.1</w:t>
            </w:r>
          </w:p>
        </w:tc>
        <w:tc>
          <w:tcPr>
            <w:tcW w:w="2171" w:type="pct"/>
            <w:tcBorders>
              <w:bottom w:val="double" w:sz="6" w:space="0" w:color="auto"/>
            </w:tcBorders>
            <w:vAlign w:val="center"/>
          </w:tcPr>
          <w:p w14:paraId="04D1379A" w14:textId="1262BEAF" w:rsidR="00E84E4E" w:rsidRPr="008C0B48" w:rsidRDefault="00E84E4E" w:rsidP="00E73D7E">
            <w:pPr>
              <w:rPr>
                <w:sz w:val="20"/>
                <w:szCs w:val="20"/>
                <w:lang w:val="el-GR"/>
              </w:rPr>
            </w:pPr>
            <w:r w:rsidRPr="002956F1">
              <w:rPr>
                <w:sz w:val="20"/>
                <w:szCs w:val="20"/>
                <w:lang w:val="el-GR"/>
              </w:rPr>
              <w:t xml:space="preserve">Αναλυτικό Χρονοδιάγραμμα Υλοποίησης με κύριο άξονα την ολοκλήρωση των παραδόσεων του εξοπλισμού/λογισμικού και </w:t>
            </w:r>
            <w:r w:rsidR="008566A8" w:rsidRPr="002956F1">
              <w:rPr>
                <w:sz w:val="20"/>
                <w:szCs w:val="20"/>
                <w:lang w:val="el-GR"/>
              </w:rPr>
              <w:t xml:space="preserve">των </w:t>
            </w:r>
            <w:r w:rsidR="008244EE" w:rsidRPr="002956F1">
              <w:rPr>
                <w:sz w:val="20"/>
                <w:szCs w:val="20"/>
                <w:lang w:val="el-GR"/>
              </w:rPr>
              <w:t xml:space="preserve">συνοδευτικών </w:t>
            </w:r>
            <w:r w:rsidRPr="002956F1">
              <w:rPr>
                <w:sz w:val="20"/>
                <w:szCs w:val="20"/>
                <w:lang w:val="el-GR"/>
              </w:rPr>
              <w:t xml:space="preserve">υπηρεσιών εγγύησης/υποστήριξης, το αργότερο </w:t>
            </w:r>
            <w:r w:rsidR="008566A8" w:rsidRPr="002956F1">
              <w:rPr>
                <w:sz w:val="20"/>
                <w:szCs w:val="20"/>
                <w:lang w:val="el-GR"/>
              </w:rPr>
              <w:t xml:space="preserve">τρεις </w:t>
            </w:r>
            <w:r w:rsidRPr="002956F1">
              <w:rPr>
                <w:sz w:val="20"/>
                <w:szCs w:val="20"/>
                <w:lang w:val="el-GR"/>
              </w:rPr>
              <w:t>(</w:t>
            </w:r>
            <w:r w:rsidR="008566A8" w:rsidRPr="002956F1">
              <w:rPr>
                <w:sz w:val="20"/>
                <w:szCs w:val="20"/>
                <w:lang w:val="el-GR"/>
              </w:rPr>
              <w:t>3</w:t>
            </w:r>
            <w:r w:rsidRPr="002956F1">
              <w:rPr>
                <w:sz w:val="20"/>
                <w:szCs w:val="20"/>
                <w:lang w:val="el-GR"/>
              </w:rPr>
              <w:t>) μήνες από την υπογραφή της σχετικής σύμβασης</w:t>
            </w:r>
          </w:p>
        </w:tc>
        <w:tc>
          <w:tcPr>
            <w:tcW w:w="758" w:type="pct"/>
            <w:tcBorders>
              <w:bottom w:val="double" w:sz="6" w:space="0" w:color="auto"/>
            </w:tcBorders>
            <w:vAlign w:val="center"/>
          </w:tcPr>
          <w:p w14:paraId="694ED42D" w14:textId="77777777" w:rsidR="00E84E4E" w:rsidRPr="002956F1" w:rsidRDefault="00E84E4E" w:rsidP="00E73D7E">
            <w:pPr>
              <w:jc w:val="center"/>
              <w:rPr>
                <w:b/>
                <w:bCs/>
                <w:sz w:val="20"/>
                <w:szCs w:val="20"/>
              </w:rPr>
            </w:pPr>
            <w:r w:rsidRPr="002956F1">
              <w:rPr>
                <w:b/>
                <w:bCs/>
                <w:sz w:val="20"/>
                <w:szCs w:val="20"/>
              </w:rPr>
              <w:t>ΝΑΙ</w:t>
            </w:r>
          </w:p>
        </w:tc>
        <w:tc>
          <w:tcPr>
            <w:tcW w:w="801" w:type="pct"/>
            <w:tcBorders>
              <w:bottom w:val="double" w:sz="6" w:space="0" w:color="auto"/>
            </w:tcBorders>
            <w:vAlign w:val="center"/>
          </w:tcPr>
          <w:p w14:paraId="102EBC42" w14:textId="77777777" w:rsidR="00E84E4E" w:rsidRPr="002956F1" w:rsidRDefault="00E84E4E" w:rsidP="00E73D7E">
            <w:pPr>
              <w:rPr>
                <w:sz w:val="20"/>
                <w:szCs w:val="20"/>
              </w:rPr>
            </w:pPr>
          </w:p>
        </w:tc>
        <w:tc>
          <w:tcPr>
            <w:tcW w:w="861" w:type="pct"/>
            <w:tcBorders>
              <w:bottom w:val="double" w:sz="6" w:space="0" w:color="auto"/>
            </w:tcBorders>
            <w:vAlign w:val="center"/>
          </w:tcPr>
          <w:p w14:paraId="6BF8F7C1" w14:textId="77777777" w:rsidR="00E84E4E" w:rsidRPr="002956F1" w:rsidRDefault="00E84E4E" w:rsidP="00E73D7E">
            <w:pPr>
              <w:rPr>
                <w:sz w:val="20"/>
                <w:szCs w:val="20"/>
              </w:rPr>
            </w:pPr>
          </w:p>
        </w:tc>
      </w:tr>
    </w:tbl>
    <w:p w14:paraId="1041DF66" w14:textId="77777777" w:rsidR="00E84E4E" w:rsidRPr="002956F1" w:rsidRDefault="00E84E4E">
      <w:pPr>
        <w:pStyle w:val="Heading2"/>
        <w:tabs>
          <w:tab w:val="clear" w:pos="567"/>
          <w:tab w:val="left" w:pos="0"/>
        </w:tabs>
        <w:spacing w:before="57" w:after="57"/>
        <w:rPr>
          <w:lang w:val="el-GR"/>
        </w:rPr>
        <w:sectPr w:rsidR="00E84E4E" w:rsidRPr="002956F1" w:rsidSect="00952459">
          <w:pgSz w:w="16838" w:h="11906" w:orient="landscape"/>
          <w:pgMar w:top="1276" w:right="1134" w:bottom="1134" w:left="1134" w:header="720" w:footer="709" w:gutter="0"/>
          <w:cols w:space="720"/>
          <w:docGrid w:linePitch="600" w:charSpace="36864"/>
        </w:sectPr>
      </w:pPr>
    </w:p>
    <w:p w14:paraId="4A2413B0" w14:textId="77777777" w:rsidR="003929DA" w:rsidRPr="002956F1" w:rsidRDefault="003929DA" w:rsidP="00952459">
      <w:pPr>
        <w:pStyle w:val="Heading1"/>
        <w:pageBreakBefore w:val="0"/>
        <w:numPr>
          <w:ilvl w:val="0"/>
          <w:numId w:val="3"/>
        </w:numPr>
        <w:tabs>
          <w:tab w:val="clear" w:pos="2334"/>
        </w:tabs>
        <w:ind w:left="709" w:hanging="709"/>
        <w:jc w:val="left"/>
        <w:rPr>
          <w:lang w:val="el-GR"/>
        </w:rPr>
      </w:pPr>
      <w:bookmarkStart w:id="644" w:name="_Ref77600751"/>
      <w:bookmarkStart w:id="645" w:name="_Toc136940943"/>
      <w:r w:rsidRPr="002956F1">
        <w:rPr>
          <w:lang w:val="el-GR"/>
        </w:rPr>
        <w:lastRenderedPageBreak/>
        <w:t>ΠΑΡΑΡΤΗΜΑ ΙΙI – ΕΕΕΣ</w:t>
      </w:r>
      <w:bookmarkEnd w:id="644"/>
      <w:bookmarkEnd w:id="645"/>
    </w:p>
    <w:p w14:paraId="5BCAC57A" w14:textId="77777777" w:rsidR="00D45133" w:rsidRPr="005047EA" w:rsidRDefault="00D45133" w:rsidP="00D45133">
      <w:pPr>
        <w:pStyle w:val="normalwithoutspacing"/>
        <w:rPr>
          <w:szCs w:val="22"/>
        </w:rPr>
      </w:pPr>
      <w:r w:rsidRPr="005047EA">
        <w:rPr>
          <w:szCs w:val="22"/>
        </w:rPr>
        <w:t>Το πρότυπο ΕΕΕΣ παρατίθεται σε ηλεκτρονική μορφή αρχείων τύπου XML και PDF.</w:t>
      </w:r>
    </w:p>
    <w:p w14:paraId="0D06B2CA" w14:textId="77777777" w:rsidR="00D45133" w:rsidRPr="005047EA" w:rsidRDefault="00D45133" w:rsidP="00D45133">
      <w:pPr>
        <w:pStyle w:val="normalwithoutspacing"/>
        <w:rPr>
          <w:szCs w:val="22"/>
        </w:rPr>
      </w:pPr>
      <w:r w:rsidRPr="005047EA">
        <w:rPr>
          <w:szCs w:val="22"/>
        </w:rPr>
        <w:t>Οι προσφέροντες συμπληρώνουν το σχετικό πρότυπο ΕΕΕΣ το οποίο έχει αναρτηθεί, σε μορφή αρχείων τύπου XML και PDF, στα συνημμένα αρχεία του ηλεκτρονικού διαγωνισμού, στη διαδικτυακή πύλη www.promitheus.gov.gr του ΕΣΗΔΗΣ και αποτελεί αναπόσπαστο τμήμα της διακήρυξης.</w:t>
      </w:r>
    </w:p>
    <w:p w14:paraId="55059E36" w14:textId="2304C725" w:rsidR="00D45133" w:rsidRPr="005047EA" w:rsidRDefault="00D45133" w:rsidP="00D45133">
      <w:pPr>
        <w:pStyle w:val="normalwithoutspacing"/>
        <w:rPr>
          <w:szCs w:val="22"/>
        </w:rPr>
      </w:pPr>
      <w:r w:rsidRPr="005047EA">
        <w:rPr>
          <w:szCs w:val="22"/>
        </w:rPr>
        <w:t>Για την συμπλήρωσή του οι οικονομικοί φορείς θα κατευθύνονται μέσω της διαδικτυακής πύλης</w:t>
      </w:r>
      <w:r w:rsidR="005047EA">
        <w:rPr>
          <w:szCs w:val="22"/>
        </w:rPr>
        <w:t xml:space="preserve"> </w:t>
      </w:r>
      <w:r w:rsidRPr="005047EA">
        <w:rPr>
          <w:szCs w:val="22"/>
        </w:rPr>
        <w:t>www.promitheus.gov.gr του ΕΣΗΔΗΣ, κατά τις κείμενες διατάξεις, όπου</w:t>
      </w:r>
    </w:p>
    <w:p w14:paraId="53936B9C" w14:textId="77777777" w:rsidR="00D45133" w:rsidRPr="005047EA" w:rsidRDefault="00D45133" w:rsidP="00D45133">
      <w:pPr>
        <w:pStyle w:val="normalwithoutspacing"/>
        <w:rPr>
          <w:szCs w:val="22"/>
        </w:rPr>
      </w:pPr>
      <w:r w:rsidRPr="005047EA">
        <w:rPr>
          <w:szCs w:val="22"/>
        </w:rPr>
        <w:t xml:space="preserve">είτε α) χρησιμοποιώντας το επικουρικό αρχείο .xml </w:t>
      </w:r>
    </w:p>
    <w:p w14:paraId="59943263" w14:textId="77777777" w:rsidR="00D45133" w:rsidRPr="005047EA" w:rsidRDefault="00D45133" w:rsidP="00D45133">
      <w:pPr>
        <w:pStyle w:val="normalwithoutspacing"/>
        <w:rPr>
          <w:szCs w:val="22"/>
        </w:rPr>
      </w:pPr>
      <w:r w:rsidRPr="005047EA">
        <w:rPr>
          <w:szCs w:val="22"/>
        </w:rPr>
        <w:t>είτε β) συμπληρώνοντας τα κατάλληλα στοιχεία</w:t>
      </w:r>
    </w:p>
    <w:p w14:paraId="255DDD54" w14:textId="77777777" w:rsidR="00D45133" w:rsidRPr="00D45133" w:rsidRDefault="00D45133" w:rsidP="00D45133">
      <w:pPr>
        <w:pStyle w:val="normalwithoutspacing"/>
        <w:rPr>
          <w:color w:val="5B9BD5"/>
          <w:szCs w:val="22"/>
        </w:rPr>
      </w:pPr>
      <w:r w:rsidRPr="005047EA">
        <w:rPr>
          <w:szCs w:val="22"/>
        </w:rPr>
        <w:t>μπορούν να εξάγουν το σχετικό αρχείο .pdf, να το αποθηκεύσουν και να το υπογράψουν υποχρεωτικά ψηφιακά και στην συνέχεια να το υποβάλλουν ηλεκτρονικά</w:t>
      </w:r>
      <w:r w:rsidRPr="00D45133">
        <w:rPr>
          <w:color w:val="5B9BD5"/>
          <w:szCs w:val="22"/>
        </w:rPr>
        <w:t>.</w:t>
      </w:r>
    </w:p>
    <w:p w14:paraId="7ACEE25E" w14:textId="56A47AEF" w:rsidR="001229FC" w:rsidRPr="002956F1" w:rsidRDefault="001229FC" w:rsidP="00683191">
      <w:pPr>
        <w:rPr>
          <w:color w:val="000000"/>
          <w:szCs w:val="22"/>
          <w:lang w:val="el-GR" w:eastAsia="en-GB"/>
        </w:rPr>
      </w:pPr>
    </w:p>
    <w:p w14:paraId="6DCF191F" w14:textId="77777777" w:rsidR="003929DA" w:rsidRPr="002956F1" w:rsidRDefault="001229FC" w:rsidP="00952459">
      <w:pPr>
        <w:pStyle w:val="Heading1"/>
        <w:pageBreakBefore w:val="0"/>
        <w:numPr>
          <w:ilvl w:val="0"/>
          <w:numId w:val="3"/>
        </w:numPr>
        <w:tabs>
          <w:tab w:val="clear" w:pos="2334"/>
        </w:tabs>
        <w:ind w:left="709" w:hanging="709"/>
        <w:jc w:val="left"/>
        <w:rPr>
          <w:lang w:val="el-GR"/>
        </w:rPr>
      </w:pPr>
      <w:r w:rsidRPr="002956F1">
        <w:rPr>
          <w:color w:val="000000"/>
          <w:szCs w:val="22"/>
          <w:lang w:val="el-GR" w:eastAsia="en-GB"/>
        </w:rPr>
        <w:br w:type="page"/>
      </w:r>
      <w:bookmarkStart w:id="646" w:name="_Toc77680429"/>
      <w:bookmarkStart w:id="647" w:name="_Toc77681014"/>
      <w:bookmarkStart w:id="648" w:name="_Toc77681399"/>
      <w:bookmarkStart w:id="649" w:name="_Toc77680430"/>
      <w:bookmarkStart w:id="650" w:name="_Toc77681015"/>
      <w:bookmarkStart w:id="651" w:name="_Toc77681400"/>
      <w:bookmarkStart w:id="652" w:name="_Toc77680431"/>
      <w:bookmarkStart w:id="653" w:name="_Toc77681016"/>
      <w:bookmarkStart w:id="654" w:name="_Toc77681401"/>
      <w:bookmarkStart w:id="655" w:name="_Toc77680432"/>
      <w:bookmarkStart w:id="656" w:name="_Toc77681017"/>
      <w:bookmarkStart w:id="657" w:name="_Toc77681402"/>
      <w:bookmarkStart w:id="658" w:name="_Toc77680433"/>
      <w:bookmarkStart w:id="659" w:name="_Toc77681018"/>
      <w:bookmarkStart w:id="660" w:name="_Toc77681403"/>
      <w:bookmarkStart w:id="661" w:name="_Toc77680434"/>
      <w:bookmarkStart w:id="662" w:name="_Toc77681019"/>
      <w:bookmarkStart w:id="663" w:name="_Toc77681404"/>
      <w:bookmarkStart w:id="664" w:name="_Toc77680436"/>
      <w:bookmarkStart w:id="665" w:name="_Toc77681021"/>
      <w:bookmarkStart w:id="666" w:name="_Toc77681406"/>
      <w:bookmarkStart w:id="667" w:name="_Ref77680692"/>
      <w:bookmarkStart w:id="668" w:name="_Toc136940944"/>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r w:rsidRPr="002956F1">
        <w:rPr>
          <w:lang w:val="el-GR"/>
        </w:rPr>
        <w:lastRenderedPageBreak/>
        <w:t>Π</w:t>
      </w:r>
      <w:r w:rsidR="003929DA" w:rsidRPr="002956F1">
        <w:rPr>
          <w:lang w:val="el-GR"/>
        </w:rPr>
        <w:t xml:space="preserve">ΑΡΑΡΤΗΜΑ </w:t>
      </w:r>
      <w:r w:rsidR="00CB5D91" w:rsidRPr="002956F1">
        <w:t>I</w:t>
      </w:r>
      <w:r w:rsidR="003929DA" w:rsidRPr="002956F1">
        <w:t>V</w:t>
      </w:r>
      <w:r w:rsidR="003929DA" w:rsidRPr="002956F1">
        <w:rPr>
          <w:lang w:val="el-GR"/>
        </w:rPr>
        <w:t xml:space="preserve"> – </w:t>
      </w:r>
      <w:r w:rsidR="00493EAC" w:rsidRPr="002956F1">
        <w:rPr>
          <w:lang w:val="el-GR"/>
        </w:rPr>
        <w:t>ΥΠΟΔΕΙΓΜΑ ΟΙΚΟΝΟΜΙΚΗΣ ΠΡΟΣΦΟΡΑΣ</w:t>
      </w:r>
      <w:bookmarkEnd w:id="667"/>
      <w:bookmarkEnd w:id="668"/>
      <w:r w:rsidR="003929DA" w:rsidRPr="002956F1">
        <w:rPr>
          <w:lang w:val="el-GR"/>
        </w:rPr>
        <w:t xml:space="preserve"> </w:t>
      </w:r>
    </w:p>
    <w:p w14:paraId="3D03A689" w14:textId="77777777" w:rsidR="003929DA" w:rsidRPr="002956F1" w:rsidRDefault="003929DA">
      <w:pPr>
        <w:spacing w:before="57" w:after="57"/>
        <w:rPr>
          <w:lang w:val="el-GR"/>
        </w:rPr>
      </w:pPr>
    </w:p>
    <w:p w14:paraId="50189B61" w14:textId="77777777" w:rsidR="00E84E4E" w:rsidRPr="002956F1" w:rsidRDefault="00E84E4E" w:rsidP="00E84E4E">
      <w:pPr>
        <w:spacing w:before="57" w:after="57"/>
        <w:rPr>
          <w:lang w:val="el-GR"/>
        </w:rPr>
      </w:pPr>
      <w:r w:rsidRPr="002956F1">
        <w:rPr>
          <w:lang w:val="el-GR"/>
        </w:rPr>
        <w:t>Στο ακόλουθο υπόδειγμα ο Ανάδοχος μπορεί να αναλύσει σε περισσότερες επιμέρους γραμμές ένα αντικείμενο που καταλαμβάνει μία γραμμή.</w:t>
      </w:r>
    </w:p>
    <w:p w14:paraId="45904ADC" w14:textId="77777777" w:rsidR="008C0B48" w:rsidRDefault="008C0B48">
      <w:pPr>
        <w:spacing w:before="57" w:after="57"/>
        <w:rPr>
          <w:b/>
          <w:lang w:val="el-GR"/>
        </w:rPr>
      </w:pPr>
    </w:p>
    <w:p w14:paraId="5B0DA843" w14:textId="55CB2E54" w:rsidR="00BC0A0D" w:rsidRPr="003B24BC" w:rsidRDefault="008566A8">
      <w:pPr>
        <w:spacing w:before="57" w:after="57"/>
        <w:rPr>
          <w:b/>
          <w:lang w:val="el-GR"/>
        </w:rPr>
      </w:pPr>
      <w:r w:rsidRPr="003B24BC">
        <w:rPr>
          <w:b/>
          <w:lang w:val="el-GR"/>
        </w:rPr>
        <w:t>Α. ΤΜΗΜΑ 1</w:t>
      </w:r>
      <w:r w:rsidR="008C0B48">
        <w:rPr>
          <w:b/>
          <w:lang w:val="el-GR"/>
        </w:rPr>
        <w:t xml:space="preserve"> - </w:t>
      </w:r>
      <w:r w:rsidR="008C0B48" w:rsidRPr="008C0B48">
        <w:rPr>
          <w:b/>
          <w:lang w:val="el-GR"/>
        </w:rPr>
        <w:t>«Εξοπλισμός Δικτύου Διανομής ΠΣΔ»</w:t>
      </w:r>
    </w:p>
    <w:tbl>
      <w:tblPr>
        <w:tblW w:w="54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1884"/>
        <w:gridCol w:w="1525"/>
        <w:gridCol w:w="1452"/>
        <w:gridCol w:w="1544"/>
        <w:gridCol w:w="1082"/>
        <w:gridCol w:w="1052"/>
        <w:gridCol w:w="1019"/>
      </w:tblGrid>
      <w:tr w:rsidR="00E84E4E" w:rsidRPr="002956F1" w14:paraId="15EC862A" w14:textId="77777777" w:rsidTr="00952459">
        <w:trPr>
          <w:trHeight w:val="57"/>
          <w:tblHeader/>
          <w:jc w:val="center"/>
        </w:trPr>
        <w:tc>
          <w:tcPr>
            <w:tcW w:w="301" w:type="pct"/>
            <w:shd w:val="clear" w:color="auto" w:fill="A6A6A6"/>
            <w:vAlign w:val="center"/>
          </w:tcPr>
          <w:p w14:paraId="35FCEBE1"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Α/Α</w:t>
            </w:r>
          </w:p>
        </w:tc>
        <w:tc>
          <w:tcPr>
            <w:tcW w:w="964" w:type="pct"/>
            <w:shd w:val="clear" w:color="auto" w:fill="A6A6A6"/>
            <w:vAlign w:val="center"/>
          </w:tcPr>
          <w:p w14:paraId="42F1F2E6"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Προϊόν/Υπηρεσία</w:t>
            </w:r>
          </w:p>
        </w:tc>
        <w:tc>
          <w:tcPr>
            <w:tcW w:w="731" w:type="pct"/>
            <w:shd w:val="clear" w:color="auto" w:fill="A6A6A6"/>
            <w:vAlign w:val="center"/>
          </w:tcPr>
          <w:p w14:paraId="57004B6D"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Κατασκευαστής</w:t>
            </w:r>
          </w:p>
        </w:tc>
        <w:tc>
          <w:tcPr>
            <w:tcW w:w="696" w:type="pct"/>
            <w:shd w:val="clear" w:color="auto" w:fill="A6A6A6"/>
            <w:vAlign w:val="center"/>
          </w:tcPr>
          <w:p w14:paraId="415A87B0"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Κωδικός</w:t>
            </w:r>
            <w:r w:rsidRPr="002956F1">
              <w:rPr>
                <w:rFonts w:ascii="Calibri" w:eastAsia="Arial Unicode MS" w:hAnsi="Calibri" w:cs="Calibri"/>
              </w:rPr>
              <w:br/>
              <w:t>Κατασκευαστή</w:t>
            </w:r>
          </w:p>
        </w:tc>
        <w:tc>
          <w:tcPr>
            <w:tcW w:w="797" w:type="pct"/>
            <w:shd w:val="clear" w:color="auto" w:fill="A6A6A6"/>
            <w:vAlign w:val="center"/>
          </w:tcPr>
          <w:p w14:paraId="491444C7"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Περιγραφή</w:t>
            </w:r>
          </w:p>
        </w:tc>
        <w:tc>
          <w:tcPr>
            <w:tcW w:w="519" w:type="pct"/>
            <w:shd w:val="clear" w:color="auto" w:fill="A6A6A6"/>
            <w:vAlign w:val="center"/>
          </w:tcPr>
          <w:p w14:paraId="299F57F7"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Ποσότητα</w:t>
            </w:r>
          </w:p>
        </w:tc>
        <w:tc>
          <w:tcPr>
            <w:tcW w:w="504" w:type="pct"/>
            <w:shd w:val="clear" w:color="auto" w:fill="A6A6A6"/>
          </w:tcPr>
          <w:p w14:paraId="60FE781E"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Κόστος Μονάδας</w:t>
            </w:r>
          </w:p>
        </w:tc>
        <w:tc>
          <w:tcPr>
            <w:tcW w:w="488" w:type="pct"/>
            <w:shd w:val="clear" w:color="auto" w:fill="A6A6A6"/>
          </w:tcPr>
          <w:p w14:paraId="1D530B7D" w14:textId="77777777" w:rsidR="00E84E4E" w:rsidRPr="002956F1" w:rsidRDefault="00E84E4E" w:rsidP="00E73D7E">
            <w:pPr>
              <w:pStyle w:val="SmallLetters"/>
              <w:rPr>
                <w:rFonts w:ascii="Calibri" w:eastAsia="Arial Unicode MS" w:hAnsi="Calibri" w:cs="Calibri"/>
              </w:rPr>
            </w:pPr>
            <w:r w:rsidRPr="002956F1">
              <w:rPr>
                <w:rFonts w:ascii="Calibri" w:eastAsia="Arial Unicode MS" w:hAnsi="Calibri" w:cs="Calibri"/>
              </w:rPr>
              <w:t>Συνολικό Κόστος</w:t>
            </w:r>
          </w:p>
        </w:tc>
      </w:tr>
      <w:tr w:rsidR="000E4A76" w:rsidRPr="002956F1" w14:paraId="169AAA6F" w14:textId="77777777" w:rsidTr="00952459">
        <w:trPr>
          <w:trHeight w:hRule="exact" w:val="1036"/>
          <w:jc w:val="center"/>
        </w:trPr>
        <w:tc>
          <w:tcPr>
            <w:tcW w:w="301" w:type="pct"/>
            <w:vAlign w:val="center"/>
          </w:tcPr>
          <w:p w14:paraId="2DE3C53D" w14:textId="77777777" w:rsidR="000E4A76" w:rsidRPr="002956F1" w:rsidRDefault="000E4A76" w:rsidP="00E73D7E">
            <w:pPr>
              <w:jc w:val="center"/>
              <w:rPr>
                <w:b/>
                <w:bCs/>
                <w:color w:val="000000"/>
                <w:sz w:val="20"/>
                <w:szCs w:val="20"/>
              </w:rPr>
            </w:pPr>
            <w:r w:rsidRPr="002956F1">
              <w:rPr>
                <w:b/>
                <w:bCs/>
                <w:color w:val="000000"/>
                <w:sz w:val="20"/>
                <w:szCs w:val="20"/>
              </w:rPr>
              <w:t>1</w:t>
            </w:r>
          </w:p>
        </w:tc>
        <w:tc>
          <w:tcPr>
            <w:tcW w:w="964" w:type="pct"/>
            <w:vAlign w:val="center"/>
          </w:tcPr>
          <w:p w14:paraId="16126FAF" w14:textId="77777777" w:rsidR="000E4A76" w:rsidRPr="002956F1" w:rsidRDefault="000E4A76" w:rsidP="00E73D7E">
            <w:pPr>
              <w:rPr>
                <w:color w:val="000000"/>
                <w:sz w:val="18"/>
                <w:szCs w:val="18"/>
                <w:lang w:val="el-GR"/>
              </w:rPr>
            </w:pPr>
            <w:r w:rsidRPr="002956F1">
              <w:rPr>
                <w:szCs w:val="22"/>
                <w:lang w:val="el-GR"/>
              </w:rPr>
              <w:t>Συγκεντρωτής ευρυζωνικών προσβάσεων</w:t>
            </w:r>
          </w:p>
        </w:tc>
        <w:tc>
          <w:tcPr>
            <w:tcW w:w="731" w:type="pct"/>
            <w:vAlign w:val="center"/>
          </w:tcPr>
          <w:p w14:paraId="5C533ABB" w14:textId="77777777" w:rsidR="000E4A76" w:rsidRPr="002956F1" w:rsidRDefault="000E4A76" w:rsidP="00E73D7E">
            <w:pPr>
              <w:rPr>
                <w:color w:val="000000"/>
                <w:sz w:val="18"/>
                <w:szCs w:val="18"/>
              </w:rPr>
            </w:pPr>
          </w:p>
        </w:tc>
        <w:tc>
          <w:tcPr>
            <w:tcW w:w="696" w:type="pct"/>
            <w:vAlign w:val="center"/>
          </w:tcPr>
          <w:p w14:paraId="0000ED95" w14:textId="77777777" w:rsidR="000E4A76" w:rsidRPr="002956F1" w:rsidRDefault="000E4A76" w:rsidP="00E73D7E">
            <w:pPr>
              <w:rPr>
                <w:color w:val="000000"/>
                <w:sz w:val="18"/>
                <w:szCs w:val="18"/>
              </w:rPr>
            </w:pPr>
          </w:p>
        </w:tc>
        <w:tc>
          <w:tcPr>
            <w:tcW w:w="797" w:type="pct"/>
            <w:vAlign w:val="center"/>
          </w:tcPr>
          <w:p w14:paraId="3EA711D8" w14:textId="77777777" w:rsidR="000E4A76" w:rsidRPr="002956F1" w:rsidRDefault="000E4A76" w:rsidP="00E73D7E">
            <w:pPr>
              <w:rPr>
                <w:color w:val="000000"/>
                <w:sz w:val="18"/>
                <w:szCs w:val="18"/>
              </w:rPr>
            </w:pPr>
          </w:p>
        </w:tc>
        <w:tc>
          <w:tcPr>
            <w:tcW w:w="519" w:type="pct"/>
            <w:vAlign w:val="center"/>
          </w:tcPr>
          <w:p w14:paraId="2A646576" w14:textId="77777777" w:rsidR="000E4A76" w:rsidRPr="002956F1" w:rsidRDefault="0091425D" w:rsidP="007D7295">
            <w:pPr>
              <w:jc w:val="center"/>
              <w:rPr>
                <w:b/>
                <w:sz w:val="18"/>
                <w:szCs w:val="18"/>
                <w:lang w:val="en-US"/>
              </w:rPr>
            </w:pPr>
            <w:r w:rsidRPr="002956F1">
              <w:rPr>
                <w:b/>
                <w:sz w:val="18"/>
                <w:szCs w:val="18"/>
                <w:lang w:val="en-US"/>
              </w:rPr>
              <w:t>1</w:t>
            </w:r>
          </w:p>
        </w:tc>
        <w:tc>
          <w:tcPr>
            <w:tcW w:w="504" w:type="pct"/>
            <w:vAlign w:val="center"/>
          </w:tcPr>
          <w:p w14:paraId="689526E6" w14:textId="77777777" w:rsidR="000E4A76" w:rsidRPr="002956F1" w:rsidRDefault="000E4A76" w:rsidP="00E73D7E">
            <w:pPr>
              <w:spacing w:before="240" w:after="0"/>
              <w:jc w:val="center"/>
              <w:rPr>
                <w:b/>
                <w:bCs/>
                <w:sz w:val="16"/>
                <w:szCs w:val="18"/>
              </w:rPr>
            </w:pPr>
          </w:p>
        </w:tc>
        <w:tc>
          <w:tcPr>
            <w:tcW w:w="488" w:type="pct"/>
            <w:vAlign w:val="bottom"/>
          </w:tcPr>
          <w:p w14:paraId="3D0226E3" w14:textId="77777777" w:rsidR="000E4A76" w:rsidRPr="002956F1" w:rsidRDefault="000E4A76" w:rsidP="00E73D7E">
            <w:pPr>
              <w:spacing w:before="240" w:after="0"/>
              <w:jc w:val="center"/>
              <w:rPr>
                <w:b/>
                <w:bCs/>
                <w:sz w:val="16"/>
                <w:szCs w:val="18"/>
              </w:rPr>
            </w:pPr>
          </w:p>
        </w:tc>
      </w:tr>
      <w:tr w:rsidR="005027E7" w:rsidRPr="002956F1" w14:paraId="79204050" w14:textId="77777777" w:rsidTr="005027E7">
        <w:trPr>
          <w:trHeight w:hRule="exact" w:val="1406"/>
          <w:jc w:val="center"/>
        </w:trPr>
        <w:tc>
          <w:tcPr>
            <w:tcW w:w="301" w:type="pct"/>
            <w:tcBorders>
              <w:bottom w:val="single" w:sz="4" w:space="0" w:color="auto"/>
            </w:tcBorders>
            <w:vAlign w:val="center"/>
          </w:tcPr>
          <w:p w14:paraId="0AE9FF2C" w14:textId="50A1E779" w:rsidR="005027E7" w:rsidRPr="002956F1" w:rsidRDefault="005027E7" w:rsidP="00952459">
            <w:pPr>
              <w:jc w:val="center"/>
              <w:rPr>
                <w:b/>
                <w:bCs/>
                <w:color w:val="000000"/>
                <w:sz w:val="20"/>
                <w:szCs w:val="20"/>
                <w:lang w:val="el-GR"/>
              </w:rPr>
            </w:pPr>
            <w:r w:rsidRPr="002956F1">
              <w:rPr>
                <w:b/>
                <w:bCs/>
                <w:color w:val="000000"/>
                <w:sz w:val="20"/>
                <w:szCs w:val="20"/>
                <w:lang w:val="el-GR"/>
              </w:rPr>
              <w:t>2</w:t>
            </w:r>
          </w:p>
        </w:tc>
        <w:tc>
          <w:tcPr>
            <w:tcW w:w="964" w:type="pct"/>
            <w:tcBorders>
              <w:bottom w:val="single" w:sz="4" w:space="0" w:color="auto"/>
            </w:tcBorders>
            <w:vAlign w:val="center"/>
          </w:tcPr>
          <w:p w14:paraId="4DEEF222" w14:textId="77777777" w:rsidR="005027E7" w:rsidRPr="002956F1" w:rsidRDefault="005027E7" w:rsidP="00952459">
            <w:pPr>
              <w:jc w:val="left"/>
              <w:rPr>
                <w:color w:val="000000"/>
                <w:sz w:val="18"/>
                <w:szCs w:val="18"/>
              </w:rPr>
            </w:pPr>
            <w:r w:rsidRPr="002956F1">
              <w:rPr>
                <w:szCs w:val="22"/>
                <w:lang w:val="el-GR"/>
              </w:rPr>
              <w:t>Μεταγωγείς υψηλής ταχύτητας – Multigigabit Ethernet Switches</w:t>
            </w:r>
          </w:p>
        </w:tc>
        <w:tc>
          <w:tcPr>
            <w:tcW w:w="731" w:type="pct"/>
            <w:tcBorders>
              <w:bottom w:val="single" w:sz="4" w:space="0" w:color="auto"/>
            </w:tcBorders>
            <w:vAlign w:val="center"/>
          </w:tcPr>
          <w:p w14:paraId="62CBD033" w14:textId="77777777" w:rsidR="005027E7" w:rsidRPr="002956F1" w:rsidRDefault="005027E7" w:rsidP="00952459">
            <w:pPr>
              <w:rPr>
                <w:color w:val="000000"/>
                <w:sz w:val="18"/>
                <w:szCs w:val="18"/>
              </w:rPr>
            </w:pPr>
          </w:p>
        </w:tc>
        <w:tc>
          <w:tcPr>
            <w:tcW w:w="696" w:type="pct"/>
            <w:tcBorders>
              <w:bottom w:val="single" w:sz="4" w:space="0" w:color="auto"/>
            </w:tcBorders>
            <w:vAlign w:val="center"/>
          </w:tcPr>
          <w:p w14:paraId="3FFF2A2A" w14:textId="77777777" w:rsidR="005027E7" w:rsidRPr="002956F1" w:rsidRDefault="005027E7" w:rsidP="00952459">
            <w:pPr>
              <w:rPr>
                <w:color w:val="000000"/>
                <w:sz w:val="18"/>
                <w:szCs w:val="18"/>
              </w:rPr>
            </w:pPr>
          </w:p>
        </w:tc>
        <w:tc>
          <w:tcPr>
            <w:tcW w:w="797" w:type="pct"/>
            <w:tcBorders>
              <w:bottom w:val="single" w:sz="4" w:space="0" w:color="auto"/>
            </w:tcBorders>
            <w:vAlign w:val="center"/>
          </w:tcPr>
          <w:p w14:paraId="3B016DD7" w14:textId="77777777" w:rsidR="005027E7" w:rsidRPr="002956F1" w:rsidRDefault="005027E7" w:rsidP="00952459">
            <w:pPr>
              <w:rPr>
                <w:color w:val="000000"/>
                <w:sz w:val="18"/>
                <w:szCs w:val="18"/>
              </w:rPr>
            </w:pPr>
          </w:p>
        </w:tc>
        <w:tc>
          <w:tcPr>
            <w:tcW w:w="519" w:type="pct"/>
            <w:tcBorders>
              <w:bottom w:val="single" w:sz="4" w:space="0" w:color="auto"/>
            </w:tcBorders>
            <w:vAlign w:val="center"/>
          </w:tcPr>
          <w:p w14:paraId="40DFB01D" w14:textId="77777777" w:rsidR="005027E7" w:rsidRPr="002956F1" w:rsidRDefault="005027E7" w:rsidP="00952459">
            <w:pPr>
              <w:jc w:val="center"/>
              <w:rPr>
                <w:b/>
                <w:sz w:val="18"/>
                <w:szCs w:val="18"/>
                <w:lang w:val="el-GR"/>
              </w:rPr>
            </w:pPr>
            <w:r w:rsidRPr="002956F1">
              <w:rPr>
                <w:b/>
                <w:sz w:val="18"/>
                <w:szCs w:val="18"/>
                <w:lang w:val="el-GR"/>
              </w:rPr>
              <w:t>2</w:t>
            </w:r>
          </w:p>
        </w:tc>
        <w:tc>
          <w:tcPr>
            <w:tcW w:w="504" w:type="pct"/>
            <w:tcBorders>
              <w:bottom w:val="single" w:sz="4" w:space="0" w:color="auto"/>
            </w:tcBorders>
            <w:vAlign w:val="center"/>
          </w:tcPr>
          <w:p w14:paraId="60742EA9" w14:textId="77777777" w:rsidR="005027E7" w:rsidRPr="002956F1" w:rsidRDefault="005027E7" w:rsidP="00952459">
            <w:pPr>
              <w:spacing w:before="240"/>
              <w:jc w:val="center"/>
              <w:rPr>
                <w:b/>
                <w:color w:val="FF0000"/>
                <w:sz w:val="18"/>
                <w:szCs w:val="18"/>
              </w:rPr>
            </w:pPr>
          </w:p>
        </w:tc>
        <w:tc>
          <w:tcPr>
            <w:tcW w:w="488" w:type="pct"/>
            <w:tcBorders>
              <w:bottom w:val="single" w:sz="4" w:space="0" w:color="auto"/>
            </w:tcBorders>
            <w:vAlign w:val="bottom"/>
          </w:tcPr>
          <w:p w14:paraId="642EF956" w14:textId="77777777" w:rsidR="005027E7" w:rsidRPr="002956F1" w:rsidRDefault="005027E7" w:rsidP="00952459">
            <w:pPr>
              <w:spacing w:before="240"/>
              <w:rPr>
                <w:color w:val="FF0000"/>
                <w:sz w:val="20"/>
                <w:szCs w:val="20"/>
              </w:rPr>
            </w:pPr>
          </w:p>
        </w:tc>
      </w:tr>
      <w:tr w:rsidR="000E4A76" w:rsidRPr="002956F1" w14:paraId="1A977D9E" w14:textId="77777777" w:rsidTr="00952459">
        <w:trPr>
          <w:trHeight w:hRule="exact" w:val="1525"/>
          <w:jc w:val="center"/>
        </w:trPr>
        <w:tc>
          <w:tcPr>
            <w:tcW w:w="301" w:type="pct"/>
            <w:tcBorders>
              <w:bottom w:val="single" w:sz="4" w:space="0" w:color="auto"/>
            </w:tcBorders>
            <w:vAlign w:val="center"/>
          </w:tcPr>
          <w:p w14:paraId="4689213E" w14:textId="6E39E751" w:rsidR="000E4A76" w:rsidRPr="002956F1" w:rsidRDefault="005027E7" w:rsidP="00E73D7E">
            <w:pPr>
              <w:jc w:val="center"/>
              <w:rPr>
                <w:b/>
                <w:bCs/>
                <w:color w:val="000000"/>
                <w:sz w:val="20"/>
                <w:szCs w:val="20"/>
                <w:lang w:val="el-GR"/>
              </w:rPr>
            </w:pPr>
            <w:r w:rsidRPr="002956F1">
              <w:rPr>
                <w:b/>
                <w:bCs/>
                <w:color w:val="000000"/>
                <w:sz w:val="20"/>
                <w:szCs w:val="20"/>
                <w:lang w:val="el-GR"/>
              </w:rPr>
              <w:t>3</w:t>
            </w:r>
          </w:p>
        </w:tc>
        <w:tc>
          <w:tcPr>
            <w:tcW w:w="964" w:type="pct"/>
            <w:tcBorders>
              <w:bottom w:val="single" w:sz="4" w:space="0" w:color="auto"/>
            </w:tcBorders>
            <w:vAlign w:val="center"/>
          </w:tcPr>
          <w:p w14:paraId="15CD14DA" w14:textId="77777777" w:rsidR="000E4A76" w:rsidRPr="002956F1" w:rsidRDefault="000E4A76" w:rsidP="00E73D7E">
            <w:pPr>
              <w:rPr>
                <w:color w:val="000000"/>
                <w:sz w:val="18"/>
                <w:szCs w:val="18"/>
                <w:lang w:val="el-GR"/>
              </w:rPr>
            </w:pPr>
            <w:r w:rsidRPr="002956F1">
              <w:rPr>
                <w:szCs w:val="22"/>
                <w:lang w:val="el-GR"/>
              </w:rPr>
              <w:t>Οπτικοί προσαρμογείς SR για δρομολογητή Cisco C6807-XL</w:t>
            </w:r>
          </w:p>
        </w:tc>
        <w:tc>
          <w:tcPr>
            <w:tcW w:w="731" w:type="pct"/>
            <w:tcBorders>
              <w:bottom w:val="single" w:sz="4" w:space="0" w:color="auto"/>
            </w:tcBorders>
            <w:vAlign w:val="center"/>
          </w:tcPr>
          <w:p w14:paraId="77A5B40D" w14:textId="77777777" w:rsidR="000E4A76" w:rsidRPr="002956F1" w:rsidRDefault="000E4A76" w:rsidP="00E73D7E">
            <w:pPr>
              <w:rPr>
                <w:color w:val="000000"/>
                <w:sz w:val="18"/>
                <w:szCs w:val="18"/>
              </w:rPr>
            </w:pPr>
            <w:r w:rsidRPr="002956F1">
              <w:rPr>
                <w:szCs w:val="22"/>
                <w:lang w:val="en-US"/>
              </w:rPr>
              <w:t>Cisco</w:t>
            </w:r>
          </w:p>
        </w:tc>
        <w:tc>
          <w:tcPr>
            <w:tcW w:w="696" w:type="pct"/>
            <w:tcBorders>
              <w:bottom w:val="single" w:sz="4" w:space="0" w:color="auto"/>
            </w:tcBorders>
            <w:vAlign w:val="center"/>
          </w:tcPr>
          <w:p w14:paraId="2AF95427" w14:textId="77777777" w:rsidR="000E4A76" w:rsidRPr="002956F1" w:rsidRDefault="000E4A76" w:rsidP="00E73D7E">
            <w:pPr>
              <w:rPr>
                <w:color w:val="000000"/>
                <w:sz w:val="18"/>
                <w:szCs w:val="18"/>
              </w:rPr>
            </w:pPr>
            <w:r w:rsidRPr="002956F1">
              <w:rPr>
                <w:rFonts w:cs="Arial"/>
                <w:szCs w:val="22"/>
                <w:lang w:val="el-GR"/>
              </w:rPr>
              <w:t>10</w:t>
            </w:r>
            <w:r w:rsidRPr="002956F1">
              <w:rPr>
                <w:rFonts w:cs="Arial"/>
                <w:szCs w:val="22"/>
                <w:lang w:val="en-US"/>
              </w:rPr>
              <w:t>GBASE</w:t>
            </w:r>
            <w:r w:rsidRPr="002956F1">
              <w:rPr>
                <w:rFonts w:cs="Arial"/>
                <w:szCs w:val="22"/>
                <w:lang w:val="el-GR"/>
              </w:rPr>
              <w:t>-</w:t>
            </w:r>
            <w:r w:rsidRPr="002956F1">
              <w:rPr>
                <w:rFonts w:cs="Arial"/>
                <w:szCs w:val="22"/>
                <w:lang w:val="en-US"/>
              </w:rPr>
              <w:t>SR</w:t>
            </w:r>
            <w:r w:rsidRPr="002956F1">
              <w:rPr>
                <w:rFonts w:cs="Arial"/>
                <w:szCs w:val="22"/>
                <w:lang w:val="el-GR"/>
              </w:rPr>
              <w:t xml:space="preserve"> </w:t>
            </w:r>
            <w:r w:rsidRPr="002956F1">
              <w:rPr>
                <w:rFonts w:cs="Arial"/>
                <w:szCs w:val="22"/>
                <w:lang w:val="en-US"/>
              </w:rPr>
              <w:t>SFP</w:t>
            </w:r>
          </w:p>
        </w:tc>
        <w:tc>
          <w:tcPr>
            <w:tcW w:w="797" w:type="pct"/>
            <w:tcBorders>
              <w:bottom w:val="single" w:sz="4" w:space="0" w:color="auto"/>
            </w:tcBorders>
            <w:vAlign w:val="center"/>
          </w:tcPr>
          <w:p w14:paraId="3A1E38B5" w14:textId="77777777" w:rsidR="000E4A76" w:rsidRPr="002956F1" w:rsidRDefault="000E4A76" w:rsidP="00E73D7E">
            <w:pPr>
              <w:rPr>
                <w:color w:val="000000"/>
                <w:sz w:val="18"/>
                <w:szCs w:val="18"/>
              </w:rPr>
            </w:pPr>
          </w:p>
        </w:tc>
        <w:tc>
          <w:tcPr>
            <w:tcW w:w="519" w:type="pct"/>
            <w:tcBorders>
              <w:bottom w:val="single" w:sz="4" w:space="0" w:color="auto"/>
            </w:tcBorders>
            <w:vAlign w:val="center"/>
          </w:tcPr>
          <w:p w14:paraId="347237BE" w14:textId="77777777" w:rsidR="000E4A76" w:rsidRPr="002956F1" w:rsidRDefault="0091425D" w:rsidP="007D7295">
            <w:pPr>
              <w:jc w:val="center"/>
              <w:rPr>
                <w:b/>
                <w:sz w:val="18"/>
                <w:szCs w:val="18"/>
              </w:rPr>
            </w:pPr>
            <w:r w:rsidRPr="002956F1">
              <w:rPr>
                <w:b/>
                <w:sz w:val="18"/>
                <w:szCs w:val="18"/>
              </w:rPr>
              <w:t>8</w:t>
            </w:r>
          </w:p>
        </w:tc>
        <w:tc>
          <w:tcPr>
            <w:tcW w:w="504" w:type="pct"/>
            <w:tcBorders>
              <w:bottom w:val="single" w:sz="4" w:space="0" w:color="auto"/>
            </w:tcBorders>
            <w:vAlign w:val="center"/>
          </w:tcPr>
          <w:p w14:paraId="1CD15283" w14:textId="77777777" w:rsidR="000E4A76" w:rsidRPr="002956F1" w:rsidRDefault="000E4A76" w:rsidP="00E73D7E">
            <w:pPr>
              <w:spacing w:before="240"/>
              <w:jc w:val="center"/>
              <w:rPr>
                <w:b/>
                <w:color w:val="FF0000"/>
                <w:sz w:val="18"/>
                <w:szCs w:val="18"/>
              </w:rPr>
            </w:pPr>
          </w:p>
        </w:tc>
        <w:tc>
          <w:tcPr>
            <w:tcW w:w="488" w:type="pct"/>
            <w:tcBorders>
              <w:bottom w:val="single" w:sz="4" w:space="0" w:color="auto"/>
            </w:tcBorders>
            <w:vAlign w:val="bottom"/>
          </w:tcPr>
          <w:p w14:paraId="255720F1" w14:textId="77777777" w:rsidR="000E4A76" w:rsidRPr="002956F1" w:rsidRDefault="000E4A76" w:rsidP="00E73D7E">
            <w:pPr>
              <w:spacing w:before="240"/>
              <w:rPr>
                <w:color w:val="FF0000"/>
                <w:sz w:val="20"/>
                <w:szCs w:val="20"/>
              </w:rPr>
            </w:pPr>
          </w:p>
        </w:tc>
      </w:tr>
      <w:tr w:rsidR="00BA50D6" w:rsidRPr="002956F1" w14:paraId="37657F98" w14:textId="77777777" w:rsidTr="00952459">
        <w:trPr>
          <w:trHeight w:val="57"/>
          <w:jc w:val="center"/>
        </w:trPr>
        <w:tc>
          <w:tcPr>
            <w:tcW w:w="3488" w:type="pct"/>
            <w:gridSpan w:val="5"/>
            <w:vMerge w:val="restart"/>
            <w:tcBorders>
              <w:top w:val="single" w:sz="4" w:space="0" w:color="auto"/>
              <w:left w:val="nil"/>
              <w:bottom w:val="nil"/>
            </w:tcBorders>
            <w:vAlign w:val="center"/>
          </w:tcPr>
          <w:p w14:paraId="20466742" w14:textId="77777777" w:rsidR="00BA50D6" w:rsidRPr="002956F1" w:rsidRDefault="00BA50D6" w:rsidP="00BA50D6">
            <w:pPr>
              <w:spacing w:after="0"/>
              <w:jc w:val="center"/>
              <w:rPr>
                <w:b/>
                <w:sz w:val="16"/>
                <w:szCs w:val="18"/>
              </w:rPr>
            </w:pPr>
          </w:p>
        </w:tc>
        <w:tc>
          <w:tcPr>
            <w:tcW w:w="1023" w:type="pct"/>
            <w:gridSpan w:val="2"/>
            <w:tcBorders>
              <w:top w:val="single" w:sz="4" w:space="0" w:color="auto"/>
            </w:tcBorders>
            <w:vAlign w:val="center"/>
          </w:tcPr>
          <w:p w14:paraId="47F42239" w14:textId="77777777" w:rsidR="00BA50D6" w:rsidRPr="002956F1" w:rsidRDefault="00BA50D6" w:rsidP="00BA50D6">
            <w:pPr>
              <w:spacing w:after="0"/>
              <w:jc w:val="center"/>
              <w:rPr>
                <w:b/>
                <w:bCs/>
                <w:sz w:val="16"/>
                <w:szCs w:val="18"/>
              </w:rPr>
            </w:pPr>
            <w:r w:rsidRPr="002956F1">
              <w:rPr>
                <w:rFonts w:eastAsia="Arial Unicode MS"/>
                <w:b/>
                <w:sz w:val="16"/>
              </w:rPr>
              <w:t>ΣΥΝΟΛΟ:</w:t>
            </w:r>
          </w:p>
        </w:tc>
        <w:tc>
          <w:tcPr>
            <w:tcW w:w="488" w:type="pct"/>
            <w:tcBorders>
              <w:top w:val="single" w:sz="4" w:space="0" w:color="auto"/>
            </w:tcBorders>
          </w:tcPr>
          <w:p w14:paraId="7BD1B6FA" w14:textId="77777777" w:rsidR="00BA50D6" w:rsidRPr="002956F1" w:rsidRDefault="00BA50D6" w:rsidP="00BA50D6">
            <w:pPr>
              <w:spacing w:after="0"/>
              <w:jc w:val="center"/>
              <w:rPr>
                <w:b/>
                <w:bCs/>
                <w:sz w:val="16"/>
                <w:szCs w:val="18"/>
              </w:rPr>
            </w:pPr>
          </w:p>
        </w:tc>
      </w:tr>
      <w:tr w:rsidR="00BA50D6" w:rsidRPr="002956F1" w14:paraId="08941758" w14:textId="77777777" w:rsidTr="00952459">
        <w:trPr>
          <w:trHeight w:val="57"/>
          <w:jc w:val="center"/>
        </w:trPr>
        <w:tc>
          <w:tcPr>
            <w:tcW w:w="3488" w:type="pct"/>
            <w:gridSpan w:val="5"/>
            <w:vMerge/>
            <w:tcBorders>
              <w:top w:val="nil"/>
              <w:left w:val="nil"/>
              <w:bottom w:val="nil"/>
            </w:tcBorders>
            <w:vAlign w:val="center"/>
          </w:tcPr>
          <w:p w14:paraId="4BDCBDEA" w14:textId="77777777" w:rsidR="00BA50D6" w:rsidRPr="002956F1" w:rsidRDefault="00BA50D6" w:rsidP="00BA50D6">
            <w:pPr>
              <w:spacing w:after="0"/>
              <w:jc w:val="center"/>
              <w:rPr>
                <w:b/>
                <w:sz w:val="16"/>
                <w:szCs w:val="18"/>
              </w:rPr>
            </w:pPr>
          </w:p>
        </w:tc>
        <w:tc>
          <w:tcPr>
            <w:tcW w:w="1023" w:type="pct"/>
            <w:gridSpan w:val="2"/>
            <w:vAlign w:val="center"/>
          </w:tcPr>
          <w:p w14:paraId="6E6E8FB9" w14:textId="77777777" w:rsidR="00BA50D6" w:rsidRPr="002956F1" w:rsidRDefault="00BA50D6" w:rsidP="00BA50D6">
            <w:pPr>
              <w:spacing w:after="0"/>
              <w:jc w:val="center"/>
              <w:rPr>
                <w:b/>
                <w:bCs/>
                <w:sz w:val="16"/>
                <w:szCs w:val="18"/>
              </w:rPr>
            </w:pPr>
            <w:r w:rsidRPr="002956F1">
              <w:rPr>
                <w:rFonts w:eastAsia="Arial Unicode MS"/>
                <w:b/>
                <w:sz w:val="16"/>
              </w:rPr>
              <w:t>ΦΠΑ (24%):</w:t>
            </w:r>
          </w:p>
        </w:tc>
        <w:tc>
          <w:tcPr>
            <w:tcW w:w="488" w:type="pct"/>
          </w:tcPr>
          <w:p w14:paraId="228CA49E" w14:textId="77777777" w:rsidR="00BA50D6" w:rsidRPr="002956F1" w:rsidRDefault="00BA50D6" w:rsidP="00BA50D6">
            <w:pPr>
              <w:spacing w:after="0"/>
              <w:jc w:val="center"/>
              <w:rPr>
                <w:b/>
                <w:bCs/>
                <w:sz w:val="16"/>
                <w:szCs w:val="18"/>
              </w:rPr>
            </w:pPr>
          </w:p>
        </w:tc>
      </w:tr>
      <w:tr w:rsidR="00BA50D6" w:rsidRPr="002956F1" w14:paraId="1DA85750" w14:textId="77777777" w:rsidTr="00952459">
        <w:trPr>
          <w:trHeight w:val="57"/>
          <w:jc w:val="center"/>
        </w:trPr>
        <w:tc>
          <w:tcPr>
            <w:tcW w:w="3488" w:type="pct"/>
            <w:gridSpan w:val="5"/>
            <w:vMerge/>
            <w:tcBorders>
              <w:top w:val="nil"/>
              <w:left w:val="nil"/>
              <w:bottom w:val="nil"/>
            </w:tcBorders>
            <w:vAlign w:val="center"/>
          </w:tcPr>
          <w:p w14:paraId="34504B8F" w14:textId="77777777" w:rsidR="00BA50D6" w:rsidRPr="002956F1" w:rsidRDefault="00BA50D6" w:rsidP="00BA50D6">
            <w:pPr>
              <w:spacing w:after="0"/>
              <w:jc w:val="center"/>
              <w:rPr>
                <w:b/>
                <w:sz w:val="16"/>
                <w:szCs w:val="18"/>
              </w:rPr>
            </w:pPr>
          </w:p>
        </w:tc>
        <w:tc>
          <w:tcPr>
            <w:tcW w:w="1023" w:type="pct"/>
            <w:gridSpan w:val="2"/>
            <w:vAlign w:val="center"/>
          </w:tcPr>
          <w:p w14:paraId="076F7675" w14:textId="77777777" w:rsidR="00BA50D6" w:rsidRPr="002956F1" w:rsidRDefault="00BA50D6" w:rsidP="00BA50D6">
            <w:pPr>
              <w:spacing w:after="0"/>
              <w:jc w:val="center"/>
              <w:rPr>
                <w:b/>
                <w:bCs/>
                <w:sz w:val="16"/>
                <w:szCs w:val="18"/>
              </w:rPr>
            </w:pPr>
            <w:r w:rsidRPr="002956F1">
              <w:rPr>
                <w:rFonts w:eastAsia="Arial Unicode MS"/>
                <w:b/>
                <w:sz w:val="16"/>
              </w:rPr>
              <w:t>ΣΥΝΟΛΟ ΜΕ ΦΠΑ:</w:t>
            </w:r>
          </w:p>
        </w:tc>
        <w:tc>
          <w:tcPr>
            <w:tcW w:w="488" w:type="pct"/>
          </w:tcPr>
          <w:p w14:paraId="5A20213F" w14:textId="77777777" w:rsidR="00BA50D6" w:rsidRPr="002956F1" w:rsidRDefault="00BA50D6" w:rsidP="00BA50D6">
            <w:pPr>
              <w:spacing w:after="0"/>
              <w:jc w:val="center"/>
              <w:rPr>
                <w:b/>
                <w:bCs/>
                <w:sz w:val="16"/>
                <w:szCs w:val="18"/>
              </w:rPr>
            </w:pPr>
          </w:p>
        </w:tc>
      </w:tr>
    </w:tbl>
    <w:p w14:paraId="1AE5392C" w14:textId="6C2443D2" w:rsidR="00E84E4E" w:rsidRPr="002956F1" w:rsidRDefault="008566A8">
      <w:pPr>
        <w:spacing w:before="57" w:after="57"/>
        <w:rPr>
          <w:lang w:val="el-GR"/>
        </w:rPr>
      </w:pPr>
      <w:r w:rsidRPr="003B24BC">
        <w:rPr>
          <w:b/>
          <w:lang w:val="el-GR"/>
        </w:rPr>
        <w:t xml:space="preserve">Β. ΤΜΗΜΑ 2 </w:t>
      </w:r>
      <w:r w:rsidR="008C0B48">
        <w:rPr>
          <w:b/>
          <w:lang w:val="el-GR"/>
        </w:rPr>
        <w:t xml:space="preserve"> -</w:t>
      </w:r>
      <w:r w:rsidR="008C0B48" w:rsidRPr="008C0B48">
        <w:rPr>
          <w:b/>
          <w:lang w:val="el-GR"/>
        </w:rPr>
        <w:t xml:space="preserve"> </w:t>
      </w:r>
      <w:r w:rsidR="008C0B48" w:rsidRPr="003B24BC">
        <w:rPr>
          <w:b/>
          <w:lang w:val="el-GR"/>
        </w:rPr>
        <w:t>«Εξοπλισμός Κέντρου Δεδομένων ΠΣΔ»</w:t>
      </w:r>
    </w:p>
    <w:tbl>
      <w:tblPr>
        <w:tblW w:w="5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161"/>
        <w:gridCol w:w="1525"/>
        <w:gridCol w:w="1452"/>
        <w:gridCol w:w="1544"/>
        <w:gridCol w:w="1082"/>
        <w:gridCol w:w="1052"/>
        <w:gridCol w:w="1019"/>
      </w:tblGrid>
      <w:tr w:rsidR="008566A8" w:rsidRPr="002956F1" w14:paraId="11B5BDC6" w14:textId="77777777" w:rsidTr="00775B23">
        <w:trPr>
          <w:trHeight w:val="57"/>
          <w:tblHeader/>
          <w:jc w:val="center"/>
        </w:trPr>
        <w:tc>
          <w:tcPr>
            <w:tcW w:w="300" w:type="pct"/>
            <w:shd w:val="clear" w:color="auto" w:fill="A6A6A6"/>
            <w:vAlign w:val="center"/>
          </w:tcPr>
          <w:p w14:paraId="2C15B503"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Α/Α</w:t>
            </w:r>
          </w:p>
        </w:tc>
        <w:tc>
          <w:tcPr>
            <w:tcW w:w="1033" w:type="pct"/>
            <w:shd w:val="clear" w:color="auto" w:fill="A6A6A6"/>
            <w:vAlign w:val="center"/>
          </w:tcPr>
          <w:p w14:paraId="57CE0264"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Προϊόν/Υπηρεσία</w:t>
            </w:r>
          </w:p>
        </w:tc>
        <w:tc>
          <w:tcPr>
            <w:tcW w:w="729" w:type="pct"/>
            <w:shd w:val="clear" w:color="auto" w:fill="A6A6A6"/>
            <w:vAlign w:val="center"/>
          </w:tcPr>
          <w:p w14:paraId="153E890D"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Κατασκευαστής</w:t>
            </w:r>
          </w:p>
        </w:tc>
        <w:tc>
          <w:tcPr>
            <w:tcW w:w="694" w:type="pct"/>
            <w:shd w:val="clear" w:color="auto" w:fill="A6A6A6"/>
            <w:vAlign w:val="center"/>
          </w:tcPr>
          <w:p w14:paraId="1B1C7F95"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Κωδικός</w:t>
            </w:r>
            <w:r w:rsidRPr="002956F1">
              <w:rPr>
                <w:rFonts w:ascii="Calibri" w:eastAsia="Arial Unicode MS" w:hAnsi="Calibri" w:cs="Calibri"/>
              </w:rPr>
              <w:br/>
              <w:t>Κατασκευαστή</w:t>
            </w:r>
          </w:p>
        </w:tc>
        <w:tc>
          <w:tcPr>
            <w:tcW w:w="738" w:type="pct"/>
            <w:shd w:val="clear" w:color="auto" w:fill="A6A6A6"/>
            <w:vAlign w:val="center"/>
          </w:tcPr>
          <w:p w14:paraId="2F573206"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Περιγραφή</w:t>
            </w:r>
          </w:p>
        </w:tc>
        <w:tc>
          <w:tcPr>
            <w:tcW w:w="517" w:type="pct"/>
            <w:shd w:val="clear" w:color="auto" w:fill="A6A6A6"/>
            <w:vAlign w:val="center"/>
          </w:tcPr>
          <w:p w14:paraId="3F26E12D"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Ποσότητα</w:t>
            </w:r>
          </w:p>
        </w:tc>
        <w:tc>
          <w:tcPr>
            <w:tcW w:w="503" w:type="pct"/>
            <w:shd w:val="clear" w:color="auto" w:fill="A6A6A6"/>
          </w:tcPr>
          <w:p w14:paraId="519962BF"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Κόστος Μονάδας</w:t>
            </w:r>
          </w:p>
        </w:tc>
        <w:tc>
          <w:tcPr>
            <w:tcW w:w="487" w:type="pct"/>
            <w:shd w:val="clear" w:color="auto" w:fill="A6A6A6"/>
          </w:tcPr>
          <w:p w14:paraId="046E2CB5" w14:textId="77777777" w:rsidR="008566A8" w:rsidRPr="002956F1" w:rsidRDefault="008566A8" w:rsidP="008F7440">
            <w:pPr>
              <w:pStyle w:val="SmallLetters"/>
              <w:rPr>
                <w:rFonts w:ascii="Calibri" w:eastAsia="Arial Unicode MS" w:hAnsi="Calibri" w:cs="Calibri"/>
              </w:rPr>
            </w:pPr>
            <w:r w:rsidRPr="002956F1">
              <w:rPr>
                <w:rFonts w:ascii="Calibri" w:eastAsia="Arial Unicode MS" w:hAnsi="Calibri" w:cs="Calibri"/>
              </w:rPr>
              <w:t>Συνολικό Κόστος</w:t>
            </w:r>
          </w:p>
        </w:tc>
      </w:tr>
      <w:tr w:rsidR="00775B23" w:rsidRPr="002956F1" w14:paraId="000AE647" w14:textId="77777777" w:rsidTr="00775B23">
        <w:trPr>
          <w:trHeight w:hRule="exact" w:val="1661"/>
          <w:jc w:val="center"/>
        </w:trPr>
        <w:tc>
          <w:tcPr>
            <w:tcW w:w="300" w:type="pct"/>
            <w:tcBorders>
              <w:bottom w:val="single" w:sz="4" w:space="0" w:color="auto"/>
            </w:tcBorders>
            <w:vAlign w:val="center"/>
          </w:tcPr>
          <w:p w14:paraId="1EDAC4BE" w14:textId="7D08B93F" w:rsidR="00775B23" w:rsidRPr="002956F1" w:rsidRDefault="00775B23" w:rsidP="00775B23">
            <w:pPr>
              <w:jc w:val="center"/>
              <w:rPr>
                <w:b/>
                <w:bCs/>
                <w:color w:val="000000"/>
                <w:sz w:val="20"/>
                <w:szCs w:val="20"/>
                <w:lang w:val="el-GR"/>
              </w:rPr>
            </w:pPr>
            <w:r w:rsidRPr="002956F1">
              <w:rPr>
                <w:b/>
                <w:bCs/>
                <w:color w:val="000000"/>
                <w:sz w:val="20"/>
                <w:szCs w:val="20"/>
                <w:lang w:val="el-GR"/>
              </w:rPr>
              <w:t>1</w:t>
            </w:r>
          </w:p>
        </w:tc>
        <w:tc>
          <w:tcPr>
            <w:tcW w:w="1033" w:type="pct"/>
            <w:tcBorders>
              <w:bottom w:val="single" w:sz="4" w:space="0" w:color="auto"/>
            </w:tcBorders>
            <w:vAlign w:val="center"/>
          </w:tcPr>
          <w:p w14:paraId="49BA8271" w14:textId="077F9A3E" w:rsidR="00775B23" w:rsidRPr="002956F1" w:rsidRDefault="00775B23" w:rsidP="00775B23">
            <w:pPr>
              <w:jc w:val="left"/>
              <w:rPr>
                <w:szCs w:val="22"/>
                <w:lang w:val="el-GR"/>
              </w:rPr>
            </w:pPr>
            <w:r w:rsidRPr="002956F1">
              <w:rPr>
                <w:szCs w:val="22"/>
                <w:lang w:val="el-GR"/>
              </w:rPr>
              <w:t xml:space="preserve">Σύστημα προστασίας Δικτύου και </w:t>
            </w:r>
            <w:r>
              <w:rPr>
                <w:szCs w:val="22"/>
                <w:lang w:val="el-GR"/>
              </w:rPr>
              <w:t>Κ</w:t>
            </w:r>
            <w:r w:rsidRPr="002956F1">
              <w:rPr>
                <w:szCs w:val="22"/>
                <w:lang w:val="el-GR"/>
              </w:rPr>
              <w:t>έντρου Δεδομένων ΠΣΔ – Next Generation Firewall</w:t>
            </w:r>
            <w:r>
              <w:rPr>
                <w:szCs w:val="22"/>
                <w:lang w:val="el-GR"/>
              </w:rPr>
              <w:t xml:space="preserve"> (σύστημα ζεύγους συσκευών).</w:t>
            </w:r>
          </w:p>
        </w:tc>
        <w:tc>
          <w:tcPr>
            <w:tcW w:w="729" w:type="pct"/>
            <w:tcBorders>
              <w:bottom w:val="single" w:sz="4" w:space="0" w:color="auto"/>
            </w:tcBorders>
            <w:vAlign w:val="center"/>
          </w:tcPr>
          <w:p w14:paraId="132B0597" w14:textId="77777777" w:rsidR="00775B23" w:rsidRPr="002956F1" w:rsidRDefault="00775B23" w:rsidP="00775B23">
            <w:pPr>
              <w:rPr>
                <w:color w:val="000000"/>
                <w:sz w:val="18"/>
                <w:szCs w:val="18"/>
                <w:lang w:val="el-GR"/>
              </w:rPr>
            </w:pPr>
          </w:p>
        </w:tc>
        <w:tc>
          <w:tcPr>
            <w:tcW w:w="694" w:type="pct"/>
            <w:tcBorders>
              <w:bottom w:val="single" w:sz="4" w:space="0" w:color="auto"/>
            </w:tcBorders>
            <w:vAlign w:val="center"/>
          </w:tcPr>
          <w:p w14:paraId="748231D7" w14:textId="77777777" w:rsidR="00775B23" w:rsidRPr="002956F1" w:rsidRDefault="00775B23" w:rsidP="00775B23">
            <w:pPr>
              <w:rPr>
                <w:color w:val="000000"/>
                <w:sz w:val="18"/>
                <w:szCs w:val="18"/>
                <w:lang w:val="el-GR"/>
              </w:rPr>
            </w:pPr>
          </w:p>
        </w:tc>
        <w:tc>
          <w:tcPr>
            <w:tcW w:w="738" w:type="pct"/>
            <w:tcBorders>
              <w:bottom w:val="single" w:sz="4" w:space="0" w:color="auto"/>
            </w:tcBorders>
            <w:vAlign w:val="center"/>
          </w:tcPr>
          <w:p w14:paraId="41BF09F4" w14:textId="77777777" w:rsidR="00775B23" w:rsidRPr="002956F1" w:rsidRDefault="00775B23" w:rsidP="00775B23">
            <w:pPr>
              <w:rPr>
                <w:color w:val="000000"/>
                <w:sz w:val="18"/>
                <w:szCs w:val="18"/>
                <w:lang w:val="el-GR"/>
              </w:rPr>
            </w:pPr>
          </w:p>
        </w:tc>
        <w:tc>
          <w:tcPr>
            <w:tcW w:w="517" w:type="pct"/>
            <w:tcBorders>
              <w:bottom w:val="single" w:sz="4" w:space="0" w:color="auto"/>
            </w:tcBorders>
            <w:vAlign w:val="center"/>
          </w:tcPr>
          <w:p w14:paraId="58EDB16D" w14:textId="77777777" w:rsidR="00775B23" w:rsidRPr="002956F1" w:rsidRDefault="00775B23" w:rsidP="00775B23">
            <w:pPr>
              <w:jc w:val="center"/>
              <w:rPr>
                <w:b/>
                <w:sz w:val="18"/>
                <w:szCs w:val="18"/>
                <w:lang w:val="el-GR"/>
              </w:rPr>
            </w:pPr>
            <w:r w:rsidRPr="002956F1">
              <w:rPr>
                <w:b/>
                <w:sz w:val="18"/>
                <w:szCs w:val="18"/>
                <w:lang w:val="el-GR"/>
              </w:rPr>
              <w:t>1</w:t>
            </w:r>
          </w:p>
        </w:tc>
        <w:tc>
          <w:tcPr>
            <w:tcW w:w="503" w:type="pct"/>
            <w:tcBorders>
              <w:bottom w:val="single" w:sz="4" w:space="0" w:color="auto"/>
            </w:tcBorders>
            <w:vAlign w:val="center"/>
          </w:tcPr>
          <w:p w14:paraId="31BC8FFF" w14:textId="77777777" w:rsidR="00775B23" w:rsidRPr="002956F1" w:rsidRDefault="00775B23" w:rsidP="00775B23">
            <w:pPr>
              <w:spacing w:before="240"/>
              <w:jc w:val="center"/>
              <w:rPr>
                <w:b/>
                <w:color w:val="FF0000"/>
                <w:sz w:val="18"/>
                <w:szCs w:val="18"/>
              </w:rPr>
            </w:pPr>
          </w:p>
        </w:tc>
        <w:tc>
          <w:tcPr>
            <w:tcW w:w="487" w:type="pct"/>
            <w:tcBorders>
              <w:bottom w:val="single" w:sz="4" w:space="0" w:color="auto"/>
            </w:tcBorders>
            <w:vAlign w:val="bottom"/>
          </w:tcPr>
          <w:p w14:paraId="29ECE49B" w14:textId="77777777" w:rsidR="00775B23" w:rsidRPr="002956F1" w:rsidRDefault="00775B23" w:rsidP="00775B23">
            <w:pPr>
              <w:spacing w:before="240"/>
              <w:rPr>
                <w:color w:val="FF0000"/>
                <w:sz w:val="20"/>
                <w:szCs w:val="20"/>
              </w:rPr>
            </w:pPr>
          </w:p>
        </w:tc>
      </w:tr>
      <w:tr w:rsidR="00775B23" w:rsidRPr="002956F1" w14:paraId="39B3E375" w14:textId="77777777" w:rsidTr="00775B23">
        <w:trPr>
          <w:trHeight w:hRule="exact" w:val="1419"/>
          <w:jc w:val="center"/>
        </w:trPr>
        <w:tc>
          <w:tcPr>
            <w:tcW w:w="300" w:type="pct"/>
            <w:tcBorders>
              <w:bottom w:val="single" w:sz="4" w:space="0" w:color="auto"/>
            </w:tcBorders>
            <w:vAlign w:val="center"/>
          </w:tcPr>
          <w:p w14:paraId="3D30EEB6" w14:textId="3B7F821D" w:rsidR="00775B23" w:rsidRPr="002956F1" w:rsidRDefault="00775B23" w:rsidP="00775B23">
            <w:pPr>
              <w:jc w:val="center"/>
              <w:rPr>
                <w:b/>
                <w:bCs/>
                <w:color w:val="000000"/>
                <w:sz w:val="20"/>
                <w:szCs w:val="20"/>
                <w:lang w:val="el-GR"/>
              </w:rPr>
            </w:pPr>
            <w:r w:rsidRPr="002956F1">
              <w:rPr>
                <w:b/>
                <w:bCs/>
                <w:color w:val="000000"/>
                <w:sz w:val="20"/>
                <w:szCs w:val="20"/>
                <w:lang w:val="el-GR"/>
              </w:rPr>
              <w:t>2</w:t>
            </w:r>
          </w:p>
        </w:tc>
        <w:tc>
          <w:tcPr>
            <w:tcW w:w="1033" w:type="pct"/>
            <w:tcBorders>
              <w:bottom w:val="single" w:sz="4" w:space="0" w:color="auto"/>
            </w:tcBorders>
            <w:vAlign w:val="center"/>
          </w:tcPr>
          <w:p w14:paraId="19428972" w14:textId="10BDCA56" w:rsidR="00775B23" w:rsidRPr="002956F1" w:rsidRDefault="00775B23" w:rsidP="00775B23">
            <w:pPr>
              <w:jc w:val="left"/>
              <w:rPr>
                <w:szCs w:val="22"/>
                <w:lang w:val="el-GR"/>
              </w:rPr>
            </w:pPr>
            <w:r w:rsidRPr="002956F1">
              <w:rPr>
                <w:szCs w:val="22"/>
                <w:lang w:val="el-GR"/>
              </w:rPr>
              <w:t>Δικτυακές συσκευές καταμερισμού φορτίου</w:t>
            </w:r>
            <w:r>
              <w:rPr>
                <w:szCs w:val="22"/>
                <w:lang w:val="el-GR"/>
              </w:rPr>
              <w:t xml:space="preserve"> </w:t>
            </w:r>
            <w:r w:rsidRPr="002956F1">
              <w:rPr>
                <w:szCs w:val="22"/>
                <w:lang w:val="el-GR"/>
              </w:rPr>
              <w:t>Load Balancers (LB)</w:t>
            </w:r>
          </w:p>
        </w:tc>
        <w:tc>
          <w:tcPr>
            <w:tcW w:w="729" w:type="pct"/>
            <w:tcBorders>
              <w:bottom w:val="single" w:sz="4" w:space="0" w:color="auto"/>
            </w:tcBorders>
            <w:vAlign w:val="center"/>
          </w:tcPr>
          <w:p w14:paraId="289FACE9" w14:textId="77777777" w:rsidR="00775B23" w:rsidRPr="002956F1" w:rsidRDefault="00775B23" w:rsidP="00775B23">
            <w:pPr>
              <w:rPr>
                <w:color w:val="000000"/>
                <w:sz w:val="18"/>
                <w:szCs w:val="18"/>
                <w:lang w:val="el-GR"/>
              </w:rPr>
            </w:pPr>
          </w:p>
        </w:tc>
        <w:tc>
          <w:tcPr>
            <w:tcW w:w="694" w:type="pct"/>
            <w:tcBorders>
              <w:bottom w:val="single" w:sz="4" w:space="0" w:color="auto"/>
            </w:tcBorders>
            <w:vAlign w:val="center"/>
          </w:tcPr>
          <w:p w14:paraId="10B93FF6" w14:textId="77777777" w:rsidR="00775B23" w:rsidRPr="002956F1" w:rsidRDefault="00775B23" w:rsidP="00775B23">
            <w:pPr>
              <w:rPr>
                <w:color w:val="000000"/>
                <w:sz w:val="18"/>
                <w:szCs w:val="18"/>
                <w:lang w:val="el-GR"/>
              </w:rPr>
            </w:pPr>
          </w:p>
        </w:tc>
        <w:tc>
          <w:tcPr>
            <w:tcW w:w="738" w:type="pct"/>
            <w:tcBorders>
              <w:bottom w:val="single" w:sz="4" w:space="0" w:color="auto"/>
            </w:tcBorders>
            <w:vAlign w:val="center"/>
          </w:tcPr>
          <w:p w14:paraId="2DD787A0" w14:textId="77777777" w:rsidR="00775B23" w:rsidRPr="002956F1" w:rsidRDefault="00775B23" w:rsidP="00775B23">
            <w:pPr>
              <w:rPr>
                <w:color w:val="000000"/>
                <w:sz w:val="18"/>
                <w:szCs w:val="18"/>
                <w:lang w:val="el-GR"/>
              </w:rPr>
            </w:pPr>
          </w:p>
        </w:tc>
        <w:tc>
          <w:tcPr>
            <w:tcW w:w="517" w:type="pct"/>
            <w:tcBorders>
              <w:bottom w:val="single" w:sz="4" w:space="0" w:color="auto"/>
            </w:tcBorders>
            <w:vAlign w:val="center"/>
          </w:tcPr>
          <w:p w14:paraId="407AD500" w14:textId="77777777" w:rsidR="00775B23" w:rsidRPr="002956F1" w:rsidRDefault="00775B23" w:rsidP="00775B23">
            <w:pPr>
              <w:jc w:val="center"/>
              <w:rPr>
                <w:b/>
                <w:sz w:val="18"/>
                <w:szCs w:val="18"/>
                <w:lang w:val="el-GR"/>
              </w:rPr>
            </w:pPr>
            <w:r w:rsidRPr="002956F1">
              <w:rPr>
                <w:b/>
                <w:sz w:val="18"/>
                <w:szCs w:val="18"/>
                <w:lang w:val="el-GR"/>
              </w:rPr>
              <w:t>2</w:t>
            </w:r>
          </w:p>
        </w:tc>
        <w:tc>
          <w:tcPr>
            <w:tcW w:w="503" w:type="pct"/>
            <w:tcBorders>
              <w:bottom w:val="single" w:sz="4" w:space="0" w:color="auto"/>
            </w:tcBorders>
            <w:vAlign w:val="center"/>
          </w:tcPr>
          <w:p w14:paraId="434A2C9A" w14:textId="77777777" w:rsidR="00775B23" w:rsidRPr="002956F1" w:rsidRDefault="00775B23" w:rsidP="00775B23">
            <w:pPr>
              <w:spacing w:before="240"/>
              <w:jc w:val="center"/>
              <w:rPr>
                <w:b/>
                <w:color w:val="FF0000"/>
                <w:sz w:val="18"/>
                <w:szCs w:val="18"/>
              </w:rPr>
            </w:pPr>
          </w:p>
        </w:tc>
        <w:tc>
          <w:tcPr>
            <w:tcW w:w="487" w:type="pct"/>
            <w:tcBorders>
              <w:bottom w:val="single" w:sz="4" w:space="0" w:color="auto"/>
            </w:tcBorders>
            <w:vAlign w:val="bottom"/>
          </w:tcPr>
          <w:p w14:paraId="0F9DF45A" w14:textId="77777777" w:rsidR="00775B23" w:rsidRPr="002956F1" w:rsidRDefault="00775B23" w:rsidP="00775B23">
            <w:pPr>
              <w:spacing w:before="240"/>
              <w:rPr>
                <w:color w:val="FF0000"/>
                <w:sz w:val="20"/>
                <w:szCs w:val="20"/>
              </w:rPr>
            </w:pPr>
          </w:p>
        </w:tc>
      </w:tr>
      <w:tr w:rsidR="00775B23" w:rsidRPr="002956F1" w14:paraId="1A2DD9E6" w14:textId="77777777" w:rsidTr="00775B23">
        <w:trPr>
          <w:trHeight w:val="57"/>
          <w:jc w:val="center"/>
        </w:trPr>
        <w:tc>
          <w:tcPr>
            <w:tcW w:w="3493" w:type="pct"/>
            <w:gridSpan w:val="5"/>
            <w:vMerge w:val="restart"/>
            <w:tcBorders>
              <w:top w:val="single" w:sz="4" w:space="0" w:color="auto"/>
              <w:left w:val="nil"/>
              <w:bottom w:val="nil"/>
            </w:tcBorders>
            <w:vAlign w:val="center"/>
          </w:tcPr>
          <w:p w14:paraId="4529D346" w14:textId="77777777" w:rsidR="00775B23" w:rsidRPr="002956F1" w:rsidRDefault="00775B23" w:rsidP="00775B23">
            <w:pPr>
              <w:spacing w:after="0"/>
              <w:jc w:val="center"/>
              <w:rPr>
                <w:b/>
                <w:sz w:val="16"/>
                <w:szCs w:val="18"/>
              </w:rPr>
            </w:pPr>
          </w:p>
        </w:tc>
        <w:tc>
          <w:tcPr>
            <w:tcW w:w="1020" w:type="pct"/>
            <w:gridSpan w:val="2"/>
            <w:tcBorders>
              <w:top w:val="single" w:sz="4" w:space="0" w:color="auto"/>
            </w:tcBorders>
            <w:vAlign w:val="center"/>
          </w:tcPr>
          <w:p w14:paraId="709B011D" w14:textId="77777777" w:rsidR="00775B23" w:rsidRPr="002956F1" w:rsidRDefault="00775B23" w:rsidP="00775B23">
            <w:pPr>
              <w:spacing w:after="0"/>
              <w:jc w:val="center"/>
              <w:rPr>
                <w:b/>
                <w:bCs/>
                <w:sz w:val="16"/>
                <w:szCs w:val="18"/>
              </w:rPr>
            </w:pPr>
            <w:r w:rsidRPr="002956F1">
              <w:rPr>
                <w:rFonts w:eastAsia="Arial Unicode MS"/>
                <w:b/>
                <w:sz w:val="16"/>
              </w:rPr>
              <w:t>ΣΥΝΟΛΟ:</w:t>
            </w:r>
          </w:p>
        </w:tc>
        <w:tc>
          <w:tcPr>
            <w:tcW w:w="487" w:type="pct"/>
            <w:tcBorders>
              <w:top w:val="single" w:sz="4" w:space="0" w:color="auto"/>
            </w:tcBorders>
          </w:tcPr>
          <w:p w14:paraId="0586A9D4" w14:textId="77777777" w:rsidR="00775B23" w:rsidRPr="002956F1" w:rsidRDefault="00775B23" w:rsidP="00775B23">
            <w:pPr>
              <w:spacing w:after="0"/>
              <w:jc w:val="center"/>
              <w:rPr>
                <w:b/>
                <w:bCs/>
                <w:sz w:val="16"/>
                <w:szCs w:val="18"/>
              </w:rPr>
            </w:pPr>
          </w:p>
        </w:tc>
      </w:tr>
      <w:tr w:rsidR="00775B23" w:rsidRPr="002956F1" w14:paraId="747E52B9" w14:textId="77777777" w:rsidTr="00775B23">
        <w:trPr>
          <w:trHeight w:val="57"/>
          <w:jc w:val="center"/>
        </w:trPr>
        <w:tc>
          <w:tcPr>
            <w:tcW w:w="3493" w:type="pct"/>
            <w:gridSpan w:val="5"/>
            <w:vMerge/>
            <w:tcBorders>
              <w:top w:val="nil"/>
              <w:left w:val="nil"/>
              <w:bottom w:val="nil"/>
            </w:tcBorders>
            <w:vAlign w:val="center"/>
          </w:tcPr>
          <w:p w14:paraId="6C0D02A7" w14:textId="77777777" w:rsidR="00775B23" w:rsidRPr="002956F1" w:rsidRDefault="00775B23" w:rsidP="00775B23">
            <w:pPr>
              <w:spacing w:after="0"/>
              <w:jc w:val="center"/>
              <w:rPr>
                <w:b/>
                <w:sz w:val="16"/>
                <w:szCs w:val="18"/>
              </w:rPr>
            </w:pPr>
          </w:p>
        </w:tc>
        <w:tc>
          <w:tcPr>
            <w:tcW w:w="1020" w:type="pct"/>
            <w:gridSpan w:val="2"/>
            <w:vAlign w:val="center"/>
          </w:tcPr>
          <w:p w14:paraId="4A2BA00D" w14:textId="77777777" w:rsidR="00775B23" w:rsidRPr="002956F1" w:rsidRDefault="00775B23" w:rsidP="00775B23">
            <w:pPr>
              <w:spacing w:after="0"/>
              <w:jc w:val="center"/>
              <w:rPr>
                <w:b/>
                <w:bCs/>
                <w:sz w:val="16"/>
                <w:szCs w:val="18"/>
              </w:rPr>
            </w:pPr>
            <w:r w:rsidRPr="002956F1">
              <w:rPr>
                <w:rFonts w:eastAsia="Arial Unicode MS"/>
                <w:b/>
                <w:sz w:val="16"/>
              </w:rPr>
              <w:t>ΦΠΑ (24%):</w:t>
            </w:r>
          </w:p>
        </w:tc>
        <w:tc>
          <w:tcPr>
            <w:tcW w:w="487" w:type="pct"/>
          </w:tcPr>
          <w:p w14:paraId="06A7F568" w14:textId="77777777" w:rsidR="00775B23" w:rsidRPr="002956F1" w:rsidRDefault="00775B23" w:rsidP="00775B23">
            <w:pPr>
              <w:spacing w:after="0"/>
              <w:jc w:val="center"/>
              <w:rPr>
                <w:b/>
                <w:bCs/>
                <w:sz w:val="16"/>
                <w:szCs w:val="18"/>
              </w:rPr>
            </w:pPr>
          </w:p>
        </w:tc>
      </w:tr>
      <w:tr w:rsidR="00775B23" w:rsidRPr="002956F1" w14:paraId="7FD4F72A" w14:textId="77777777" w:rsidTr="00775B23">
        <w:trPr>
          <w:trHeight w:val="57"/>
          <w:jc w:val="center"/>
        </w:trPr>
        <w:tc>
          <w:tcPr>
            <w:tcW w:w="3493" w:type="pct"/>
            <w:gridSpan w:val="5"/>
            <w:vMerge/>
            <w:tcBorders>
              <w:top w:val="nil"/>
              <w:left w:val="nil"/>
              <w:bottom w:val="nil"/>
            </w:tcBorders>
            <w:vAlign w:val="center"/>
          </w:tcPr>
          <w:p w14:paraId="2D386909" w14:textId="77777777" w:rsidR="00775B23" w:rsidRPr="002956F1" w:rsidRDefault="00775B23" w:rsidP="00775B23">
            <w:pPr>
              <w:spacing w:after="0"/>
              <w:jc w:val="center"/>
              <w:rPr>
                <w:b/>
                <w:sz w:val="16"/>
                <w:szCs w:val="18"/>
              </w:rPr>
            </w:pPr>
          </w:p>
        </w:tc>
        <w:tc>
          <w:tcPr>
            <w:tcW w:w="1020" w:type="pct"/>
            <w:gridSpan w:val="2"/>
            <w:vAlign w:val="center"/>
          </w:tcPr>
          <w:p w14:paraId="68225269" w14:textId="77777777" w:rsidR="00775B23" w:rsidRPr="002956F1" w:rsidRDefault="00775B23" w:rsidP="00775B23">
            <w:pPr>
              <w:spacing w:after="0"/>
              <w:jc w:val="center"/>
              <w:rPr>
                <w:b/>
                <w:bCs/>
                <w:sz w:val="16"/>
                <w:szCs w:val="18"/>
              </w:rPr>
            </w:pPr>
            <w:r w:rsidRPr="002956F1">
              <w:rPr>
                <w:rFonts w:eastAsia="Arial Unicode MS"/>
                <w:b/>
                <w:sz w:val="16"/>
              </w:rPr>
              <w:t>ΣΥΝΟΛΟ ΜΕ ΦΠΑ:</w:t>
            </w:r>
          </w:p>
        </w:tc>
        <w:tc>
          <w:tcPr>
            <w:tcW w:w="487" w:type="pct"/>
          </w:tcPr>
          <w:p w14:paraId="07C085AD" w14:textId="77777777" w:rsidR="00775B23" w:rsidRPr="002956F1" w:rsidRDefault="00775B23" w:rsidP="00775B23">
            <w:pPr>
              <w:spacing w:after="0"/>
              <w:jc w:val="center"/>
              <w:rPr>
                <w:b/>
                <w:bCs/>
                <w:sz w:val="16"/>
                <w:szCs w:val="18"/>
              </w:rPr>
            </w:pPr>
          </w:p>
        </w:tc>
      </w:tr>
    </w:tbl>
    <w:p w14:paraId="66CF1C68" w14:textId="77777777" w:rsidR="00E84E4E" w:rsidRPr="002956F1" w:rsidRDefault="00E84E4E">
      <w:pPr>
        <w:pStyle w:val="Heading2"/>
        <w:tabs>
          <w:tab w:val="clear" w:pos="567"/>
          <w:tab w:val="left" w:pos="0"/>
        </w:tabs>
        <w:spacing w:before="57" w:after="57"/>
        <w:rPr>
          <w:lang w:val="el-GR"/>
        </w:rPr>
        <w:sectPr w:rsidR="00E84E4E" w:rsidRPr="002956F1" w:rsidSect="00CE54AB">
          <w:pgSz w:w="11906" w:h="16838"/>
          <w:pgMar w:top="1134" w:right="1416" w:bottom="1134" w:left="1134" w:header="720" w:footer="709" w:gutter="0"/>
          <w:cols w:space="720"/>
          <w:docGrid w:linePitch="600" w:charSpace="36864"/>
        </w:sectPr>
      </w:pPr>
    </w:p>
    <w:p w14:paraId="3281B04D" w14:textId="77777777" w:rsidR="003929DA" w:rsidRPr="002956F1" w:rsidRDefault="003929DA" w:rsidP="00952459">
      <w:pPr>
        <w:pStyle w:val="Heading1"/>
        <w:pageBreakBefore w:val="0"/>
        <w:numPr>
          <w:ilvl w:val="0"/>
          <w:numId w:val="3"/>
        </w:numPr>
        <w:tabs>
          <w:tab w:val="clear" w:pos="2334"/>
        </w:tabs>
        <w:ind w:left="709" w:hanging="709"/>
        <w:jc w:val="left"/>
        <w:rPr>
          <w:i/>
          <w:color w:val="538135"/>
          <w:lang w:val="el-GR"/>
        </w:rPr>
      </w:pPr>
      <w:bookmarkStart w:id="669" w:name="_Ref77599722"/>
      <w:bookmarkStart w:id="670" w:name="_Toc136940945"/>
      <w:r w:rsidRPr="002956F1">
        <w:rPr>
          <w:lang w:val="el-GR"/>
        </w:rPr>
        <w:lastRenderedPageBreak/>
        <w:t xml:space="preserve">ΠΑΡΑΡΤΗΜΑ </w:t>
      </w:r>
      <w:r w:rsidRPr="002956F1">
        <w:t>V</w:t>
      </w:r>
      <w:r w:rsidRPr="002956F1">
        <w:rPr>
          <w:lang w:val="el-GR"/>
        </w:rPr>
        <w:t xml:space="preserve"> – </w:t>
      </w:r>
      <w:r w:rsidR="00493EAC" w:rsidRPr="002956F1">
        <w:rPr>
          <w:lang w:val="el-GR"/>
        </w:rPr>
        <w:t>ΥΠΟΔΕΙΓΜΑΤΑ ΕΓΓΥΗΤΙΚΩΝ ΕΠΙΣΤΟΛΩΝ</w:t>
      </w:r>
      <w:bookmarkEnd w:id="669"/>
      <w:bookmarkEnd w:id="670"/>
    </w:p>
    <w:p w14:paraId="345550BE" w14:textId="77777777" w:rsidR="001C3E1B" w:rsidRPr="002956F1" w:rsidRDefault="001C3E1B" w:rsidP="001E6F85">
      <w:pPr>
        <w:rPr>
          <w:lang w:val="el-GR"/>
        </w:rPr>
      </w:pPr>
    </w:p>
    <w:p w14:paraId="48074989" w14:textId="77777777" w:rsidR="00E84E4E" w:rsidRPr="002956F1" w:rsidRDefault="00E84E4E" w:rsidP="00E84E4E">
      <w:pPr>
        <w:pStyle w:val="Heading2"/>
        <w:rPr>
          <w:rFonts w:ascii="Calibri" w:hAnsi="Calibri" w:cs="Calibri"/>
          <w:lang w:val="el-GR"/>
        </w:rPr>
      </w:pPr>
      <w:bookmarkStart w:id="671" w:name="_Toc72925787"/>
      <w:bookmarkStart w:id="672" w:name="_Toc136940946"/>
      <w:r w:rsidRPr="002956F1">
        <w:rPr>
          <w:rFonts w:ascii="Calibri" w:hAnsi="Calibri" w:cs="Calibri"/>
          <w:lang w:val="el-GR"/>
        </w:rPr>
        <w:t>Υπόδειγμα Εγγυητικής Επιστολής Συμμετοχής</w:t>
      </w:r>
      <w:bookmarkEnd w:id="671"/>
      <w:bookmarkEnd w:id="672"/>
    </w:p>
    <w:p w14:paraId="5A9CF5AB" w14:textId="77777777" w:rsidR="00E84E4E" w:rsidRPr="002956F1" w:rsidRDefault="00E84E4E" w:rsidP="00E84E4E">
      <w:pPr>
        <w:rPr>
          <w:b/>
          <w:lang w:val="el-GR"/>
        </w:rPr>
      </w:pPr>
    </w:p>
    <w:p w14:paraId="52898659" w14:textId="77777777" w:rsidR="00E84E4E" w:rsidRPr="002956F1" w:rsidRDefault="00E84E4E" w:rsidP="00E84E4E">
      <w:pPr>
        <w:ind w:right="-1"/>
        <w:rPr>
          <w:szCs w:val="20"/>
          <w:lang w:val="el-GR"/>
        </w:rPr>
      </w:pPr>
      <w:r w:rsidRPr="002956F1">
        <w:rPr>
          <w:szCs w:val="20"/>
          <w:lang w:val="el-GR"/>
        </w:rPr>
        <w:t xml:space="preserve">Ονομασία Τράπεζας: ……………………… </w:t>
      </w:r>
    </w:p>
    <w:p w14:paraId="00F3ED63" w14:textId="77777777" w:rsidR="00E84E4E" w:rsidRPr="002956F1" w:rsidRDefault="00E84E4E" w:rsidP="00E84E4E">
      <w:pPr>
        <w:ind w:right="-1"/>
        <w:rPr>
          <w:szCs w:val="20"/>
          <w:lang w:val="el-GR"/>
        </w:rPr>
      </w:pPr>
      <w:r w:rsidRPr="002956F1">
        <w:rPr>
          <w:szCs w:val="20"/>
          <w:lang w:val="el-GR"/>
        </w:rPr>
        <w:t>Κατάστημα: ……………………………</w:t>
      </w:r>
      <w:r w:rsidRPr="002956F1">
        <w:rPr>
          <w:szCs w:val="20"/>
          <w:lang w:val="el-GR"/>
        </w:rPr>
        <w:tab/>
      </w:r>
      <w:r w:rsidRPr="002956F1">
        <w:rPr>
          <w:szCs w:val="20"/>
          <w:lang w:val="el-GR"/>
        </w:rPr>
        <w:tab/>
      </w:r>
      <w:r w:rsidRPr="002956F1">
        <w:rPr>
          <w:szCs w:val="20"/>
          <w:lang w:val="el-GR"/>
        </w:rPr>
        <w:tab/>
      </w:r>
      <w:r w:rsidRPr="002956F1">
        <w:rPr>
          <w:szCs w:val="20"/>
          <w:lang w:val="el-GR"/>
        </w:rPr>
        <w:tab/>
      </w:r>
      <w:r w:rsidRPr="002956F1">
        <w:rPr>
          <w:szCs w:val="20"/>
          <w:lang w:val="el-GR"/>
        </w:rPr>
        <w:tab/>
      </w:r>
      <w:r w:rsidRPr="002956F1">
        <w:rPr>
          <w:szCs w:val="20"/>
          <w:lang w:val="el-GR"/>
        </w:rPr>
        <w:tab/>
      </w:r>
      <w:r w:rsidRPr="002956F1">
        <w:rPr>
          <w:szCs w:val="20"/>
          <w:lang w:val="el-GR"/>
        </w:rPr>
        <w:tab/>
      </w:r>
      <w:r w:rsidRPr="002956F1">
        <w:rPr>
          <w:szCs w:val="20"/>
          <w:lang w:val="el-GR"/>
        </w:rPr>
        <w:tab/>
        <w:t>Ημερομηνία έκδοσης  …………………..……..…</w:t>
      </w:r>
    </w:p>
    <w:p w14:paraId="28E69568" w14:textId="77777777" w:rsidR="00E84E4E" w:rsidRPr="002956F1" w:rsidRDefault="00E84E4E" w:rsidP="00E84E4E">
      <w:pPr>
        <w:ind w:right="-1"/>
        <w:rPr>
          <w:szCs w:val="20"/>
          <w:lang w:val="el-GR"/>
        </w:rPr>
      </w:pPr>
      <w:r w:rsidRPr="002956F1">
        <w:rPr>
          <w:szCs w:val="20"/>
          <w:lang w:val="el-GR"/>
        </w:rPr>
        <w:t xml:space="preserve">Διεύθυνση: οδός - αριθμός Τ.Κ. </w:t>
      </w:r>
      <w:r w:rsidRPr="002956F1">
        <w:rPr>
          <w:szCs w:val="20"/>
        </w:rPr>
        <w:t>FAX</w:t>
      </w:r>
      <w:r w:rsidRPr="002956F1">
        <w:rPr>
          <w:szCs w:val="20"/>
          <w:lang w:val="el-GR"/>
        </w:rPr>
        <w:t xml:space="preserve">                ΕΥΡΩ </w:t>
      </w:r>
      <w:r w:rsidRPr="002956F1">
        <w:rPr>
          <w:szCs w:val="20"/>
          <w:lang w:val="en-US"/>
        </w:rPr>
        <w:t>xx</w:t>
      </w:r>
      <w:r w:rsidRPr="002956F1">
        <w:rPr>
          <w:szCs w:val="20"/>
          <w:lang w:val="el-GR"/>
        </w:rPr>
        <w:t>.</w:t>
      </w:r>
      <w:r w:rsidRPr="002956F1">
        <w:rPr>
          <w:szCs w:val="20"/>
          <w:lang w:val="en-US"/>
        </w:rPr>
        <w:t>xxx</w:t>
      </w:r>
      <w:r w:rsidRPr="002956F1">
        <w:rPr>
          <w:szCs w:val="20"/>
          <w:lang w:val="el-GR"/>
        </w:rPr>
        <w:t>,</w:t>
      </w:r>
      <w:r w:rsidRPr="002956F1">
        <w:rPr>
          <w:szCs w:val="20"/>
          <w:lang w:val="en-US"/>
        </w:rPr>
        <w:t>xx</w:t>
      </w:r>
    </w:p>
    <w:p w14:paraId="30FE713A" w14:textId="77777777" w:rsidR="00E84E4E" w:rsidRPr="002956F1" w:rsidRDefault="00E84E4E" w:rsidP="00E84E4E">
      <w:pPr>
        <w:ind w:right="-1"/>
        <w:rPr>
          <w:szCs w:val="20"/>
          <w:lang w:val="el-GR"/>
        </w:rPr>
      </w:pPr>
    </w:p>
    <w:p w14:paraId="2C4A9720" w14:textId="77777777" w:rsidR="00E84E4E" w:rsidRPr="002956F1" w:rsidRDefault="00E84E4E" w:rsidP="00E84E4E">
      <w:pPr>
        <w:ind w:right="-1"/>
        <w:rPr>
          <w:szCs w:val="20"/>
          <w:lang w:val="el-GR"/>
        </w:rPr>
      </w:pPr>
      <w:r w:rsidRPr="002956F1">
        <w:rPr>
          <w:szCs w:val="20"/>
          <w:lang w:val="el-GR"/>
        </w:rPr>
        <w:t xml:space="preserve">Προς: </w:t>
      </w:r>
    </w:p>
    <w:p w14:paraId="449468AD" w14:textId="77777777" w:rsidR="00E84E4E" w:rsidRPr="002956F1" w:rsidRDefault="00E84E4E" w:rsidP="00E84E4E">
      <w:pPr>
        <w:ind w:right="-1"/>
        <w:rPr>
          <w:szCs w:val="20"/>
          <w:lang w:val="el-GR"/>
        </w:rPr>
      </w:pPr>
      <w:r w:rsidRPr="002956F1">
        <w:rPr>
          <w:szCs w:val="20"/>
          <w:lang w:val="el-GR"/>
        </w:rPr>
        <w:t>Ινστιτούτο Τεχνολογίας Υπολογιστών &amp; Εκδόσεων «Διόφαντος»</w:t>
      </w:r>
    </w:p>
    <w:p w14:paraId="0C807FF7" w14:textId="77777777" w:rsidR="00E84E4E" w:rsidRPr="002956F1" w:rsidRDefault="00E84E4E" w:rsidP="00E84E4E">
      <w:pPr>
        <w:ind w:right="-1"/>
        <w:rPr>
          <w:szCs w:val="20"/>
          <w:lang w:val="el-GR"/>
        </w:rPr>
      </w:pPr>
      <w:r w:rsidRPr="002956F1">
        <w:rPr>
          <w:szCs w:val="20"/>
          <w:lang w:val="el-GR"/>
        </w:rPr>
        <w:t xml:space="preserve">Κτίριο «Δ. Μαρίτσας», Νίκου Καζαντζάκη </w:t>
      </w:r>
    </w:p>
    <w:p w14:paraId="38B9F10F" w14:textId="77777777" w:rsidR="00E84E4E" w:rsidRPr="002956F1" w:rsidRDefault="00E84E4E" w:rsidP="00E84E4E">
      <w:pPr>
        <w:ind w:right="-1"/>
        <w:rPr>
          <w:szCs w:val="20"/>
          <w:lang w:val="el-GR"/>
        </w:rPr>
      </w:pPr>
      <w:r w:rsidRPr="002956F1">
        <w:rPr>
          <w:szCs w:val="20"/>
          <w:lang w:val="el-GR"/>
        </w:rPr>
        <w:t>Πανεπιστημιούπολη Πατρών</w:t>
      </w:r>
    </w:p>
    <w:p w14:paraId="5061AD7B" w14:textId="114F4D4A" w:rsidR="00E84E4E" w:rsidRPr="002956F1" w:rsidRDefault="00E84E4E" w:rsidP="00E84E4E">
      <w:pPr>
        <w:ind w:right="-1"/>
        <w:rPr>
          <w:szCs w:val="20"/>
          <w:lang w:val="el-GR"/>
        </w:rPr>
      </w:pPr>
      <w:r w:rsidRPr="002956F1">
        <w:rPr>
          <w:szCs w:val="20"/>
          <w:lang w:val="el-GR"/>
        </w:rPr>
        <w:t xml:space="preserve">26504 Ρίον </w:t>
      </w:r>
      <w:r w:rsidR="005330F1" w:rsidRPr="002956F1">
        <w:rPr>
          <w:szCs w:val="20"/>
          <w:lang w:val="el-GR"/>
        </w:rPr>
        <w:t>Αχαΐας</w:t>
      </w:r>
    </w:p>
    <w:p w14:paraId="4E492A24" w14:textId="77777777" w:rsidR="00E84E4E" w:rsidRPr="002956F1" w:rsidRDefault="00E84E4E" w:rsidP="00E84E4E">
      <w:pPr>
        <w:ind w:right="-1"/>
        <w:rPr>
          <w:szCs w:val="20"/>
          <w:lang w:val="el-GR"/>
        </w:rPr>
      </w:pPr>
    </w:p>
    <w:p w14:paraId="67E2747A" w14:textId="77777777" w:rsidR="00E84E4E" w:rsidRPr="002956F1" w:rsidRDefault="00E84E4E" w:rsidP="00E84E4E">
      <w:pPr>
        <w:ind w:right="-1"/>
        <w:rPr>
          <w:szCs w:val="20"/>
          <w:lang w:val="el-GR"/>
        </w:rPr>
      </w:pPr>
      <w:bookmarkStart w:id="673" w:name="0.1__Toc192219607"/>
      <w:bookmarkStart w:id="674" w:name="0.1__Toc192219728"/>
      <w:bookmarkStart w:id="675" w:name="0.1__Toc192256502"/>
      <w:bookmarkStart w:id="676" w:name="0.1__Toc192257565"/>
      <w:bookmarkEnd w:id="673"/>
      <w:bookmarkEnd w:id="674"/>
      <w:bookmarkEnd w:id="675"/>
      <w:bookmarkEnd w:id="676"/>
    </w:p>
    <w:p w14:paraId="759B5E82" w14:textId="77777777" w:rsidR="00E84E4E" w:rsidRPr="002956F1" w:rsidRDefault="00E84E4E" w:rsidP="00E84E4E">
      <w:pPr>
        <w:ind w:right="-1"/>
        <w:rPr>
          <w:szCs w:val="20"/>
          <w:lang w:val="el-GR"/>
        </w:rPr>
      </w:pPr>
      <w:r w:rsidRPr="002956F1">
        <w:rPr>
          <w:szCs w:val="20"/>
          <w:lang w:val="el-GR"/>
        </w:rPr>
        <w:t xml:space="preserve">ΕΓΓΥΗΤΙΚΗ ΕΠΙΣΤΟΛΗ ΣΥΜΜΕΤΟΧΗΣ       ΑΡ. …………………  </w:t>
      </w:r>
      <w:bookmarkStart w:id="677" w:name="0.1__Toc192219608"/>
      <w:bookmarkStart w:id="678" w:name="0.1__Toc192219729"/>
      <w:bookmarkStart w:id="679" w:name="0.1__Toc192256503"/>
      <w:bookmarkStart w:id="680" w:name="0.1__Toc192257566"/>
      <w:bookmarkEnd w:id="677"/>
      <w:bookmarkEnd w:id="678"/>
      <w:bookmarkEnd w:id="679"/>
      <w:bookmarkEnd w:id="680"/>
      <w:r w:rsidRPr="002956F1">
        <w:rPr>
          <w:szCs w:val="20"/>
          <w:lang w:val="el-GR"/>
        </w:rPr>
        <w:t xml:space="preserve">     ΕΥΡΩ </w:t>
      </w:r>
      <w:r w:rsidRPr="002956F1">
        <w:rPr>
          <w:szCs w:val="20"/>
          <w:lang w:val="en-US"/>
        </w:rPr>
        <w:t>xx</w:t>
      </w:r>
      <w:r w:rsidRPr="002956F1">
        <w:rPr>
          <w:szCs w:val="20"/>
          <w:lang w:val="el-GR"/>
        </w:rPr>
        <w:t>.</w:t>
      </w:r>
      <w:r w:rsidRPr="002956F1">
        <w:rPr>
          <w:szCs w:val="20"/>
          <w:lang w:val="en-US"/>
        </w:rPr>
        <w:t>xxx</w:t>
      </w:r>
      <w:r w:rsidRPr="002956F1">
        <w:rPr>
          <w:szCs w:val="20"/>
          <w:lang w:val="el-GR"/>
        </w:rPr>
        <w:t>,</w:t>
      </w:r>
      <w:r w:rsidRPr="002956F1">
        <w:rPr>
          <w:szCs w:val="20"/>
          <w:lang w:val="en-US"/>
        </w:rPr>
        <w:t>xx</w:t>
      </w:r>
      <w:r w:rsidRPr="002956F1">
        <w:rPr>
          <w:szCs w:val="20"/>
          <w:lang w:val="el-GR"/>
        </w:rPr>
        <w:t xml:space="preserve"> € (συμπληρώνεται ολογράφως το ποσό)</w:t>
      </w:r>
    </w:p>
    <w:p w14:paraId="64859A89" w14:textId="77777777" w:rsidR="00E84E4E" w:rsidRPr="002956F1" w:rsidRDefault="00E84E4E" w:rsidP="00E84E4E">
      <w:pPr>
        <w:ind w:right="-1"/>
        <w:rPr>
          <w:lang w:val="el-GR"/>
        </w:rPr>
      </w:pPr>
      <w:r w:rsidRPr="002956F1">
        <w:rPr>
          <w:szCs w:val="20"/>
          <w:lang w:val="el-GR"/>
        </w:rPr>
        <w:t>Κυρίες/Κύριοι,</w:t>
      </w:r>
    </w:p>
    <w:p w14:paraId="7486569A" w14:textId="77777777" w:rsidR="00E84E4E" w:rsidRPr="002956F1" w:rsidRDefault="00E84E4E" w:rsidP="00E84E4E">
      <w:pPr>
        <w:ind w:right="-1"/>
        <w:rPr>
          <w:szCs w:val="20"/>
          <w:lang w:val="el-GR"/>
        </w:rPr>
      </w:pPr>
      <w:r w:rsidRPr="002956F1">
        <w:rPr>
          <w:szCs w:val="20"/>
          <w:lang w:val="el-GR"/>
        </w:rPr>
        <w:t xml:space="preserve">Με την παρούσα σας γνωρίζουμε ότι εγγυόμαστε προς εσάς ανέκκλητα και ανεπιφύλακτα ευθυνόμενοι ως αυτοφειλέτες, αλληλεγγύως και εις ολόκληρον, παραιτούμενοι από τα δικαιώματα της διαιρέσεως και διζήσεως, μέχρι του ποσού των </w:t>
      </w:r>
      <w:r w:rsidRPr="002956F1">
        <w:rPr>
          <w:szCs w:val="20"/>
          <w:lang w:val="en-US"/>
        </w:rPr>
        <w:t>xx</w:t>
      </w:r>
      <w:r w:rsidRPr="002956F1">
        <w:rPr>
          <w:szCs w:val="20"/>
          <w:lang w:val="el-GR"/>
        </w:rPr>
        <w:t>.</w:t>
      </w:r>
      <w:r w:rsidRPr="002956F1">
        <w:rPr>
          <w:szCs w:val="20"/>
          <w:lang w:val="en-US"/>
        </w:rPr>
        <w:t>xxx</w:t>
      </w:r>
      <w:r w:rsidRPr="002956F1">
        <w:rPr>
          <w:szCs w:val="20"/>
          <w:lang w:val="el-GR"/>
        </w:rPr>
        <w:t>,</w:t>
      </w:r>
      <w:r w:rsidRPr="002956F1">
        <w:rPr>
          <w:szCs w:val="20"/>
          <w:lang w:val="en-US"/>
        </w:rPr>
        <w:t>xx</w:t>
      </w:r>
      <w:r w:rsidRPr="002956F1">
        <w:rPr>
          <w:szCs w:val="20"/>
          <w:lang w:val="el-GR"/>
        </w:rPr>
        <w:t xml:space="preserve"> € (συμπληρώνεται ολογράφως το ποσό) για τον φορέα (εταιρία, ή άλλο) με επωνυμία ......................................................................................................................... και τον διακριτικό τίτλο,……………………………………………. με ΑΦΜ ………..................................., Διεύθυνση .............................................................................., [ή  σε περίπτωση κοινοπρακτικού σχήματος, για τους φορείς (εταιρίες ή άλλο) 1) ......................................................, 2) ......................................................., ατομικά για κάθε ένα από αυτούς και ως υπόχρεων αλληλεγγύως και εις ολόκληρο μεταξύ τους, εκ της ιδιότητάς τους ως μελών του κοινοπρακτικού σχήματος] για τη συμμετοχή της (τους) στο διαγωνισμό σας της </w:t>
      </w:r>
      <w:r w:rsidRPr="002956F1">
        <w:rPr>
          <w:szCs w:val="20"/>
          <w:lang w:val="en-US"/>
        </w:rPr>
        <w:t>xx</w:t>
      </w:r>
      <w:r w:rsidRPr="002956F1">
        <w:rPr>
          <w:szCs w:val="20"/>
          <w:lang w:val="el-GR"/>
        </w:rPr>
        <w:t>ης Μήνας Έτος ή σε οποιανδήποτε τυχόν μετ’ αναβολή διεξαγωγή του με τίτλο «συμπληρώνεται ο τίτλος του διαγωνισμού», σύμφωνα με την υπ’ αριθμόν ΠΧΧΧ/ΗΗ-ΜΜ-ΕΕΕΕ Διακήρυξή σας.</w:t>
      </w:r>
    </w:p>
    <w:p w14:paraId="60B5542B" w14:textId="77777777" w:rsidR="00E84E4E" w:rsidRPr="002956F1" w:rsidRDefault="00E84E4E" w:rsidP="00E84E4E">
      <w:pPr>
        <w:ind w:right="-1"/>
        <w:rPr>
          <w:szCs w:val="20"/>
          <w:lang w:val="el-GR"/>
        </w:rPr>
      </w:pPr>
      <w:r w:rsidRPr="002956F1">
        <w:rPr>
          <w:szCs w:val="20"/>
          <w:lang w:val="el-GR"/>
        </w:rPr>
        <w:t>Η παρούσα εγγύηση καλύπτει μόνον τις υποχρεώσεις από τη συμμετοχή του ως άνω φορέα [των ως άνω φορέων του κοινοπρακτικού σχήματος] στον ανωτέρω διαγωνισμό, καθ’ όλο το χρόνο της δέσμευσής του [τους] από την προσφορά του [του σχήματός τους] και για 30 επιπλέον μέρες από τη λήξη της ισχύος της προφοράς ή μέχρι την υπογραφή της σύμβασης και την κατάθεση εγγύησης καλής εκτέλεσης των όρων της σε περίπτωση κατακύρωσης του διαγωνισμού σε αυτόν [στο κοινοπρακτικό σχήμα].</w:t>
      </w:r>
      <w:r w:rsidRPr="002956F1">
        <w:rPr>
          <w:bCs/>
          <w:lang w:val="el-GR"/>
        </w:rPr>
        <w:t xml:space="preserve"> </w:t>
      </w:r>
    </w:p>
    <w:p w14:paraId="276AEA23" w14:textId="77777777" w:rsidR="00E84E4E" w:rsidRPr="002956F1" w:rsidRDefault="00E84E4E" w:rsidP="00E84E4E">
      <w:pPr>
        <w:rPr>
          <w:szCs w:val="20"/>
          <w:lang w:val="el-GR"/>
        </w:rPr>
      </w:pPr>
      <w:r w:rsidRPr="002956F1">
        <w:rPr>
          <w:szCs w:val="20"/>
          <w:lang w:val="el-GR"/>
        </w:rPr>
        <w:t>Το ανωτέρω ποσόν θέτουμε στη διάθεσή σας και θα καταβάλουμε μερικά ή ολικά άνευ όρων και σε πρώτη ζήτηση, μέσα σε πέντε (5) ημέρες από την απλή έγγραφη ειδοποίησή σας χωρίς να εγείρουμε αντιρρήσεις, αμφισβητήσεις ή ενστάσεις, χωρίς ενημέρωση του φορέα [του κοινοπρακτικού σχήματος  ............................................................ ή των μελών του] ή άλλη διατύπωση και χωρίς να εξετάσουμε το βάσιμο ή μη της απαίτησής σας, ανεξάρτητα από οιεσδήποτε τυχόν αμφισβητήσεις, αντιρρήσεις ή ενστάσεις του φορέα ................................................ [του κοινοπρακτικού σχήματος ..................................................  ή των μελών του].</w:t>
      </w:r>
    </w:p>
    <w:p w14:paraId="4BA50580" w14:textId="706E69A7" w:rsidR="00E84E4E" w:rsidRPr="002956F1" w:rsidRDefault="00E84E4E" w:rsidP="00E84E4E">
      <w:pPr>
        <w:rPr>
          <w:lang w:val="el-GR" w:eastAsia="el-GR"/>
        </w:rPr>
      </w:pPr>
      <w:r w:rsidRPr="002956F1">
        <w:rPr>
          <w:szCs w:val="20"/>
          <w:lang w:val="el-GR"/>
        </w:rPr>
        <w:lastRenderedPageBreak/>
        <w:t>Η παρούσα ισχύει για χρονικό διάστημα μεγαλύτερο των 30 ημερών από τη λήξη της ισχύος της προφοράς, δηλ. μέχρι την … …………….. 202</w:t>
      </w:r>
      <w:r w:rsidR="00AA6EF7">
        <w:rPr>
          <w:szCs w:val="20"/>
          <w:lang w:val="el-GR"/>
        </w:rPr>
        <w:t>3</w:t>
      </w:r>
      <w:r w:rsidR="007C6838" w:rsidRPr="002956F1">
        <w:rPr>
          <w:szCs w:val="20"/>
          <w:lang w:val="el-GR"/>
        </w:rPr>
        <w:t xml:space="preserve"> </w:t>
      </w:r>
      <w:r w:rsidRPr="002956F1">
        <w:rPr>
          <w:szCs w:val="20"/>
          <w:lang w:val="el-GR"/>
        </w:rPr>
        <w:t>(…/…/202</w:t>
      </w:r>
      <w:r w:rsidR="00AA6EF7">
        <w:rPr>
          <w:szCs w:val="20"/>
          <w:lang w:val="el-GR"/>
        </w:rPr>
        <w:t>3</w:t>
      </w:r>
      <w:r w:rsidRPr="002956F1">
        <w:rPr>
          <w:szCs w:val="20"/>
          <w:lang w:val="el-GR"/>
        </w:rPr>
        <w:t xml:space="preserve">). </w:t>
      </w:r>
    </w:p>
    <w:p w14:paraId="14D0CF9A" w14:textId="77777777" w:rsidR="00E84E4E" w:rsidRPr="002956F1" w:rsidRDefault="00E84E4E" w:rsidP="00E84E4E">
      <w:pPr>
        <w:ind w:right="-1"/>
        <w:rPr>
          <w:szCs w:val="20"/>
          <w:lang w:val="el-GR"/>
        </w:rPr>
      </w:pPr>
    </w:p>
    <w:p w14:paraId="29B90117" w14:textId="77777777" w:rsidR="00E84E4E" w:rsidRPr="002956F1" w:rsidRDefault="00E84E4E" w:rsidP="00E84E4E">
      <w:pPr>
        <w:ind w:right="-1"/>
        <w:rPr>
          <w:szCs w:val="20"/>
          <w:lang w:val="el-GR"/>
        </w:rPr>
      </w:pPr>
      <w:r w:rsidRPr="002956F1">
        <w:rPr>
          <w:szCs w:val="20"/>
          <w:lang w:val="el-GR"/>
        </w:rPr>
        <w:t>Σε περίπτωση κατάπτωσης της εγγύησης, το ποσό της κατάπτωσης υπόκειται στο εκάστοτε ισχύον πάγιο τέλος χαρτοσήμου.</w:t>
      </w:r>
    </w:p>
    <w:p w14:paraId="396BA766" w14:textId="77777777" w:rsidR="00E84E4E" w:rsidRPr="002956F1" w:rsidRDefault="00E84E4E" w:rsidP="00E84E4E">
      <w:pPr>
        <w:ind w:right="-1"/>
        <w:rPr>
          <w:szCs w:val="20"/>
          <w:lang w:val="el-GR"/>
        </w:rPr>
      </w:pPr>
      <w:r w:rsidRPr="002956F1">
        <w:rPr>
          <w:szCs w:val="20"/>
          <w:lang w:val="el-GR"/>
        </w:rPr>
        <w:t>Βεβαιώνουμε ότι το ποσό των εγγυήσεων που έχουν δοθεί από εμάς στο Δημόσιο και ΝΠΔΔ, μαζί με το ποσό της εγγύησης αυτής, δεν υπερβαίνει το όριο των  εγγυήσεων που έχει καθοριστεί για την Τράπεζά μας.</w:t>
      </w:r>
    </w:p>
    <w:p w14:paraId="7201B7F0" w14:textId="77777777" w:rsidR="00E84E4E" w:rsidRPr="002956F1" w:rsidRDefault="00E84E4E" w:rsidP="00E84E4E">
      <w:pPr>
        <w:ind w:right="-1"/>
        <w:rPr>
          <w:rFonts w:eastAsia="Arial Unicode MS"/>
          <w:color w:val="000000"/>
          <w:szCs w:val="20"/>
          <w:lang w:val="el-GR"/>
        </w:rPr>
      </w:pPr>
    </w:p>
    <w:p w14:paraId="46FA61C1" w14:textId="77777777" w:rsidR="00E84E4E" w:rsidRPr="002956F1" w:rsidRDefault="00E84E4E" w:rsidP="00E84E4E">
      <w:pPr>
        <w:ind w:right="-1"/>
        <w:rPr>
          <w:szCs w:val="20"/>
          <w:lang w:val="el-GR"/>
        </w:rPr>
      </w:pPr>
      <w:r w:rsidRPr="002956F1">
        <w:rPr>
          <w:szCs w:val="20"/>
          <w:lang w:val="el-GR"/>
        </w:rPr>
        <w:t xml:space="preserve">Τράπεζα …………………………… </w:t>
      </w:r>
    </w:p>
    <w:p w14:paraId="0E8514CA" w14:textId="77777777" w:rsidR="00E84E4E" w:rsidRPr="002956F1" w:rsidRDefault="00E84E4E" w:rsidP="00E84E4E">
      <w:pPr>
        <w:ind w:right="-1"/>
        <w:rPr>
          <w:szCs w:val="20"/>
          <w:lang w:val="el-GR"/>
        </w:rPr>
      </w:pPr>
      <w:r w:rsidRPr="002956F1">
        <w:rPr>
          <w:szCs w:val="20"/>
          <w:lang w:val="el-GR"/>
        </w:rPr>
        <w:t xml:space="preserve">Εξουσιοδοτημένες υπογραφές </w:t>
      </w:r>
    </w:p>
    <w:p w14:paraId="227B3D89" w14:textId="2C59DB43" w:rsidR="00E84E4E" w:rsidRPr="002956F1" w:rsidRDefault="00E84E4E" w:rsidP="00E84E4E">
      <w:pPr>
        <w:ind w:right="-1"/>
        <w:rPr>
          <w:szCs w:val="20"/>
        </w:rPr>
      </w:pPr>
      <w:r w:rsidRPr="002956F1">
        <w:rPr>
          <w:szCs w:val="20"/>
        </w:rPr>
        <w:t>………………………………………..</w:t>
      </w:r>
    </w:p>
    <w:p w14:paraId="0E3D6758" w14:textId="64B251D0" w:rsidR="00C46EA6" w:rsidRPr="002956F1" w:rsidRDefault="00C46EA6">
      <w:pPr>
        <w:suppressAutoHyphens w:val="0"/>
        <w:spacing w:after="0"/>
        <w:jc w:val="left"/>
        <w:rPr>
          <w:szCs w:val="20"/>
        </w:rPr>
      </w:pPr>
      <w:r w:rsidRPr="002956F1">
        <w:rPr>
          <w:szCs w:val="20"/>
        </w:rPr>
        <w:br w:type="page"/>
      </w:r>
    </w:p>
    <w:p w14:paraId="67C255D7" w14:textId="062219D8" w:rsidR="00C46EA6" w:rsidRPr="002956F1" w:rsidRDefault="00C46EA6" w:rsidP="00C46EA6">
      <w:pPr>
        <w:pStyle w:val="Heading1"/>
        <w:pageBreakBefore w:val="0"/>
        <w:numPr>
          <w:ilvl w:val="0"/>
          <w:numId w:val="3"/>
        </w:numPr>
        <w:tabs>
          <w:tab w:val="clear" w:pos="2334"/>
        </w:tabs>
        <w:ind w:left="709" w:hanging="709"/>
        <w:jc w:val="left"/>
        <w:rPr>
          <w:i/>
          <w:color w:val="538135"/>
          <w:lang w:val="el-GR"/>
        </w:rPr>
      </w:pPr>
      <w:bookmarkStart w:id="681" w:name="_Toc136940947"/>
      <w:r w:rsidRPr="002956F1">
        <w:rPr>
          <w:lang w:val="el-GR"/>
        </w:rPr>
        <w:lastRenderedPageBreak/>
        <w:t xml:space="preserve">ΠΑΡΑΡΤΗΜΑ </w:t>
      </w:r>
      <w:r w:rsidRPr="002956F1">
        <w:t>VI</w:t>
      </w:r>
      <w:r w:rsidRPr="002956F1">
        <w:rPr>
          <w:lang w:val="el-GR"/>
        </w:rPr>
        <w:t xml:space="preserve"> – Ενημέρωση για την επεξεργασία προσωπικών δεδομένων</w:t>
      </w:r>
      <w:bookmarkEnd w:id="681"/>
    </w:p>
    <w:p w14:paraId="5F89857A" w14:textId="5BAA0B15" w:rsidR="00C46EA6" w:rsidRPr="002956F1" w:rsidRDefault="00C46EA6" w:rsidP="00C46EA6">
      <w:pPr>
        <w:ind w:right="-1"/>
        <w:rPr>
          <w:szCs w:val="20"/>
          <w:lang w:val="el-GR"/>
        </w:rPr>
      </w:pPr>
      <w:r w:rsidRPr="002956F1">
        <w:rPr>
          <w:szCs w:val="20"/>
          <w:lang w:val="el-GR"/>
        </w:rPr>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14:paraId="12F9A09A" w14:textId="4EA8413C" w:rsidR="00C46EA6" w:rsidRPr="002956F1" w:rsidRDefault="00C46EA6" w:rsidP="00C46EA6">
      <w:pPr>
        <w:ind w:right="-1"/>
        <w:rPr>
          <w:szCs w:val="20"/>
          <w:lang w:val="el-GR"/>
        </w:rPr>
      </w:pPr>
      <w:r w:rsidRPr="002956F1">
        <w:rPr>
          <w:szCs w:val="20"/>
          <w:lang w:val="el-GR"/>
        </w:rPr>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14:paraId="11120C1A" w14:textId="253278F1" w:rsidR="00C46EA6" w:rsidRPr="002956F1" w:rsidRDefault="00C46EA6" w:rsidP="00C46EA6">
      <w:pPr>
        <w:ind w:right="-1"/>
        <w:rPr>
          <w:szCs w:val="20"/>
          <w:lang w:val="el-GR"/>
        </w:rPr>
      </w:pPr>
      <w:r w:rsidRPr="002956F1">
        <w:rPr>
          <w:szCs w:val="20"/>
          <w:lang w:val="el-GR"/>
        </w:rPr>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14:paraId="7C66EC27" w14:textId="77777777" w:rsidR="00C46EA6" w:rsidRPr="002956F1" w:rsidRDefault="00C46EA6" w:rsidP="00C46EA6">
      <w:pPr>
        <w:ind w:right="-1"/>
        <w:rPr>
          <w:szCs w:val="20"/>
          <w:lang w:val="el-GR"/>
        </w:rPr>
      </w:pPr>
      <w:r w:rsidRPr="002956F1">
        <w:rPr>
          <w:szCs w:val="20"/>
          <w:lang w:val="el-GR"/>
        </w:rPr>
        <w:t>ΙΙΙ. Αποδέκτες των ανωτέρω (υπό Α) δεδομένων στους οποίους κοινοποιούνται είναι:</w:t>
      </w:r>
    </w:p>
    <w:p w14:paraId="37313317" w14:textId="148D05A4" w:rsidR="00C46EA6" w:rsidRPr="002956F1" w:rsidRDefault="00C46EA6" w:rsidP="00C46EA6">
      <w:pPr>
        <w:ind w:right="-1"/>
        <w:rPr>
          <w:szCs w:val="20"/>
          <w:lang w:val="el-GR"/>
        </w:rPr>
      </w:pPr>
      <w:r w:rsidRPr="002956F1">
        <w:rPr>
          <w:szCs w:val="20"/>
          <w:lang w:val="el-GR"/>
        </w:rPr>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14:paraId="0DA1B898" w14:textId="79F5499C" w:rsidR="00C46EA6" w:rsidRPr="002956F1" w:rsidRDefault="00C46EA6" w:rsidP="00C46EA6">
      <w:pPr>
        <w:ind w:right="-1"/>
        <w:rPr>
          <w:szCs w:val="20"/>
          <w:lang w:val="el-GR"/>
        </w:rPr>
      </w:pPr>
      <w:r w:rsidRPr="002956F1">
        <w:rPr>
          <w:szCs w:val="20"/>
          <w:lang w:val="el-GR"/>
        </w:rPr>
        <w:t>(β) Το Δημόσιο, άλλοι δημόσιοι φορείς ή δικαστικές αρχές ή άλλες αρχές ή δικαιοδοτικά όργανα, στο πλαίσιο των αρμοδιοτήτων τους.</w:t>
      </w:r>
    </w:p>
    <w:p w14:paraId="1C208687" w14:textId="2B4C14AB" w:rsidR="00C46EA6" w:rsidRPr="002956F1" w:rsidRDefault="00C46EA6" w:rsidP="00C46EA6">
      <w:pPr>
        <w:ind w:right="-1"/>
        <w:rPr>
          <w:szCs w:val="20"/>
          <w:lang w:val="el-GR"/>
        </w:rPr>
      </w:pPr>
      <w:r w:rsidRPr="002956F1">
        <w:rPr>
          <w:szCs w:val="20"/>
          <w:lang w:val="el-GR"/>
        </w:rPr>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14:paraId="7DA61DA8" w14:textId="3EDB9E6D" w:rsidR="00C46EA6" w:rsidRPr="002956F1" w:rsidRDefault="00C46EA6" w:rsidP="00C46EA6">
      <w:pPr>
        <w:ind w:right="-1"/>
        <w:rPr>
          <w:szCs w:val="20"/>
          <w:lang w:val="el-GR"/>
        </w:rPr>
      </w:pPr>
      <w:r w:rsidRPr="002956F1">
        <w:rPr>
          <w:szCs w:val="20"/>
        </w:rPr>
        <w:t>IV</w:t>
      </w:r>
      <w:r w:rsidRPr="002956F1">
        <w:rPr>
          <w:szCs w:val="20"/>
          <w:lang w:val="el-GR"/>
        </w:rPr>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w:t>
      </w:r>
    </w:p>
    <w:p w14:paraId="68CCC2D2" w14:textId="77777777" w:rsidR="00C46EA6" w:rsidRPr="002956F1" w:rsidRDefault="00C46EA6" w:rsidP="00C46EA6">
      <w:pPr>
        <w:ind w:right="-1"/>
        <w:rPr>
          <w:szCs w:val="20"/>
          <w:lang w:val="el-GR"/>
        </w:rPr>
      </w:pPr>
      <w:r w:rsidRPr="002956F1">
        <w:rPr>
          <w:szCs w:val="20"/>
          <w:lang w:val="el-GR"/>
        </w:rPr>
        <w:t>Μετά τη λήξη των ανωτέρω περιόδων, τα προσωπικά δεδομένα θα καταστρέφονται.</w:t>
      </w:r>
    </w:p>
    <w:p w14:paraId="6C5AB6BA" w14:textId="4B3454ED" w:rsidR="00C46EA6" w:rsidRPr="002956F1" w:rsidRDefault="00C46EA6" w:rsidP="00C46EA6">
      <w:pPr>
        <w:ind w:right="-1"/>
        <w:rPr>
          <w:szCs w:val="20"/>
          <w:lang w:val="el-GR"/>
        </w:rPr>
      </w:pPr>
      <w:r w:rsidRPr="002956F1">
        <w:rPr>
          <w:szCs w:val="20"/>
        </w:rPr>
        <w:t>V</w:t>
      </w:r>
      <w:r w:rsidRPr="002956F1">
        <w:rPr>
          <w:szCs w:val="20"/>
          <w:lang w:val="el-GR"/>
        </w:rPr>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14:paraId="05800F56" w14:textId="1234889E" w:rsidR="00C46EA6" w:rsidRDefault="00C46EA6" w:rsidP="00C46EA6">
      <w:pPr>
        <w:ind w:right="-1"/>
        <w:rPr>
          <w:szCs w:val="20"/>
          <w:lang w:val="el-GR"/>
        </w:rPr>
      </w:pPr>
      <w:r w:rsidRPr="002956F1">
        <w:rPr>
          <w:szCs w:val="20"/>
        </w:rPr>
        <w:t>VI</w:t>
      </w:r>
      <w:r w:rsidRPr="002956F1">
        <w:rPr>
          <w:szCs w:val="20"/>
          <w:lang w:val="el-GR"/>
        </w:rPr>
        <w:t xml:space="preserve">. </w:t>
      </w:r>
      <w:r w:rsidRPr="002956F1">
        <w:rPr>
          <w:szCs w:val="20"/>
        </w:rPr>
        <w:t>H</w:t>
      </w:r>
      <w:r w:rsidRPr="002956F1">
        <w:rPr>
          <w:szCs w:val="20"/>
          <w:lang w:val="el-GR"/>
        </w:rPr>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αθέμιτη καταστροφή, τυχαία απώλεια, αλλοίωση, απαγορευμένη διάδοση ή πρόσβαση από οποιονδήποτε και κάθε άλλης μορφή αθέμιτη επεξεργασία.</w:t>
      </w:r>
    </w:p>
    <w:p w14:paraId="0469E0DB" w14:textId="6CE3E1A9" w:rsidR="00806D12" w:rsidRDefault="00806D12">
      <w:pPr>
        <w:suppressAutoHyphens w:val="0"/>
        <w:spacing w:after="0"/>
        <w:jc w:val="left"/>
        <w:rPr>
          <w:szCs w:val="20"/>
          <w:lang w:val="el-GR"/>
        </w:rPr>
      </w:pPr>
      <w:r>
        <w:rPr>
          <w:szCs w:val="20"/>
          <w:lang w:val="el-GR"/>
        </w:rPr>
        <w:br w:type="page"/>
      </w:r>
    </w:p>
    <w:p w14:paraId="413168F0" w14:textId="77777777" w:rsidR="00806D12" w:rsidRPr="002956F1" w:rsidRDefault="00806D12" w:rsidP="00806D12">
      <w:pPr>
        <w:pStyle w:val="Heading1"/>
        <w:pageBreakBefore w:val="0"/>
        <w:numPr>
          <w:ilvl w:val="0"/>
          <w:numId w:val="3"/>
        </w:numPr>
        <w:tabs>
          <w:tab w:val="clear" w:pos="2334"/>
        </w:tabs>
        <w:ind w:left="709" w:hanging="709"/>
        <w:jc w:val="left"/>
        <w:rPr>
          <w:i/>
          <w:color w:val="538135"/>
          <w:lang w:val="el-GR"/>
        </w:rPr>
      </w:pPr>
      <w:bookmarkStart w:id="682" w:name="_Toc125974850"/>
      <w:bookmarkStart w:id="683" w:name="_Toc136940948"/>
      <w:r w:rsidRPr="002956F1">
        <w:rPr>
          <w:lang w:val="el-GR"/>
        </w:rPr>
        <w:lastRenderedPageBreak/>
        <w:t xml:space="preserve">ΠΑΡΑΡΤΗΜΑ </w:t>
      </w:r>
      <w:r w:rsidRPr="002956F1">
        <w:t>VI</w:t>
      </w:r>
      <w:r>
        <w:rPr>
          <w:lang w:val="el-GR"/>
        </w:rPr>
        <w:t>Ι</w:t>
      </w:r>
      <w:r w:rsidRPr="002956F1">
        <w:rPr>
          <w:lang w:val="el-GR"/>
        </w:rPr>
        <w:t xml:space="preserve"> – </w:t>
      </w:r>
      <w:r>
        <w:rPr>
          <w:lang w:val="el-GR"/>
        </w:rPr>
        <w:t>Σχέδιο σύμβασης</w:t>
      </w:r>
      <w:bookmarkEnd w:id="682"/>
      <w:bookmarkEnd w:id="683"/>
    </w:p>
    <w:p w14:paraId="1F938399" w14:textId="77777777" w:rsidR="00806D12" w:rsidRPr="00770463" w:rsidRDefault="00806D12" w:rsidP="00806D12">
      <w:pPr>
        <w:tabs>
          <w:tab w:val="center" w:pos="4749"/>
          <w:tab w:val="left" w:pos="7560"/>
        </w:tabs>
        <w:jc w:val="center"/>
        <w:rPr>
          <w:b/>
          <w:sz w:val="28"/>
          <w:szCs w:val="28"/>
          <w:lang w:val="el-GR"/>
        </w:rPr>
      </w:pPr>
      <w:r w:rsidRPr="00770463">
        <w:rPr>
          <w:b/>
          <w:sz w:val="28"/>
          <w:szCs w:val="28"/>
          <w:lang w:val="el-GR"/>
        </w:rPr>
        <w:t>ΣΥΜΒΑΣΗ</w:t>
      </w:r>
    </w:p>
    <w:p w14:paraId="792C5833" w14:textId="77777777" w:rsidR="00806D12" w:rsidRPr="002C380F" w:rsidRDefault="00806D12" w:rsidP="00806D12">
      <w:pPr>
        <w:jc w:val="center"/>
        <w:rPr>
          <w:b/>
          <w:sz w:val="24"/>
          <w:lang w:val="el-GR"/>
        </w:rPr>
      </w:pPr>
      <w:r w:rsidRPr="002C380F">
        <w:rPr>
          <w:b/>
          <w:sz w:val="24"/>
          <w:lang w:val="el-GR"/>
        </w:rPr>
        <w:t>«ΠΡΟΜΗΘΕΙΑ ΕΞΟΠΛΙΣΜΟΥ ΤΠΕ ΓΙΑ ΤΗΝ ΑΝΑΒΑΘΜΙΣΗ ΤΩΝ ΚΕΝΤΡΙΚΩΝ ΔΙΚΤΥΑΚΩΝ ΥΠΟΔΟΜΩΝ ΤΟΥ ΠΑΝΕΛΛΗΝΙΟΥ ΣΧΟΛΙΚΟΥ ΔΙΚΤΥΟΥ»</w:t>
      </w:r>
    </w:p>
    <w:p w14:paraId="354091A4" w14:textId="77777777" w:rsidR="00806D12" w:rsidRPr="002C380F" w:rsidRDefault="00806D12" w:rsidP="00806D12">
      <w:pPr>
        <w:jc w:val="center"/>
        <w:rPr>
          <w:b/>
          <w:sz w:val="24"/>
          <w:lang w:val="el-GR"/>
        </w:rPr>
      </w:pPr>
      <w:r w:rsidRPr="00B24E93">
        <w:rPr>
          <w:b/>
          <w:sz w:val="24"/>
          <w:lang w:val="el-GR"/>
        </w:rPr>
        <w:t>της Πράξης</w:t>
      </w:r>
    </w:p>
    <w:p w14:paraId="092016D3" w14:textId="77777777" w:rsidR="00806D12" w:rsidRPr="00B24E93" w:rsidRDefault="00806D12" w:rsidP="00806D12">
      <w:pPr>
        <w:jc w:val="center"/>
        <w:rPr>
          <w:b/>
          <w:sz w:val="24"/>
          <w:lang w:val="el-GR"/>
        </w:rPr>
      </w:pPr>
      <w:r w:rsidRPr="002C380F">
        <w:rPr>
          <w:b/>
          <w:sz w:val="24"/>
          <w:lang w:val="el-GR"/>
        </w:rPr>
        <w:t xml:space="preserve"> «Αναβάθμιση και εμπλουτισμός του οικοσυστήματος ψηφιακών υπηρεσιών  του Πανελλήνιου Σχολικού Δικτύου / Επέκταση των λειτουργιών του συστήματος myschool και ολοκλήρωση του περιβάλλοντος παροχής προηγμένων ψηφιακών υπηρεσιών στο σύνολο των μελών της εκπαιδευτικής κοινότητας» (MIS/ΟΠΣ 5168211)</w:t>
      </w:r>
    </w:p>
    <w:p w14:paraId="2F1852C0" w14:textId="77777777" w:rsidR="00806D12" w:rsidRPr="00770463" w:rsidRDefault="00806D12" w:rsidP="00806D12">
      <w:pPr>
        <w:jc w:val="center"/>
        <w:rPr>
          <w:lang w:val="el-GR"/>
        </w:rPr>
      </w:pPr>
    </w:p>
    <w:p w14:paraId="532B6F22" w14:textId="77777777" w:rsidR="00806D12" w:rsidRPr="00770463" w:rsidRDefault="00806D12" w:rsidP="00806D12">
      <w:pPr>
        <w:rPr>
          <w:b/>
          <w:lang w:val="el-GR"/>
        </w:rPr>
      </w:pPr>
      <w:r w:rsidRPr="00770463">
        <w:rPr>
          <w:lang w:val="el-GR"/>
        </w:rPr>
        <w:t>Οι κάτωθι συμβαλλόμενοι, ήτοι:</w:t>
      </w:r>
    </w:p>
    <w:p w14:paraId="44534DF5" w14:textId="77777777" w:rsidR="00806D12" w:rsidRPr="00770463" w:rsidRDefault="00806D12" w:rsidP="00806D12">
      <w:pPr>
        <w:ind w:left="426" w:hanging="426"/>
        <w:rPr>
          <w:lang w:val="el-GR" w:eastAsia="en-US"/>
        </w:rPr>
      </w:pPr>
      <w:r w:rsidRPr="00770463">
        <w:rPr>
          <w:lang w:val="el-GR" w:eastAsia="en-US"/>
        </w:rPr>
        <w:t>(α) αφενός το Νομικό Πρόσωπο Ιδιωτικού Δικαίου με την επωνυμία “</w:t>
      </w:r>
      <w:r w:rsidRPr="00770463">
        <w:rPr>
          <w:b/>
          <w:lang w:val="el-GR" w:eastAsia="en-US"/>
        </w:rPr>
        <w:t>Ινστιτούτο Τεχνολογίας Υπολογιστών &amp; Εκδόσεων «ΔΙΟΦΑΝΤΟΣ»</w:t>
      </w:r>
      <w:r w:rsidRPr="00770463">
        <w:rPr>
          <w:lang w:val="el-GR" w:eastAsia="en-US"/>
        </w:rPr>
        <w:t>”, με ΑΦΜ 090060693, που έχει έδρα στην Πανεπιστημιούπολη της Πάτρας, στο Ρίο, οδός Νίκου Καζαντζάκη, εκπροσωπούμενο νόμιμα από τον Πρόεδρό του Καθηγητή Δημήτριο Σερπάνο, στο εξής αποκαλούμενο ΙΤΥΕ ή Αναθέτουσα Αρχή και</w:t>
      </w:r>
    </w:p>
    <w:p w14:paraId="4AE28B57" w14:textId="77777777" w:rsidR="00806D12" w:rsidRPr="00770463" w:rsidRDefault="00806D12" w:rsidP="00806D12">
      <w:pPr>
        <w:ind w:left="426" w:hanging="426"/>
        <w:rPr>
          <w:lang w:val="el-GR"/>
        </w:rPr>
      </w:pPr>
      <w:r w:rsidRPr="00770463">
        <w:rPr>
          <w:lang w:val="el-GR"/>
        </w:rPr>
        <w:t xml:space="preserve"> (β) αφ’ ετέρου η </w:t>
      </w:r>
      <w:r w:rsidRPr="00770463">
        <w:rPr>
          <w:shd w:val="clear" w:color="auto" w:fill="FFFFFF"/>
          <w:lang w:val="el-GR"/>
        </w:rPr>
        <w:t>…… Εταιρεία με την επωνυμία ……….</w:t>
      </w:r>
      <w:r w:rsidRPr="00770463">
        <w:rPr>
          <w:lang w:val="el-GR"/>
        </w:rPr>
        <w:t xml:space="preserve">, με ΑΦΜ ……….., που έχει έδρα στην …………….., Τ.Κ. ………… και  εκπροσωπείται νόμιμα από τον κ. ……….., (Αρ. Δελτίου Ταυτότητας …………) (ΙΔΙΌΤΗΤΑ) στο εξής αποκαλούμενη «ο Ανάδοχος» </w:t>
      </w:r>
    </w:p>
    <w:p w14:paraId="7008728D" w14:textId="77777777" w:rsidR="00806D12" w:rsidRPr="00770463" w:rsidRDefault="00806D12" w:rsidP="00806D12">
      <w:pPr>
        <w:rPr>
          <w:lang w:val="el-GR" w:eastAsia="en-US"/>
        </w:rPr>
      </w:pPr>
      <w:r w:rsidRPr="00770463">
        <w:rPr>
          <w:lang w:val="el-GR" w:eastAsia="en-US"/>
        </w:rPr>
        <w:t>αφού έλαβαν υπόψη τα εξής:</w:t>
      </w:r>
    </w:p>
    <w:p w14:paraId="0F1F8549" w14:textId="77777777" w:rsidR="00806D12" w:rsidRPr="00770463" w:rsidRDefault="00806D12" w:rsidP="003047C8">
      <w:pPr>
        <w:numPr>
          <w:ilvl w:val="0"/>
          <w:numId w:val="69"/>
        </w:numPr>
        <w:suppressAutoHyphens w:val="0"/>
        <w:spacing w:after="0"/>
        <w:rPr>
          <w:lang w:val="el-GR"/>
        </w:rPr>
      </w:pPr>
      <w:r w:rsidRPr="00770463">
        <w:rPr>
          <w:lang w:val="el-GR"/>
        </w:rPr>
        <w:t>Τ</w:t>
      </w:r>
      <w:r w:rsidRPr="00770463">
        <w:t>o</w:t>
      </w:r>
      <w:r w:rsidRPr="00770463">
        <w:rPr>
          <w:lang w:val="el-GR"/>
        </w:rPr>
        <w:t xml:space="preserve">ν υπ’ αρ. 3966/24.5.2011 [ΦΕΚ </w:t>
      </w:r>
      <w:r w:rsidRPr="00770463">
        <w:t>A</w:t>
      </w:r>
      <w:r w:rsidRPr="00770463">
        <w:rPr>
          <w:lang w:val="el-GR"/>
        </w:rPr>
        <w:t>’ 118/24.5.2011] νόμο του Υπουργείου Παιδείας, Δια Βίου Μάθησης &amp; Θρησκευμάτων «Θεσμικό πλαίσιο των Πρότυπων Πειρ/κών Σχολείων, Ίδρυση Ινστιτούτου Εκπαιδευτικής Πολιτικής, Οργάνωση του Ινστιτούτου Τεχνολογίας Υπολογιστών και Εκδόσεων «ΔΙΟΦΑΝΤΟΣ» και λοιπές διατάξεις», όπως τροποποιήθηκε και ισχύει,</w:t>
      </w:r>
    </w:p>
    <w:p w14:paraId="4748F0F3" w14:textId="77777777" w:rsidR="00806D12" w:rsidRPr="00770463" w:rsidRDefault="00806D12" w:rsidP="003047C8">
      <w:pPr>
        <w:pStyle w:val="Default"/>
        <w:widowControl/>
        <w:numPr>
          <w:ilvl w:val="0"/>
          <w:numId w:val="69"/>
        </w:numPr>
        <w:suppressAutoHyphens w:val="0"/>
        <w:autoSpaceDE w:val="0"/>
        <w:autoSpaceDN w:val="0"/>
        <w:adjustRightInd w:val="0"/>
        <w:spacing w:after="80"/>
        <w:jc w:val="both"/>
        <w:rPr>
          <w:rFonts w:ascii="Calibri" w:hAnsi="Calibri" w:cs="Calibri"/>
          <w:sz w:val="22"/>
          <w:szCs w:val="22"/>
        </w:rPr>
      </w:pPr>
      <w:r w:rsidRPr="00770463">
        <w:rPr>
          <w:rFonts w:ascii="Calibri" w:hAnsi="Calibri" w:cs="Calibri"/>
          <w:sz w:val="22"/>
          <w:szCs w:val="22"/>
        </w:rPr>
        <w:t>Tην υπ’ αρ. 30446/Γ4/16.03.2021 [ΦΕΚ Υ.Ο.Δ.Δ. 204/16.03.2021] Απόφαση της Υπουργού Παιδείας &amp; Θρησκευμάτων «Συγκρότηση του Διοικητικού Συμβουλίου του Ινστιτούτου Τεχνολογίας Υπολογιστών και Εκδόσεων «ΔΙΟΦΑΝΤΟΣ» (Ι.Τ.Υ.Ε.) και ορισμός των μελών του»,</w:t>
      </w:r>
    </w:p>
    <w:p w14:paraId="5450734B" w14:textId="77777777" w:rsidR="00806D12" w:rsidRPr="00770463" w:rsidRDefault="00806D12" w:rsidP="003047C8">
      <w:pPr>
        <w:pStyle w:val="Default"/>
        <w:widowControl/>
        <w:numPr>
          <w:ilvl w:val="0"/>
          <w:numId w:val="69"/>
        </w:numPr>
        <w:suppressAutoHyphens w:val="0"/>
        <w:autoSpaceDE w:val="0"/>
        <w:autoSpaceDN w:val="0"/>
        <w:adjustRightInd w:val="0"/>
        <w:spacing w:after="80"/>
        <w:jc w:val="both"/>
        <w:rPr>
          <w:rFonts w:ascii="Calibri" w:hAnsi="Calibri" w:cs="Calibri"/>
          <w:sz w:val="22"/>
          <w:szCs w:val="22"/>
        </w:rPr>
      </w:pPr>
      <w:r w:rsidRPr="00770463">
        <w:rPr>
          <w:rFonts w:ascii="Calibri" w:hAnsi="Calibri" w:cs="Calibri"/>
          <w:sz w:val="22"/>
          <w:szCs w:val="22"/>
        </w:rPr>
        <w:t>Την υπ’ αρ. 1/2021/22.03.2021 Απόφαση του ΔΣ του ΙΤΥΕ «ΔΙΟΦΑΝΤΟΣ» περί «Παροχής εξουσιοδοτήσεων από το ΔΣ»,</w:t>
      </w:r>
    </w:p>
    <w:p w14:paraId="2D63D5FF" w14:textId="77777777" w:rsidR="00806D12" w:rsidRPr="00770463" w:rsidRDefault="00806D12" w:rsidP="003047C8">
      <w:pPr>
        <w:numPr>
          <w:ilvl w:val="0"/>
          <w:numId w:val="69"/>
        </w:numPr>
        <w:suppressAutoHyphens w:val="0"/>
        <w:spacing w:after="0"/>
        <w:rPr>
          <w:lang w:val="el-GR"/>
        </w:rPr>
      </w:pPr>
      <w:r w:rsidRPr="00770463">
        <w:rPr>
          <w:lang w:val="el-GR"/>
        </w:rPr>
        <w:t>Τις διατάξεις του Ν.4412/2016 «Δημόσιες Συμβάσεις Έργων, Προμηθειών και Υπηρεσιών (προσαρμογή στις Οδηγίες 2014/24/ ΕΕ και 2014/25/ΕΕ) (ΦΕΚ Α 147/ 08.08.2016), όπως τροποποιήθηκε και ισχύει,</w:t>
      </w:r>
    </w:p>
    <w:p w14:paraId="6A1551A1" w14:textId="77777777" w:rsidR="00806D12" w:rsidRPr="002C380F" w:rsidRDefault="00806D12" w:rsidP="003047C8">
      <w:pPr>
        <w:numPr>
          <w:ilvl w:val="0"/>
          <w:numId w:val="69"/>
        </w:numPr>
        <w:suppressAutoHyphens w:val="0"/>
        <w:rPr>
          <w:rFonts w:cs="Times New Roman"/>
          <w:szCs w:val="20"/>
          <w:lang w:val="el-GR" w:eastAsia="el-GR"/>
        </w:rPr>
      </w:pPr>
      <w:r w:rsidRPr="002C380F">
        <w:rPr>
          <w:rFonts w:asciiTheme="minorHAnsi" w:hAnsiTheme="minorHAnsi" w:cstheme="minorHAnsi"/>
          <w:szCs w:val="22"/>
          <w:lang w:val="el-GR"/>
        </w:rPr>
        <w:t>Τις διατάξεις της παραγράφου 11 του άρθρου 473 και του Κεφαλαίου ΚΖ’, πλην εκείνων που αφορούν στη σύσταση, οργάνωση, λειτουργία και διοίκηση των Ε.Λ.Κ.Ε., τη συγκρότηση της Επιτροπής Ερευνών, καθώς και του άρθρου 257, του Ν.  4957/2022 «Νέοι Ορίζοντες στα Ανώτατα Εκπαιδευτικά Ιδρύματα: Ενίσχυση της ποιότητας, της λειτουργικότητας και της σύνδεσης των Α.Ε.Ι. με την κοινωνία και λοιπές διατάξεις» (ΦΕΚ Α' 141/21.07.2022),</w:t>
      </w:r>
    </w:p>
    <w:p w14:paraId="4EE97DF4" w14:textId="77777777" w:rsidR="00806D12" w:rsidRPr="002C380F" w:rsidRDefault="00806D12" w:rsidP="003047C8">
      <w:pPr>
        <w:numPr>
          <w:ilvl w:val="0"/>
          <w:numId w:val="69"/>
        </w:numPr>
        <w:suppressAutoHyphens w:val="0"/>
        <w:rPr>
          <w:rFonts w:asciiTheme="minorHAnsi" w:hAnsiTheme="minorHAnsi" w:cstheme="minorHAnsi"/>
          <w:szCs w:val="22"/>
          <w:lang w:val="el-GR"/>
        </w:rPr>
      </w:pPr>
      <w:r w:rsidRPr="002C380F">
        <w:rPr>
          <w:rFonts w:asciiTheme="minorHAnsi" w:hAnsiTheme="minorHAnsi" w:cstheme="minorHAnsi" w:hint="eastAsia"/>
          <w:szCs w:val="22"/>
          <w:lang w:val="el-GR"/>
        </w:rPr>
        <w:t>Την</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υπ΄αριθμ</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ΑΥ</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w:t>
      </w:r>
      <w:r w:rsidRPr="002C380F">
        <w:rPr>
          <w:rFonts w:asciiTheme="minorHAnsi" w:hAnsiTheme="minorHAnsi" w:cstheme="minorHAnsi"/>
          <w:szCs w:val="22"/>
          <w:lang w:val="el-GR"/>
        </w:rPr>
        <w:t>/….. (</w:t>
      </w:r>
      <w:r w:rsidRPr="002C380F">
        <w:rPr>
          <w:rFonts w:asciiTheme="minorHAnsi" w:hAnsiTheme="minorHAnsi" w:cstheme="minorHAnsi" w:hint="eastAsia"/>
          <w:szCs w:val="22"/>
          <w:lang w:val="el-GR"/>
        </w:rPr>
        <w:t>ΑΔΑ</w:t>
      </w:r>
      <w:r w:rsidRPr="002C380F">
        <w:rPr>
          <w:rFonts w:asciiTheme="minorHAnsi" w:hAnsiTheme="minorHAnsi" w:cstheme="minorHAnsi"/>
          <w:szCs w:val="22"/>
          <w:lang w:val="el-GR"/>
        </w:rPr>
        <w:t xml:space="preserve"> …….) </w:t>
      </w:r>
      <w:r w:rsidRPr="002C380F">
        <w:rPr>
          <w:rFonts w:asciiTheme="minorHAnsi" w:hAnsiTheme="minorHAnsi" w:cstheme="minorHAnsi" w:hint="eastAsia"/>
          <w:szCs w:val="22"/>
          <w:lang w:val="el-GR"/>
        </w:rPr>
        <w:t>Ανάληψη</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Υποχρέωσης</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με</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αριθμό</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ΚΗΜΔΗΣ</w:t>
      </w:r>
      <w:r w:rsidRPr="002C380F">
        <w:rPr>
          <w:rFonts w:asciiTheme="minorHAnsi" w:hAnsiTheme="minorHAnsi" w:cstheme="minorHAnsi"/>
          <w:szCs w:val="22"/>
          <w:lang w:val="el-GR"/>
        </w:rPr>
        <w:t xml:space="preserve"> …………..</w:t>
      </w:r>
    </w:p>
    <w:p w14:paraId="6E91EC21" w14:textId="3B18D3C9" w:rsidR="00806D12" w:rsidRPr="002C380F" w:rsidRDefault="00806D12" w:rsidP="003047C8">
      <w:pPr>
        <w:numPr>
          <w:ilvl w:val="0"/>
          <w:numId w:val="69"/>
        </w:numPr>
        <w:suppressAutoHyphens w:val="0"/>
        <w:rPr>
          <w:rFonts w:asciiTheme="minorHAnsi" w:hAnsiTheme="minorHAnsi" w:cstheme="minorHAnsi"/>
          <w:szCs w:val="22"/>
          <w:lang w:val="el-GR"/>
        </w:rPr>
      </w:pPr>
      <w:r w:rsidRPr="002C380F">
        <w:rPr>
          <w:rFonts w:asciiTheme="minorHAnsi" w:hAnsiTheme="minorHAnsi" w:cstheme="minorHAnsi" w:hint="eastAsia"/>
          <w:szCs w:val="22"/>
          <w:lang w:val="el-GR"/>
        </w:rPr>
        <w:t>Τ</w:t>
      </w:r>
      <w:r>
        <w:rPr>
          <w:rFonts w:asciiTheme="minorHAnsi" w:hAnsiTheme="minorHAnsi" w:cstheme="minorHAnsi"/>
          <w:szCs w:val="22"/>
          <w:lang w:val="el-GR"/>
        </w:rPr>
        <w:t>η</w:t>
      </w:r>
      <w:r w:rsidRPr="002C380F">
        <w:rPr>
          <w:rFonts w:asciiTheme="minorHAnsi" w:hAnsiTheme="minorHAnsi" w:cstheme="minorHAnsi" w:hint="eastAsia"/>
          <w:szCs w:val="22"/>
          <w:lang w:val="el-GR"/>
        </w:rPr>
        <w:t>ν</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υπ’</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αριθμ</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Π…</w:t>
      </w:r>
      <w:r w:rsidRPr="002C380F">
        <w:rPr>
          <w:rFonts w:asciiTheme="minorHAnsi" w:hAnsiTheme="minorHAnsi" w:cstheme="minorHAnsi"/>
          <w:szCs w:val="22"/>
          <w:lang w:val="el-GR"/>
        </w:rPr>
        <w:t>../…… (</w:t>
      </w:r>
      <w:r w:rsidRPr="002C380F">
        <w:rPr>
          <w:rFonts w:asciiTheme="minorHAnsi" w:hAnsiTheme="minorHAnsi" w:cstheme="minorHAnsi" w:hint="eastAsia"/>
          <w:szCs w:val="22"/>
          <w:lang w:val="el-GR"/>
        </w:rPr>
        <w:t>ΑΔΑ</w:t>
      </w:r>
      <w:r w:rsidRPr="002C380F">
        <w:rPr>
          <w:rFonts w:asciiTheme="minorHAnsi" w:hAnsiTheme="minorHAnsi" w:cstheme="minorHAnsi"/>
          <w:szCs w:val="22"/>
          <w:lang w:val="el-GR"/>
        </w:rPr>
        <w:t xml:space="preserve">: ………) απόφαση διακήρυξης ανοιχτού ηλεκτρονικού διαγωνισμού για την «Προμήθεια……………………………» και το συνημμένο σε αυτή τεύχος διακήρυξης με ΑΔΑΜ διακήρυξης </w:t>
      </w:r>
      <w:r w:rsidR="008C0B48">
        <w:rPr>
          <w:rFonts w:asciiTheme="minorHAnsi" w:hAnsiTheme="minorHAnsi" w:cstheme="minorHAnsi"/>
          <w:szCs w:val="22"/>
          <w:lang w:val="el-GR"/>
        </w:rPr>
        <w:t>23</w:t>
      </w:r>
      <w:r w:rsidR="008C0B48" w:rsidRPr="000B2BF2">
        <w:rPr>
          <w:rFonts w:asciiTheme="minorHAnsi" w:hAnsiTheme="minorHAnsi" w:cstheme="minorHAnsi"/>
          <w:szCs w:val="22"/>
          <w:lang w:val="en-US"/>
        </w:rPr>
        <w:t>PROC</w:t>
      </w:r>
      <w:r w:rsidRPr="002C380F">
        <w:rPr>
          <w:rFonts w:asciiTheme="minorHAnsi" w:hAnsiTheme="minorHAnsi" w:cstheme="minorHAnsi"/>
          <w:szCs w:val="22"/>
          <w:lang w:val="el-GR"/>
        </w:rPr>
        <w:t>……………………/</w:t>
      </w:r>
      <w:r w:rsidRPr="000B2BF2">
        <w:rPr>
          <w:rFonts w:asciiTheme="minorHAnsi" w:hAnsiTheme="minorHAnsi" w:cstheme="minorHAnsi"/>
          <w:szCs w:val="22"/>
          <w:lang w:val="en-US"/>
        </w:rPr>
        <w:t>EEEE</w:t>
      </w:r>
      <w:r w:rsidRPr="002C380F">
        <w:rPr>
          <w:rFonts w:asciiTheme="minorHAnsi" w:hAnsiTheme="minorHAnsi" w:cstheme="minorHAnsi"/>
          <w:szCs w:val="22"/>
          <w:lang w:val="el-GR"/>
        </w:rPr>
        <w:t>.</w:t>
      </w:r>
      <w:r w:rsidRPr="000B2BF2">
        <w:rPr>
          <w:rFonts w:asciiTheme="minorHAnsi" w:hAnsiTheme="minorHAnsi" w:cstheme="minorHAnsi"/>
          <w:szCs w:val="22"/>
          <w:lang w:val="en-US"/>
        </w:rPr>
        <w:t>MM</w:t>
      </w:r>
      <w:r w:rsidRPr="002C380F">
        <w:rPr>
          <w:rFonts w:asciiTheme="minorHAnsi" w:hAnsiTheme="minorHAnsi" w:cstheme="minorHAnsi"/>
          <w:szCs w:val="22"/>
          <w:lang w:val="el-GR"/>
        </w:rPr>
        <w:t>.</w:t>
      </w:r>
      <w:r w:rsidRPr="000B2BF2">
        <w:rPr>
          <w:rFonts w:asciiTheme="minorHAnsi" w:hAnsiTheme="minorHAnsi" w:cstheme="minorHAnsi"/>
          <w:szCs w:val="22"/>
          <w:lang w:val="en-US"/>
        </w:rPr>
        <w:t>HH</w:t>
      </w:r>
    </w:p>
    <w:p w14:paraId="6F1C9CCE" w14:textId="77777777" w:rsidR="00806D12" w:rsidRPr="002C380F" w:rsidRDefault="00806D12" w:rsidP="003047C8">
      <w:pPr>
        <w:numPr>
          <w:ilvl w:val="0"/>
          <w:numId w:val="69"/>
        </w:numPr>
        <w:suppressAutoHyphens w:val="0"/>
        <w:rPr>
          <w:rFonts w:asciiTheme="minorHAnsi" w:hAnsiTheme="minorHAnsi" w:cstheme="minorHAnsi"/>
          <w:szCs w:val="22"/>
          <w:lang w:val="el-GR"/>
        </w:rPr>
      </w:pPr>
      <w:r w:rsidRPr="002C380F">
        <w:rPr>
          <w:rFonts w:asciiTheme="minorHAnsi" w:hAnsiTheme="minorHAnsi" w:cstheme="minorHAnsi" w:hint="eastAsia"/>
          <w:szCs w:val="22"/>
          <w:lang w:val="el-GR"/>
        </w:rPr>
        <w:t>Την</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υπ΄αριθμ</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σχετική</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προσφορά</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του</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Αναδόχου</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Αρ</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προσφοράς</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στο</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ΕΣΗΔΗΣ</w:t>
      </w:r>
      <w:r w:rsidRPr="002C380F">
        <w:rPr>
          <w:rFonts w:asciiTheme="minorHAnsi" w:hAnsiTheme="minorHAnsi" w:cstheme="minorHAnsi"/>
          <w:szCs w:val="22"/>
          <w:lang w:val="el-GR"/>
        </w:rPr>
        <w:t>:………)</w:t>
      </w:r>
    </w:p>
    <w:p w14:paraId="37B87D8D" w14:textId="77777777" w:rsidR="00806D12" w:rsidRPr="002C380F" w:rsidRDefault="00806D12" w:rsidP="003047C8">
      <w:pPr>
        <w:numPr>
          <w:ilvl w:val="0"/>
          <w:numId w:val="69"/>
        </w:numPr>
        <w:suppressAutoHyphens w:val="0"/>
        <w:rPr>
          <w:rFonts w:asciiTheme="minorHAnsi" w:hAnsiTheme="minorHAnsi" w:cstheme="minorHAnsi"/>
          <w:szCs w:val="22"/>
          <w:lang w:val="el-GR"/>
        </w:rPr>
      </w:pPr>
      <w:r w:rsidRPr="002C380F">
        <w:rPr>
          <w:rFonts w:asciiTheme="minorHAnsi" w:hAnsiTheme="minorHAnsi" w:cstheme="minorHAnsi" w:hint="eastAsia"/>
          <w:szCs w:val="22"/>
          <w:lang w:val="el-GR"/>
        </w:rPr>
        <w:t>Την</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υπ’</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αριθμ</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ΑΔΑ</w:t>
      </w:r>
      <w:r w:rsidRPr="002C380F">
        <w:rPr>
          <w:rFonts w:asciiTheme="minorHAnsi" w:hAnsiTheme="minorHAnsi" w:cstheme="minorHAnsi"/>
          <w:szCs w:val="22"/>
          <w:lang w:val="el-GR"/>
        </w:rPr>
        <w:t xml:space="preserve"> ……………..) </w:t>
      </w:r>
      <w:r w:rsidRPr="002C380F">
        <w:rPr>
          <w:rFonts w:asciiTheme="minorHAnsi" w:hAnsiTheme="minorHAnsi" w:cstheme="minorHAnsi" w:hint="eastAsia"/>
          <w:szCs w:val="22"/>
          <w:lang w:val="el-GR"/>
        </w:rPr>
        <w:t>απόφαση</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κατακύρωσης</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με</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αριθμό</w:t>
      </w:r>
      <w:r w:rsidRPr="002C380F">
        <w:rPr>
          <w:rFonts w:asciiTheme="minorHAnsi" w:hAnsiTheme="minorHAnsi" w:cstheme="minorHAnsi"/>
          <w:szCs w:val="22"/>
          <w:lang w:val="el-GR"/>
        </w:rPr>
        <w:t xml:space="preserve"> </w:t>
      </w:r>
      <w:r w:rsidRPr="002C380F">
        <w:rPr>
          <w:rFonts w:asciiTheme="minorHAnsi" w:hAnsiTheme="minorHAnsi" w:cstheme="minorHAnsi" w:hint="eastAsia"/>
          <w:szCs w:val="22"/>
          <w:lang w:val="el-GR"/>
        </w:rPr>
        <w:t>ΚΗΜΔΗΣ</w:t>
      </w:r>
      <w:r w:rsidRPr="002C380F">
        <w:rPr>
          <w:rFonts w:asciiTheme="minorHAnsi" w:hAnsiTheme="minorHAnsi" w:cstheme="minorHAnsi"/>
          <w:szCs w:val="22"/>
          <w:lang w:val="el-GR"/>
        </w:rPr>
        <w:t xml:space="preserve"> ………………..</w:t>
      </w:r>
    </w:p>
    <w:p w14:paraId="3BB567A9" w14:textId="77777777" w:rsidR="00806D12" w:rsidRPr="00770463" w:rsidRDefault="00806D12" w:rsidP="00806D12">
      <w:pPr>
        <w:rPr>
          <w:lang w:val="el-GR"/>
        </w:rPr>
      </w:pPr>
    </w:p>
    <w:p w14:paraId="39568547" w14:textId="77777777" w:rsidR="00806D12" w:rsidRPr="00770463" w:rsidRDefault="00806D12" w:rsidP="00806D12">
      <w:pPr>
        <w:rPr>
          <w:lang w:val="el-GR" w:eastAsia="en-US"/>
        </w:rPr>
      </w:pPr>
      <w:r w:rsidRPr="00770463">
        <w:rPr>
          <w:lang w:val="el-GR" w:eastAsia="en-US"/>
        </w:rPr>
        <w:t>συνομολόγησαν και συμφώνησαν ως αμοιβαία αποδεκτά τα ακόλουθα:</w:t>
      </w:r>
    </w:p>
    <w:p w14:paraId="4743C830" w14:textId="77777777" w:rsidR="00806D12" w:rsidRPr="00770463" w:rsidRDefault="00806D12" w:rsidP="00806D12">
      <w:pPr>
        <w:spacing w:before="120"/>
        <w:rPr>
          <w:b/>
          <w:sz w:val="24"/>
          <w:szCs w:val="20"/>
          <w:lang w:val="el-GR"/>
        </w:rPr>
      </w:pPr>
      <w:r w:rsidRPr="00770463">
        <w:rPr>
          <w:b/>
          <w:sz w:val="24"/>
          <w:szCs w:val="20"/>
          <w:lang w:val="el-GR"/>
        </w:rPr>
        <w:lastRenderedPageBreak/>
        <w:t>ΑΡΘΡΟ 1. Αντικείμενο της Σύμβασης</w:t>
      </w:r>
    </w:p>
    <w:p w14:paraId="1807F98F" w14:textId="77777777" w:rsidR="00F5497E" w:rsidRDefault="00806D12" w:rsidP="00F5497E">
      <w:pPr>
        <w:rPr>
          <w:lang w:val="el-GR"/>
        </w:rPr>
      </w:pPr>
      <w:r w:rsidRPr="002956F1">
        <w:rPr>
          <w:lang w:val="el-GR"/>
        </w:rPr>
        <w:t>Αντικείμενο της σύμβασης είναι η προμήθεια εξοπλισμού για την αναβάθμιση των δικτυακών υποδομών του Πανελλήνιου Σχολικού Δικτύου (ΠΣΔ). Πιο συγκεκριμένα προβλέπεται η προμήθεια:</w:t>
      </w:r>
    </w:p>
    <w:p w14:paraId="129CE173" w14:textId="77777777" w:rsidR="00F5497E" w:rsidRDefault="00F5497E" w:rsidP="00F5497E">
      <w:pPr>
        <w:rPr>
          <w:rFonts w:asciiTheme="minorHAnsi" w:hAnsiTheme="minorHAnsi" w:cstheme="minorHAnsi"/>
          <w:b/>
          <w:szCs w:val="22"/>
          <w:highlight w:val="yellow"/>
          <w:lang w:val="el-GR"/>
        </w:rPr>
      </w:pPr>
    </w:p>
    <w:p w14:paraId="6DEDFD2D" w14:textId="04FDAB2F" w:rsidR="00F5497E" w:rsidRPr="00F5497E" w:rsidRDefault="00F5497E" w:rsidP="00F5497E">
      <w:pPr>
        <w:rPr>
          <w:lang w:val="el-GR"/>
        </w:rPr>
      </w:pPr>
      <w:r w:rsidRPr="005B03E7">
        <w:rPr>
          <w:rFonts w:asciiTheme="minorHAnsi" w:hAnsiTheme="minorHAnsi" w:cstheme="minorHAnsi"/>
          <w:b/>
          <w:szCs w:val="22"/>
          <w:lang w:val="el-GR"/>
        </w:rPr>
        <w:t>(σύμφωνα με το Τμήμα ή Τμήματα που θα επιλέξει)</w:t>
      </w:r>
    </w:p>
    <w:p w14:paraId="0D7573F4" w14:textId="77777777" w:rsidR="00F5497E" w:rsidRDefault="00F5497E" w:rsidP="00806D12">
      <w:pPr>
        <w:rPr>
          <w:lang w:val="el-GR"/>
        </w:rPr>
      </w:pPr>
    </w:p>
    <w:p w14:paraId="01E22F09" w14:textId="1968326F" w:rsidR="0052225D" w:rsidRPr="002956F1" w:rsidRDefault="0052225D" w:rsidP="00806D12">
      <w:pPr>
        <w:rPr>
          <w:lang w:val="el-GR"/>
        </w:rPr>
      </w:pPr>
      <w:r>
        <w:rPr>
          <w:lang w:val="el-GR"/>
        </w:rPr>
        <w:t xml:space="preserve">Για το Τμήμα </w:t>
      </w:r>
      <w:r w:rsidR="00FC5205">
        <w:rPr>
          <w:lang w:val="el-GR"/>
        </w:rPr>
        <w:t>1</w:t>
      </w:r>
      <w:r>
        <w:rPr>
          <w:lang w:val="el-GR"/>
        </w:rPr>
        <w:t>:</w:t>
      </w:r>
    </w:p>
    <w:p w14:paraId="22D5D179" w14:textId="77777777" w:rsidR="00806D12" w:rsidRPr="002956F1" w:rsidRDefault="00806D12" w:rsidP="003047C8">
      <w:pPr>
        <w:numPr>
          <w:ilvl w:val="0"/>
          <w:numId w:val="81"/>
        </w:numPr>
        <w:rPr>
          <w:lang w:val="el-GR"/>
        </w:rPr>
      </w:pPr>
      <w:r w:rsidRPr="002956F1">
        <w:rPr>
          <w:lang w:val="el-GR"/>
        </w:rPr>
        <w:t>Δρομολογητή/Συγκεντρωτή Ευρυζωνικών Προσβάσεων των σχολικών μονάδων στο ΠΣΔ</w:t>
      </w:r>
    </w:p>
    <w:p w14:paraId="7FD1E353" w14:textId="77777777" w:rsidR="00806D12" w:rsidRPr="002956F1" w:rsidRDefault="00806D12" w:rsidP="003047C8">
      <w:pPr>
        <w:numPr>
          <w:ilvl w:val="0"/>
          <w:numId w:val="81"/>
        </w:numPr>
        <w:rPr>
          <w:lang w:val="el-GR"/>
        </w:rPr>
      </w:pPr>
      <w:r w:rsidRPr="002956F1">
        <w:rPr>
          <w:lang w:val="el-GR"/>
        </w:rPr>
        <w:t>Μεταγωγέων υψηλής ταχύτητας – Multigigabit Ethernet</w:t>
      </w:r>
    </w:p>
    <w:p w14:paraId="320AD539" w14:textId="5FBB4C4A" w:rsidR="00806D12" w:rsidRDefault="00806D12" w:rsidP="003047C8">
      <w:pPr>
        <w:numPr>
          <w:ilvl w:val="0"/>
          <w:numId w:val="81"/>
        </w:numPr>
        <w:rPr>
          <w:lang w:val="el-GR"/>
        </w:rPr>
      </w:pPr>
      <w:r w:rsidRPr="002956F1">
        <w:rPr>
          <w:lang w:val="el-GR"/>
        </w:rPr>
        <w:t>Εξοπλισμού διασύνδεσης (οπτικοί προσαρμογείς 10G) για τον συνοριακό κεντρικό δρομολογητή (</w:t>
      </w:r>
      <w:r w:rsidRPr="002956F1">
        <w:rPr>
          <w:lang w:val="en-US"/>
        </w:rPr>
        <w:t>border</w:t>
      </w:r>
      <w:r w:rsidRPr="002956F1">
        <w:rPr>
          <w:lang w:val="el-GR"/>
        </w:rPr>
        <w:t xml:space="preserve"> </w:t>
      </w:r>
      <w:r w:rsidRPr="002956F1">
        <w:rPr>
          <w:lang w:val="en-US"/>
        </w:rPr>
        <w:t>router</w:t>
      </w:r>
      <w:r w:rsidRPr="002956F1">
        <w:rPr>
          <w:lang w:val="el-GR"/>
        </w:rPr>
        <w:t>) Cisco C6807-XL του ΠΣΔ</w:t>
      </w:r>
    </w:p>
    <w:p w14:paraId="407161C5" w14:textId="00FC012E" w:rsidR="0052225D" w:rsidRPr="002956F1" w:rsidRDefault="0052225D" w:rsidP="0052225D">
      <w:pPr>
        <w:rPr>
          <w:lang w:val="el-GR"/>
        </w:rPr>
      </w:pPr>
      <w:r>
        <w:rPr>
          <w:lang w:val="el-GR"/>
        </w:rPr>
        <w:t xml:space="preserve">Για το Τμήμα </w:t>
      </w:r>
      <w:r w:rsidR="00FC5205">
        <w:rPr>
          <w:lang w:val="el-GR"/>
        </w:rPr>
        <w:t>2</w:t>
      </w:r>
      <w:r>
        <w:rPr>
          <w:lang w:val="el-GR"/>
        </w:rPr>
        <w:t>:</w:t>
      </w:r>
    </w:p>
    <w:p w14:paraId="64A2BF1A" w14:textId="77777777" w:rsidR="00806D12" w:rsidRPr="002956F1" w:rsidRDefault="00806D12" w:rsidP="0052225D">
      <w:pPr>
        <w:numPr>
          <w:ilvl w:val="0"/>
          <w:numId w:val="82"/>
        </w:numPr>
        <w:rPr>
          <w:lang w:val="el-GR"/>
        </w:rPr>
      </w:pPr>
      <w:r w:rsidRPr="002956F1">
        <w:rPr>
          <w:lang w:val="el-GR"/>
        </w:rPr>
        <w:t>Συστήματος προστασίας Δικτύου και Kέντρου Δεδομένων ΠΣΔ – Next Generation Firewall, με σκοπό την μεγιστοποίηση του επιπέδου ασφαλείας των υποδομών του κέντρου δεδομένων και του δικτύου του ΠΣΔ.</w:t>
      </w:r>
    </w:p>
    <w:p w14:paraId="528A28A7" w14:textId="77777777" w:rsidR="00806D12" w:rsidRPr="002956F1" w:rsidRDefault="00806D12" w:rsidP="0052225D">
      <w:pPr>
        <w:numPr>
          <w:ilvl w:val="0"/>
          <w:numId w:val="82"/>
        </w:numPr>
        <w:suppressAutoHyphens w:val="0"/>
        <w:spacing w:after="200"/>
        <w:rPr>
          <w:bCs/>
          <w:szCs w:val="22"/>
          <w:lang w:val="el-GR"/>
        </w:rPr>
      </w:pPr>
      <w:r w:rsidRPr="002956F1">
        <w:rPr>
          <w:bCs/>
          <w:szCs w:val="22"/>
          <w:lang w:val="el-GR"/>
        </w:rPr>
        <w:t>Δικτυακών συσκευών καταμερισμού φορτίου Load Balancers (LB) για την υλοποίηση load balancing,  τερματισμό SSL/TLS SSL/ (SSL/TLS termination) και application acceleration</w:t>
      </w:r>
    </w:p>
    <w:p w14:paraId="3E7185E6" w14:textId="77777777" w:rsidR="00806D12" w:rsidRPr="002C380F" w:rsidRDefault="00806D12" w:rsidP="00806D12">
      <w:pPr>
        <w:pStyle w:val="ListParagraph"/>
        <w:ind w:left="0"/>
        <w:jc w:val="both"/>
        <w:rPr>
          <w:rFonts w:asciiTheme="minorHAnsi" w:hAnsiTheme="minorHAnsi" w:cstheme="minorHAnsi"/>
          <w:b/>
          <w:sz w:val="22"/>
          <w:szCs w:val="22"/>
          <w:lang w:val="el-GR"/>
        </w:rPr>
      </w:pP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αναλυτικό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πίνακα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υπάρχει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Παράρτημα</w:t>
      </w:r>
      <w:r w:rsidRPr="002C380F">
        <w:rPr>
          <w:rFonts w:asciiTheme="minorHAnsi" w:hAnsiTheme="minorHAnsi" w:cstheme="minorHAnsi"/>
          <w:sz w:val="22"/>
          <w:szCs w:val="22"/>
          <w:lang w:val="el-GR"/>
        </w:rPr>
        <w:t xml:space="preserve"> I – </w:t>
      </w:r>
      <w:r w:rsidRPr="002C380F">
        <w:rPr>
          <w:rFonts w:asciiTheme="minorHAnsi" w:hAnsiTheme="minorHAnsi" w:cstheme="minorHAnsi" w:hint="eastAsia"/>
          <w:sz w:val="22"/>
          <w:szCs w:val="22"/>
          <w:lang w:val="el-GR"/>
        </w:rPr>
        <w:t>ΑΝΑΛΥΤΙΚΗ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ΠΕΡΙΓΡΑΦΗ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ΦΥΣΙΚΟΥ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ΑΝΤΙΚΕΙΜΕΝΟΥ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επισυνάπτεται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παρούσα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Pr>
          <w:rFonts w:asciiTheme="minorHAnsi" w:hAnsiTheme="minorHAnsi" w:cstheme="minorHAnsi"/>
          <w:sz w:val="22"/>
          <w:szCs w:val="22"/>
          <w:lang w:val="el-GR"/>
        </w:rPr>
        <w:t xml:space="preserve"> αποτελεί αναπόσπαστο τμήμα της</w:t>
      </w:r>
      <w:r w:rsidRPr="002C380F">
        <w:rPr>
          <w:rFonts w:asciiTheme="minorHAnsi" w:hAnsiTheme="minorHAnsi" w:cstheme="minorHAnsi"/>
          <w:sz w:val="22"/>
          <w:szCs w:val="22"/>
          <w:lang w:val="el-GR"/>
        </w:rPr>
        <w:t xml:space="preserve">.  </w:t>
      </w:r>
    </w:p>
    <w:p w14:paraId="242A9043" w14:textId="428196F1" w:rsidR="00806D12" w:rsidRPr="00770463" w:rsidRDefault="00806D12" w:rsidP="00806D12">
      <w:pPr>
        <w:spacing w:before="120"/>
        <w:rPr>
          <w:b/>
          <w:sz w:val="24"/>
          <w:szCs w:val="20"/>
          <w:lang w:val="el-GR"/>
        </w:rPr>
      </w:pPr>
      <w:r w:rsidRPr="00770463">
        <w:rPr>
          <w:b/>
          <w:sz w:val="24"/>
          <w:szCs w:val="20"/>
          <w:lang w:val="el-GR"/>
        </w:rPr>
        <w:t>ΑΡΘΡΟ 2. Χρόνος παράδοσης</w:t>
      </w:r>
    </w:p>
    <w:p w14:paraId="0FED2DAA" w14:textId="0D1E4019" w:rsidR="00806D12" w:rsidRPr="00EA6ED4" w:rsidRDefault="006B7E5E" w:rsidP="00806D12">
      <w:pPr>
        <w:rPr>
          <w:lang w:val="el-GR"/>
        </w:rPr>
      </w:pPr>
      <w:r>
        <w:rPr>
          <w:lang w:val="el-GR"/>
        </w:rPr>
        <w:t xml:space="preserve">Ο χρόνος παράδοσης </w:t>
      </w:r>
      <w:r w:rsidR="00806D12" w:rsidRPr="003B24BC">
        <w:rPr>
          <w:lang w:val="el-GR"/>
        </w:rPr>
        <w:t xml:space="preserve">ορίζεται σε τρεις (3) μήνες από την ημερομηνία υπογραφής </w:t>
      </w:r>
      <w:r>
        <w:rPr>
          <w:lang w:val="el-GR"/>
        </w:rPr>
        <w:t>της σύμβασης</w:t>
      </w:r>
      <w:r w:rsidR="00806D12" w:rsidRPr="003B24BC">
        <w:rPr>
          <w:lang w:val="el-GR"/>
        </w:rPr>
        <w:t xml:space="preserve">, για την υλοποίηση του φυσικού αντικειμένου/παράδοση του συνόλου των ειδών, λαμβάνοντας υπόψη και τα σχετικά αναφερόμενα στο άρθρο 4, παρ. 4.3 και </w:t>
      </w:r>
      <w:r w:rsidR="00806D12" w:rsidRPr="00EA6ED4">
        <w:rPr>
          <w:lang w:val="el-GR"/>
        </w:rPr>
        <w:t>4.4 της παρούσας.</w:t>
      </w:r>
    </w:p>
    <w:p w14:paraId="18FD85A3" w14:textId="68127D0C" w:rsidR="00806D12" w:rsidRPr="00770463" w:rsidRDefault="00806D12" w:rsidP="00806D12">
      <w:pPr>
        <w:rPr>
          <w:lang w:val="el-GR"/>
        </w:rPr>
      </w:pPr>
      <w:r w:rsidRPr="00EA6ED4">
        <w:rPr>
          <w:lang w:val="el-GR"/>
        </w:rPr>
        <w:t xml:space="preserve">Η  συνολική διάρκεια </w:t>
      </w:r>
      <w:r w:rsidR="006B7E5E">
        <w:rPr>
          <w:lang w:val="el-GR"/>
        </w:rPr>
        <w:t>του χρόνου παράδοσης</w:t>
      </w:r>
      <w:r w:rsidRPr="00EA6ED4">
        <w:rPr>
          <w:lang w:val="el-GR"/>
        </w:rPr>
        <w:t xml:space="preserve"> μπορεί να παρατείνεται μετά</w:t>
      </w:r>
      <w:r w:rsidRPr="00770463">
        <w:rPr>
          <w:lang w:val="el-GR"/>
        </w:rPr>
        <w:t xml:space="preserve"> από αιτιολογημένη απόφαση της αναθέτουσας αρχής μέχρι το 50% αυτής, χωρίς αύξηση του οικονομικού αντικειμένου της σύμβασης, ύστερα από σχετικό αίτημα του αναδόχου που υποβάλλεται πριν από τη λήξη της διάρκειάς της, σε αντικειμενικά δικαιολογημένες περιπτώσεις που δεν οφείλονται σε υπαιτιότητα του αναδόχου, υπό τις  προϋποθέσεις του άρθρου 206 του ν. 4412/2016. </w:t>
      </w:r>
    </w:p>
    <w:p w14:paraId="50FC7E81" w14:textId="77777777" w:rsidR="00806D12" w:rsidRPr="00770463" w:rsidRDefault="00806D12" w:rsidP="00806D12">
      <w:pPr>
        <w:rPr>
          <w:lang w:val="el-GR"/>
        </w:rPr>
      </w:pPr>
      <w:r w:rsidRPr="00770463">
        <w:rPr>
          <w:lang w:val="el-GR"/>
        </w:rPr>
        <w:t>Αν λήξει η συνολική διάρκεια της σύμβασης, χωρίς να υποβληθεί εγκαίρως αίτημα παράτασης ή, αν λήξει η παραταθείσα, κατά τα ανωτέρω, διάρκεια, χωρίς να παραδοθούν στην αναθέτουσα αρχή τα είδη της σύμβασης, ο ανάδοχος κηρύσσεται έκπτωτος.</w:t>
      </w:r>
    </w:p>
    <w:p w14:paraId="018DEEDD" w14:textId="77777777" w:rsidR="00806D12" w:rsidRPr="00770463" w:rsidRDefault="00806D12" w:rsidP="00806D12">
      <w:pPr>
        <w:rPr>
          <w:lang w:val="el-GR"/>
        </w:rPr>
      </w:pPr>
    </w:p>
    <w:p w14:paraId="2A1E7C94" w14:textId="224E10F7" w:rsidR="0052225D" w:rsidRDefault="00806D12" w:rsidP="00806D12">
      <w:pPr>
        <w:rPr>
          <w:b/>
          <w:lang w:val="el-GR"/>
        </w:rPr>
      </w:pPr>
      <w:r w:rsidRPr="0052225D">
        <w:rPr>
          <w:lang w:val="el-GR"/>
        </w:rPr>
        <w:t xml:space="preserve">Συμφωνημένη Ημερομηνία Αποπεράτωσης του συνόλου του Έργου ορίζεται η </w:t>
      </w:r>
      <w:r w:rsidRPr="0052225D">
        <w:rPr>
          <w:b/>
          <w:lang w:val="el-GR"/>
        </w:rPr>
        <w:t>…………</w:t>
      </w:r>
      <w:r w:rsidR="0052225D">
        <w:rPr>
          <w:b/>
          <w:lang w:val="el-GR"/>
        </w:rPr>
        <w:t xml:space="preserve"> (</w:t>
      </w:r>
      <w:r w:rsidR="005047EA">
        <w:rPr>
          <w:b/>
          <w:lang w:val="el-GR"/>
        </w:rPr>
        <w:t>…..</w:t>
      </w:r>
      <w:r w:rsidR="003B24BC">
        <w:rPr>
          <w:b/>
          <w:lang w:val="el-GR"/>
        </w:rPr>
        <w:t>)</w:t>
      </w:r>
      <w:r w:rsidR="005047EA">
        <w:rPr>
          <w:b/>
          <w:lang w:val="el-GR"/>
        </w:rPr>
        <w:t xml:space="preserve"> </w:t>
      </w:r>
      <w:r w:rsidR="0052225D">
        <w:rPr>
          <w:b/>
          <w:lang w:val="el-GR"/>
        </w:rPr>
        <w:t>μήνες από την υπογραφή της σύμβασης)</w:t>
      </w:r>
    </w:p>
    <w:p w14:paraId="3D113926" w14:textId="0AFD1515" w:rsidR="00806D12" w:rsidRPr="00770463" w:rsidRDefault="00806D12" w:rsidP="00806D12">
      <w:pPr>
        <w:rPr>
          <w:lang w:val="el-GR"/>
        </w:rPr>
      </w:pPr>
      <w:r w:rsidRPr="00770463">
        <w:rPr>
          <w:lang w:val="el-GR"/>
        </w:rPr>
        <w:t xml:space="preserve"> </w:t>
      </w:r>
    </w:p>
    <w:p w14:paraId="58CA4EBB" w14:textId="77777777" w:rsidR="00806D12" w:rsidRPr="00770463" w:rsidRDefault="00806D12" w:rsidP="00806D12">
      <w:pPr>
        <w:spacing w:before="120"/>
        <w:rPr>
          <w:b/>
          <w:sz w:val="24"/>
          <w:szCs w:val="20"/>
          <w:lang w:val="el-GR"/>
        </w:rPr>
      </w:pPr>
      <w:r w:rsidRPr="00770463">
        <w:rPr>
          <w:b/>
          <w:sz w:val="24"/>
          <w:szCs w:val="20"/>
          <w:lang w:val="el-GR"/>
        </w:rPr>
        <w:t>ΑΡΘΡΟ 3 Παραλαβή/ Εγκατάσταση</w:t>
      </w:r>
    </w:p>
    <w:p w14:paraId="643B3EC3" w14:textId="77777777" w:rsidR="00806D12" w:rsidRPr="002C380F"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γίνει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αρμόδια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Επιτροπή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Παρακολούθησης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ΕΠΠ</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συγκροτηθεί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σκοπό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διαδικασία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διενεργείται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ποσοτικός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ποιοτικός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έλεγχος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εφόσον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επιθυμεί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παραστεί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ποιοτικός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έλεγχος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γίνεται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λειτουργικό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έλεγχο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ΕΠΠ</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προβλεπόμενους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ελέγχους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συντάσσει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πρωτόκολλο</w:t>
      </w:r>
      <w:r w:rsidRPr="002C380F">
        <w:rPr>
          <w:rFonts w:asciiTheme="minorHAnsi" w:hAnsiTheme="minorHAnsi" w:cstheme="minorHAnsi"/>
          <w:sz w:val="22"/>
          <w:szCs w:val="22"/>
          <w:lang w:val="el-GR"/>
        </w:rPr>
        <w:t>/</w:t>
      </w:r>
      <w:r w:rsidRPr="002C380F">
        <w:rPr>
          <w:rFonts w:asciiTheme="minorHAnsi" w:hAnsiTheme="minorHAnsi" w:cstheme="minorHAnsi" w:hint="eastAsia"/>
          <w:sz w:val="22"/>
          <w:szCs w:val="22"/>
          <w:lang w:val="el-GR"/>
        </w:rPr>
        <w:t>Πρακτικό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εφόσον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προμήθεια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εκπληρώθηκε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σύνολό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lastRenderedPageBreak/>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πίστη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κείμενες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διατάξεις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rPr>
        <w:t>Το</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πρωτόκολλο</w:t>
      </w:r>
      <w:r w:rsidRPr="002C380F">
        <w:rPr>
          <w:rFonts w:asciiTheme="minorHAnsi" w:hAnsiTheme="minorHAnsi" w:cstheme="minorHAnsi"/>
          <w:sz w:val="22"/>
          <w:szCs w:val="22"/>
        </w:rPr>
        <w:t>/</w:t>
      </w:r>
      <w:r w:rsidRPr="002C380F">
        <w:rPr>
          <w:rFonts w:asciiTheme="minorHAnsi" w:hAnsiTheme="minorHAnsi" w:cstheme="minorHAnsi" w:hint="eastAsia"/>
          <w:sz w:val="22"/>
          <w:szCs w:val="22"/>
        </w:rPr>
        <w:t>Πρακτικό</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Παραλαβής</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κοινοποιείται</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και</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στον</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Ανάδοχο</w:t>
      </w:r>
      <w:r w:rsidRPr="002C380F">
        <w:rPr>
          <w:rFonts w:asciiTheme="minorHAnsi" w:hAnsiTheme="minorHAnsi" w:cstheme="minorHAnsi"/>
          <w:sz w:val="22"/>
          <w:szCs w:val="22"/>
        </w:rPr>
        <w:t>.</w:t>
      </w:r>
    </w:p>
    <w:p w14:paraId="4FE3AF15" w14:textId="77777777" w:rsidR="00806D12" w:rsidRPr="002C380F"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lang w:val="el-GR"/>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γίνει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συνολικά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όπως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καθορίζεται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παρούσα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έκδοση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πρωτοκόλλου</w:t>
      </w:r>
      <w:r w:rsidRPr="002C380F">
        <w:rPr>
          <w:rFonts w:asciiTheme="minorHAnsi" w:hAnsiTheme="minorHAnsi" w:cstheme="minorHAnsi"/>
          <w:sz w:val="22"/>
          <w:szCs w:val="22"/>
          <w:lang w:val="el-GR"/>
        </w:rPr>
        <w:t>/</w:t>
      </w:r>
      <w:r w:rsidRPr="002C380F">
        <w:rPr>
          <w:rFonts w:asciiTheme="minorHAnsi" w:hAnsiTheme="minorHAnsi" w:cstheme="minorHAnsi" w:hint="eastAsia"/>
          <w:sz w:val="22"/>
          <w:szCs w:val="22"/>
          <w:lang w:val="el-GR"/>
        </w:rPr>
        <w:t>Πρακτικού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πραγματοποιείται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εντός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δεκαπέντε</w:t>
      </w:r>
      <w:r w:rsidRPr="002C380F">
        <w:rPr>
          <w:rFonts w:asciiTheme="minorHAnsi" w:hAnsiTheme="minorHAnsi" w:cstheme="minorHAnsi"/>
          <w:sz w:val="22"/>
          <w:szCs w:val="22"/>
          <w:lang w:val="el-GR"/>
        </w:rPr>
        <w:t xml:space="preserve"> (15) </w:t>
      </w:r>
      <w:r w:rsidRPr="002C380F">
        <w:rPr>
          <w:rFonts w:asciiTheme="minorHAnsi" w:hAnsiTheme="minorHAnsi" w:cstheme="minorHAnsi" w:hint="eastAsia"/>
          <w:sz w:val="22"/>
          <w:szCs w:val="22"/>
          <w:lang w:val="el-GR"/>
        </w:rPr>
        <w:t>ημερών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συνόλου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προμήθειας</w:t>
      </w:r>
      <w:r w:rsidRPr="002C380F">
        <w:rPr>
          <w:rFonts w:asciiTheme="minorHAnsi" w:hAnsiTheme="minorHAnsi" w:cstheme="minorHAnsi"/>
          <w:sz w:val="22"/>
          <w:szCs w:val="22"/>
          <w:lang w:val="el-GR"/>
        </w:rPr>
        <w:t xml:space="preserve">. </w:t>
      </w:r>
    </w:p>
    <w:p w14:paraId="6CC09636" w14:textId="6E9E0B36" w:rsidR="00806D12"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lang w:val="el-GR"/>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μεταφορά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τοποθέτηση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Παραρτήματος</w:t>
      </w:r>
      <w:r w:rsidRPr="002C380F">
        <w:rPr>
          <w:rFonts w:asciiTheme="minorHAnsi" w:hAnsiTheme="minorHAnsi" w:cstheme="minorHAnsi"/>
          <w:sz w:val="22"/>
          <w:szCs w:val="22"/>
          <w:lang w:val="el-GR"/>
        </w:rPr>
        <w:t xml:space="preserve"> </w:t>
      </w:r>
      <w:r>
        <w:rPr>
          <w:rFonts w:asciiTheme="minorHAnsi" w:hAnsiTheme="minorHAnsi" w:cstheme="minorHAnsi"/>
          <w:sz w:val="22"/>
          <w:szCs w:val="22"/>
        </w:rPr>
        <w:t>I</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γίνεται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έξοδα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ακολούθως</w:t>
      </w:r>
      <w:r w:rsidRPr="002C380F">
        <w:rPr>
          <w:rFonts w:asciiTheme="minorHAnsi" w:hAnsiTheme="minorHAnsi" w:cstheme="minorHAnsi"/>
          <w:sz w:val="22"/>
          <w:szCs w:val="22"/>
          <w:lang w:val="el-GR"/>
        </w:rPr>
        <w:t>:</w:t>
      </w:r>
    </w:p>
    <w:p w14:paraId="40210177" w14:textId="5724AC09" w:rsidR="0052225D" w:rsidRPr="002C380F" w:rsidRDefault="0052225D" w:rsidP="0052225D">
      <w:pPr>
        <w:pStyle w:val="ListParagraph"/>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contextualSpacing w:val="0"/>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Τμήμα </w:t>
      </w:r>
      <w:r w:rsidR="00FC5205">
        <w:rPr>
          <w:rFonts w:asciiTheme="minorHAnsi" w:hAnsiTheme="minorHAnsi" w:cstheme="minorHAnsi"/>
          <w:sz w:val="22"/>
          <w:szCs w:val="22"/>
          <w:lang w:val="el-GR"/>
        </w:rPr>
        <w:t>1</w:t>
      </w:r>
      <w:r>
        <w:rPr>
          <w:rFonts w:asciiTheme="minorHAnsi" w:hAnsiTheme="minorHAnsi" w:cstheme="minorHAnsi"/>
          <w:sz w:val="22"/>
          <w:szCs w:val="22"/>
          <w:lang w:val="el-GR"/>
        </w:rPr>
        <w:t>:</w:t>
      </w:r>
    </w:p>
    <w:p w14:paraId="334F90CD" w14:textId="54BE7327" w:rsidR="00806D12" w:rsidRPr="002C380F" w:rsidRDefault="00806D12" w:rsidP="003047C8">
      <w:pPr>
        <w:numPr>
          <w:ilvl w:val="0"/>
          <w:numId w:val="80"/>
        </w:numPr>
        <w:suppressAutoHyphens w:val="0"/>
        <w:autoSpaceDE w:val="0"/>
        <w:spacing w:before="57" w:after="57"/>
        <w:rPr>
          <w:rFonts w:asciiTheme="minorHAnsi" w:eastAsia="SimSun" w:hAnsiTheme="minorHAnsi" w:cstheme="minorHAnsi"/>
          <w:szCs w:val="22"/>
          <w:lang w:val="el-GR"/>
        </w:rPr>
      </w:pPr>
      <w:r w:rsidRPr="002C380F">
        <w:rPr>
          <w:rFonts w:asciiTheme="minorHAnsi" w:eastAsia="SimSun" w:hAnsiTheme="minorHAnsi" w:cstheme="minorHAnsi"/>
          <w:szCs w:val="22"/>
          <w:lang w:val="el-GR"/>
        </w:rPr>
        <w:t>Τα είδη 1</w:t>
      </w:r>
      <w:r w:rsidR="006B7E5E">
        <w:rPr>
          <w:rFonts w:asciiTheme="minorHAnsi" w:eastAsia="SimSun" w:hAnsiTheme="minorHAnsi" w:cstheme="minorHAnsi"/>
          <w:szCs w:val="22"/>
          <w:lang w:val="el-GR"/>
        </w:rPr>
        <w:t>, 2</w:t>
      </w:r>
      <w:r w:rsidR="0052225D">
        <w:rPr>
          <w:rFonts w:asciiTheme="minorHAnsi" w:eastAsia="SimSun" w:hAnsiTheme="minorHAnsi" w:cstheme="minorHAnsi"/>
          <w:szCs w:val="22"/>
          <w:lang w:val="el-GR"/>
        </w:rPr>
        <w:t xml:space="preserve"> και </w:t>
      </w:r>
      <w:r w:rsidR="006B7E5E">
        <w:rPr>
          <w:rFonts w:asciiTheme="minorHAnsi" w:eastAsia="SimSun" w:hAnsiTheme="minorHAnsi" w:cstheme="minorHAnsi"/>
          <w:szCs w:val="22"/>
          <w:lang w:val="el-GR"/>
        </w:rPr>
        <w:t>3</w:t>
      </w:r>
      <w:r>
        <w:rPr>
          <w:rFonts w:asciiTheme="minorHAnsi" w:eastAsia="SimSun" w:hAnsiTheme="minorHAnsi" w:cstheme="minorHAnsi"/>
          <w:szCs w:val="22"/>
          <w:lang w:val="el-GR"/>
        </w:rPr>
        <w:t xml:space="preserve"> </w:t>
      </w:r>
      <w:r w:rsidRPr="002C380F">
        <w:rPr>
          <w:rFonts w:asciiTheme="minorHAnsi" w:eastAsia="SimSun" w:hAnsiTheme="minorHAnsi" w:cstheme="minorHAnsi"/>
          <w:szCs w:val="22"/>
          <w:lang w:val="el-GR"/>
        </w:rPr>
        <w:t xml:space="preserve">στον κόμβο του Πανελληνίου Σχολικού Δικτύου στην Αθήνα, κτίριο ΟΤΕ, οδός </w:t>
      </w:r>
      <w:r w:rsidRPr="002C380F">
        <w:rPr>
          <w:rFonts w:asciiTheme="minorHAnsi" w:eastAsia="SimSun" w:hAnsiTheme="minorHAnsi" w:cstheme="minorHAnsi"/>
          <w:szCs w:val="22"/>
          <w:lang w:val="en-US"/>
        </w:rPr>
        <w:t>E</w:t>
      </w:r>
      <w:r w:rsidRPr="002C380F">
        <w:rPr>
          <w:rFonts w:asciiTheme="minorHAnsi" w:eastAsia="SimSun" w:hAnsiTheme="minorHAnsi" w:cstheme="minorHAnsi"/>
          <w:szCs w:val="22"/>
          <w:lang w:val="el-GR"/>
        </w:rPr>
        <w:t>μ. Μπενάκη και Κωλέττη, 10 681 Αθήνα.</w:t>
      </w:r>
    </w:p>
    <w:p w14:paraId="079FA74D" w14:textId="6197A88B" w:rsidR="0052225D" w:rsidRPr="002C380F" w:rsidRDefault="0052225D" w:rsidP="0052225D">
      <w:pPr>
        <w:pStyle w:val="ListParagraph"/>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contextualSpacing w:val="0"/>
        <w:jc w:val="both"/>
        <w:rPr>
          <w:rFonts w:asciiTheme="minorHAnsi" w:hAnsiTheme="minorHAnsi" w:cstheme="minorHAnsi"/>
          <w:sz w:val="22"/>
          <w:szCs w:val="22"/>
          <w:lang w:val="el-GR"/>
        </w:rPr>
      </w:pPr>
      <w:r>
        <w:rPr>
          <w:rFonts w:asciiTheme="minorHAnsi" w:hAnsiTheme="minorHAnsi" w:cstheme="minorHAnsi"/>
          <w:sz w:val="22"/>
          <w:szCs w:val="22"/>
          <w:lang w:val="el-GR"/>
        </w:rPr>
        <w:t xml:space="preserve">Τμήμα </w:t>
      </w:r>
      <w:r w:rsidR="00FC5205">
        <w:rPr>
          <w:rFonts w:asciiTheme="minorHAnsi" w:hAnsiTheme="minorHAnsi" w:cstheme="minorHAnsi"/>
          <w:sz w:val="22"/>
          <w:szCs w:val="22"/>
          <w:lang w:val="el-GR"/>
        </w:rPr>
        <w:t>2</w:t>
      </w:r>
      <w:r>
        <w:rPr>
          <w:rFonts w:asciiTheme="minorHAnsi" w:hAnsiTheme="minorHAnsi" w:cstheme="minorHAnsi"/>
          <w:sz w:val="22"/>
          <w:szCs w:val="22"/>
          <w:lang w:val="el-GR"/>
        </w:rPr>
        <w:t>:</w:t>
      </w:r>
    </w:p>
    <w:p w14:paraId="12E1F3C4" w14:textId="79226A0E" w:rsidR="0052225D" w:rsidRPr="002C380F" w:rsidRDefault="0052225D" w:rsidP="0052225D">
      <w:pPr>
        <w:numPr>
          <w:ilvl w:val="0"/>
          <w:numId w:val="80"/>
        </w:numPr>
        <w:suppressAutoHyphens w:val="0"/>
        <w:autoSpaceDE w:val="0"/>
        <w:spacing w:before="57" w:after="57"/>
        <w:rPr>
          <w:rFonts w:asciiTheme="minorHAnsi" w:eastAsia="SimSun" w:hAnsiTheme="minorHAnsi" w:cstheme="minorHAnsi"/>
          <w:szCs w:val="22"/>
          <w:lang w:val="el-GR"/>
        </w:rPr>
      </w:pPr>
      <w:r w:rsidRPr="002C380F">
        <w:rPr>
          <w:rFonts w:asciiTheme="minorHAnsi" w:eastAsia="SimSun" w:hAnsiTheme="minorHAnsi" w:cstheme="minorHAnsi"/>
          <w:szCs w:val="22"/>
          <w:lang w:val="el-GR"/>
        </w:rPr>
        <w:t>Τα είδη 1</w:t>
      </w:r>
      <w:r>
        <w:rPr>
          <w:rFonts w:asciiTheme="minorHAnsi" w:eastAsia="SimSun" w:hAnsiTheme="minorHAnsi" w:cstheme="minorHAnsi"/>
          <w:szCs w:val="22"/>
          <w:lang w:val="el-GR"/>
        </w:rPr>
        <w:t xml:space="preserve"> και </w:t>
      </w:r>
      <w:r w:rsidRPr="002C380F">
        <w:rPr>
          <w:rFonts w:asciiTheme="minorHAnsi" w:eastAsia="SimSun" w:hAnsiTheme="minorHAnsi" w:cstheme="minorHAnsi"/>
          <w:szCs w:val="22"/>
          <w:lang w:val="el-GR"/>
        </w:rPr>
        <w:t>2</w:t>
      </w:r>
      <w:r>
        <w:rPr>
          <w:rFonts w:asciiTheme="minorHAnsi" w:eastAsia="SimSun" w:hAnsiTheme="minorHAnsi" w:cstheme="minorHAnsi"/>
          <w:szCs w:val="22"/>
          <w:lang w:val="el-GR"/>
        </w:rPr>
        <w:t xml:space="preserve"> </w:t>
      </w:r>
      <w:r w:rsidRPr="002C380F">
        <w:rPr>
          <w:rFonts w:asciiTheme="minorHAnsi" w:eastAsia="SimSun" w:hAnsiTheme="minorHAnsi" w:cstheme="minorHAnsi"/>
          <w:szCs w:val="22"/>
          <w:lang w:val="el-GR"/>
        </w:rPr>
        <w:t xml:space="preserve">στον κόμβο του Πανελληνίου Σχολικού Δικτύου στην Αθήνα, κτίριο ΟΤΕ, οδός </w:t>
      </w:r>
      <w:r w:rsidRPr="002C380F">
        <w:rPr>
          <w:rFonts w:asciiTheme="minorHAnsi" w:eastAsia="SimSun" w:hAnsiTheme="minorHAnsi" w:cstheme="minorHAnsi"/>
          <w:szCs w:val="22"/>
          <w:lang w:val="en-US"/>
        </w:rPr>
        <w:t>E</w:t>
      </w:r>
      <w:r w:rsidRPr="002C380F">
        <w:rPr>
          <w:rFonts w:asciiTheme="minorHAnsi" w:eastAsia="SimSun" w:hAnsiTheme="minorHAnsi" w:cstheme="minorHAnsi"/>
          <w:szCs w:val="22"/>
          <w:lang w:val="el-GR"/>
        </w:rPr>
        <w:t>μ. Μπενάκη και Κωλέττη, 10 681 Αθήνα.</w:t>
      </w:r>
    </w:p>
    <w:p w14:paraId="5D4A54AF" w14:textId="3B479DED" w:rsidR="0052225D" w:rsidRPr="005B03E7" w:rsidRDefault="0052225D" w:rsidP="00806D12">
      <w:pPr>
        <w:suppressAutoHyphens w:val="0"/>
        <w:autoSpaceDE w:val="0"/>
        <w:spacing w:before="57" w:after="57"/>
        <w:ind w:left="426"/>
        <w:rPr>
          <w:rFonts w:asciiTheme="minorHAnsi" w:hAnsiTheme="minorHAnsi" w:cstheme="minorHAnsi"/>
          <w:szCs w:val="22"/>
          <w:lang w:val="el-GR"/>
        </w:rPr>
      </w:pPr>
      <w:r w:rsidRPr="005B03E7">
        <w:rPr>
          <w:rFonts w:asciiTheme="minorHAnsi" w:hAnsiTheme="minorHAnsi" w:cstheme="minorHAnsi"/>
          <w:szCs w:val="22"/>
          <w:lang w:val="el-GR"/>
        </w:rPr>
        <w:t>(ανάλογα το τμήμα ή τμήματα που θα επιλεγούν)</w:t>
      </w:r>
    </w:p>
    <w:p w14:paraId="29329533" w14:textId="77777777" w:rsidR="0052225D" w:rsidRDefault="0052225D" w:rsidP="00806D12">
      <w:pPr>
        <w:suppressAutoHyphens w:val="0"/>
        <w:autoSpaceDE w:val="0"/>
        <w:spacing w:before="57" w:after="57"/>
        <w:ind w:left="426"/>
        <w:rPr>
          <w:rFonts w:asciiTheme="minorHAnsi" w:hAnsiTheme="minorHAnsi" w:cstheme="minorHAnsi"/>
          <w:szCs w:val="22"/>
          <w:highlight w:val="yellow"/>
          <w:lang w:val="el-GR"/>
        </w:rPr>
      </w:pPr>
    </w:p>
    <w:p w14:paraId="662D8215" w14:textId="0F522461" w:rsidR="00806D12" w:rsidRPr="002C380F" w:rsidRDefault="00806D12" w:rsidP="00806D12">
      <w:pPr>
        <w:suppressAutoHyphens w:val="0"/>
        <w:autoSpaceDE w:val="0"/>
        <w:spacing w:before="57" w:after="57"/>
        <w:ind w:left="426"/>
        <w:rPr>
          <w:rFonts w:asciiTheme="minorHAnsi" w:eastAsia="SimSun" w:hAnsiTheme="minorHAnsi" w:cstheme="minorHAnsi"/>
          <w:szCs w:val="22"/>
          <w:lang w:val="el-GR"/>
        </w:rPr>
      </w:pPr>
      <w:r w:rsidRPr="0052225D">
        <w:rPr>
          <w:rFonts w:asciiTheme="minorHAnsi" w:hAnsiTheme="minorHAnsi" w:cstheme="minorHAnsi"/>
          <w:szCs w:val="22"/>
          <w:lang w:val="el-GR"/>
        </w:rPr>
        <w:t>Η εγκατάσταση του εξοπλισμού, γίνεται από τον Ανάδοχο σε συνεργασία από τεχνικούς του ΙΤΥΕ, στους οποίους θα παρασχεθούν και όλα τα αναγκαία υλικά (διαγράμματα, διαγνωστικά, εγχειρίδια κ.λ.π.) για τυχόν μελλοντική μετεγκατάσταση του εξοπλισμού.</w:t>
      </w:r>
    </w:p>
    <w:p w14:paraId="7AE43B1D" w14:textId="77777777" w:rsidR="00806D12" w:rsidRPr="002C380F"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lang w:val="el-GR"/>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Κανένας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παραδοθεί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χώρους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προηγούμενη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άδεια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ειδοποιεί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επιτροπή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Παρακολούθησης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ημερομηνία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προτίθεται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παραδώσει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τουλάχιστον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πέντε</w:t>
      </w:r>
      <w:r w:rsidRPr="002C380F">
        <w:rPr>
          <w:rFonts w:asciiTheme="minorHAnsi" w:hAnsiTheme="minorHAnsi" w:cstheme="minorHAnsi"/>
          <w:sz w:val="22"/>
          <w:szCs w:val="22"/>
          <w:lang w:val="el-GR"/>
        </w:rPr>
        <w:t xml:space="preserve"> (5) </w:t>
      </w:r>
      <w:r w:rsidRPr="002C380F">
        <w:rPr>
          <w:rFonts w:asciiTheme="minorHAnsi" w:hAnsiTheme="minorHAnsi" w:cstheme="minorHAnsi" w:hint="eastAsia"/>
          <w:sz w:val="22"/>
          <w:szCs w:val="22"/>
          <w:lang w:val="el-GR"/>
        </w:rPr>
        <w:t>εργάσιμες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ημέρες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νωρίτερα</w:t>
      </w:r>
      <w:r w:rsidRPr="002C380F">
        <w:rPr>
          <w:rFonts w:asciiTheme="minorHAnsi" w:hAnsiTheme="minorHAnsi" w:cstheme="minorHAnsi"/>
          <w:sz w:val="22"/>
          <w:szCs w:val="22"/>
          <w:lang w:val="el-GR"/>
        </w:rPr>
        <w:t>.</w:t>
      </w:r>
    </w:p>
    <w:p w14:paraId="20BCBF6C" w14:textId="77777777" w:rsidR="00806D12" w:rsidRPr="002C380F"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lang w:val="el-GR"/>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διευκολύνει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προσήκουσα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προετοιμάζοντας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καταλλήλως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χώρους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τοποθετηθούν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παρέχοντας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αυτόν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απαραίτητη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διευκόλυνση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συμβάσεως</w:t>
      </w:r>
      <w:r w:rsidRPr="002C380F">
        <w:rPr>
          <w:rFonts w:asciiTheme="minorHAnsi" w:hAnsiTheme="minorHAnsi" w:cstheme="minorHAnsi"/>
          <w:sz w:val="22"/>
          <w:szCs w:val="22"/>
          <w:lang w:val="el-GR"/>
        </w:rPr>
        <w:t>.</w:t>
      </w:r>
    </w:p>
    <w:p w14:paraId="04085DB1" w14:textId="77777777" w:rsidR="00806D12" w:rsidRPr="002C380F" w:rsidRDefault="00806D12" w:rsidP="003047C8">
      <w:pPr>
        <w:pStyle w:val="ListParagraph"/>
        <w:numPr>
          <w:ilvl w:val="1"/>
          <w:numId w:val="70"/>
        </w:numPr>
        <w:tabs>
          <w:tab w:val="left" w:pos="42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80" w:after="80"/>
        <w:ind w:left="426" w:right="113" w:hanging="426"/>
        <w:contextualSpacing w:val="0"/>
        <w:jc w:val="both"/>
        <w:rPr>
          <w:rFonts w:asciiTheme="minorHAnsi" w:hAnsiTheme="minorHAnsi" w:cstheme="minorHAnsi"/>
          <w:sz w:val="22"/>
          <w:szCs w:val="22"/>
          <w:lang w:val="el-GR"/>
        </w:rPr>
      </w:pP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ουδεμία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φέρει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βλάβη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τυχόν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προκύψει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εγκατάσταση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αυτού</w:t>
      </w:r>
      <w:r w:rsidRPr="002C380F">
        <w:rPr>
          <w:rFonts w:asciiTheme="minorHAnsi" w:hAnsiTheme="minorHAnsi" w:cstheme="minorHAnsi"/>
          <w:sz w:val="22"/>
          <w:szCs w:val="22"/>
          <w:lang w:val="el-GR"/>
        </w:rPr>
        <w:t>.</w:t>
      </w:r>
    </w:p>
    <w:p w14:paraId="4FFEFF67" w14:textId="77777777" w:rsidR="00806D12" w:rsidRPr="00770463" w:rsidRDefault="00806D12" w:rsidP="00806D12">
      <w:pPr>
        <w:spacing w:before="120"/>
        <w:rPr>
          <w:b/>
          <w:sz w:val="24"/>
          <w:szCs w:val="20"/>
          <w:lang w:val="el-GR"/>
        </w:rPr>
      </w:pPr>
      <w:r w:rsidRPr="00770463">
        <w:rPr>
          <w:b/>
          <w:sz w:val="24"/>
          <w:szCs w:val="20"/>
          <w:lang w:val="el-GR"/>
        </w:rPr>
        <w:t>ΑΡΘΡΟ 4. Αμοιβή/ Τρόπος Πληρωμής/ Κρατήσεις</w:t>
      </w:r>
    </w:p>
    <w:p w14:paraId="049903CA" w14:textId="77777777" w:rsidR="00806D12" w:rsidRPr="002C380F" w:rsidRDefault="00806D12" w:rsidP="003047C8">
      <w:pPr>
        <w:pStyle w:val="ListParagraph"/>
        <w:numPr>
          <w:ilvl w:val="1"/>
          <w:numId w:val="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left="425" w:right="113" w:hanging="425"/>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συνολικό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συμβατικό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τίμημα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περιγράφεται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Παράρτημα</w:t>
      </w:r>
      <w:r w:rsidRPr="002C380F">
        <w:rPr>
          <w:rFonts w:asciiTheme="minorHAnsi" w:hAnsiTheme="minorHAnsi" w:cstheme="minorHAnsi"/>
          <w:sz w:val="22"/>
          <w:szCs w:val="22"/>
          <w:lang w:val="el-GR"/>
        </w:rPr>
        <w:t xml:space="preserve"> </w:t>
      </w:r>
      <w:r>
        <w:rPr>
          <w:rFonts w:asciiTheme="minorHAnsi" w:hAnsiTheme="minorHAnsi" w:cstheme="minorHAnsi"/>
          <w:sz w:val="22"/>
          <w:szCs w:val="22"/>
        </w:rPr>
        <w:t>I</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ανέρχεται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ποσό</w:t>
      </w:r>
      <w:r w:rsidRPr="002C380F">
        <w:rPr>
          <w:rFonts w:asciiTheme="minorHAnsi" w:hAnsiTheme="minorHAnsi" w:cstheme="minorHAnsi"/>
          <w:sz w:val="22"/>
          <w:szCs w:val="22"/>
          <w:lang w:val="el-GR"/>
        </w:rPr>
        <w:t xml:space="preserve"> ………………. </w:t>
      </w:r>
      <w:r w:rsidRPr="002C380F">
        <w:rPr>
          <w:rFonts w:asciiTheme="minorHAnsi" w:hAnsiTheme="minorHAnsi" w:cstheme="minorHAnsi" w:hint="eastAsia"/>
          <w:sz w:val="22"/>
          <w:szCs w:val="22"/>
          <w:lang w:val="el-GR"/>
        </w:rPr>
        <w:t>ευρώ</w:t>
      </w:r>
      <w:r w:rsidRPr="002C380F">
        <w:rPr>
          <w:rFonts w:asciiTheme="minorHAnsi" w:hAnsiTheme="minorHAnsi" w:cstheme="minorHAnsi"/>
          <w:sz w:val="22"/>
          <w:szCs w:val="22"/>
          <w:lang w:val="el-GR"/>
        </w:rPr>
        <w:t xml:space="preserve"> (………. €) </w:t>
      </w:r>
      <w:r w:rsidRPr="002C380F">
        <w:rPr>
          <w:rFonts w:asciiTheme="minorHAnsi" w:hAnsiTheme="minorHAnsi" w:cstheme="minorHAnsi" w:hint="eastAsia"/>
          <w:sz w:val="22"/>
          <w:szCs w:val="22"/>
          <w:lang w:val="el-GR"/>
        </w:rPr>
        <w:t>πλέον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ΦΠΑ</w:t>
      </w:r>
      <w:r w:rsidRPr="002C380F">
        <w:rPr>
          <w:rFonts w:asciiTheme="minorHAnsi" w:hAnsiTheme="minorHAnsi" w:cstheme="minorHAnsi"/>
          <w:sz w:val="22"/>
          <w:szCs w:val="22"/>
          <w:lang w:val="el-GR"/>
        </w:rPr>
        <w:t xml:space="preserve"> (24%) …………. €, </w:t>
      </w:r>
      <w:r w:rsidRPr="002C380F">
        <w:rPr>
          <w:rFonts w:asciiTheme="minorHAnsi" w:hAnsiTheme="minorHAnsi" w:cstheme="minorHAnsi" w:hint="eastAsia"/>
          <w:sz w:val="22"/>
          <w:szCs w:val="22"/>
          <w:lang w:val="el-GR"/>
        </w:rPr>
        <w:t>ήτοι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συνολικό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ποσό</w:t>
      </w:r>
      <w:r w:rsidRPr="002C380F">
        <w:rPr>
          <w:rFonts w:asciiTheme="minorHAnsi" w:hAnsiTheme="minorHAnsi" w:cstheme="minorHAnsi"/>
          <w:sz w:val="22"/>
          <w:szCs w:val="22"/>
          <w:lang w:val="el-GR"/>
        </w:rPr>
        <w:t xml:space="preserve">  ……………….. </w:t>
      </w:r>
      <w:r w:rsidRPr="002C380F">
        <w:rPr>
          <w:rFonts w:asciiTheme="minorHAnsi" w:hAnsiTheme="minorHAnsi" w:cstheme="minorHAnsi" w:hint="eastAsia"/>
          <w:sz w:val="22"/>
          <w:szCs w:val="22"/>
          <w:lang w:val="el-GR"/>
        </w:rPr>
        <w:t>ευρώ</w:t>
      </w:r>
      <w:r w:rsidRPr="002C380F">
        <w:rPr>
          <w:rFonts w:asciiTheme="minorHAnsi" w:hAnsiTheme="minorHAnsi" w:cstheme="minorHAnsi"/>
          <w:sz w:val="22"/>
          <w:szCs w:val="22"/>
          <w:lang w:val="el-GR"/>
        </w:rPr>
        <w:t xml:space="preserve"> (……………… €).</w:t>
      </w:r>
    </w:p>
    <w:p w14:paraId="7D330909" w14:textId="6515C769" w:rsidR="00806D12" w:rsidRPr="002C380F" w:rsidRDefault="00806D12" w:rsidP="003047C8">
      <w:pPr>
        <w:pStyle w:val="ListParagraph"/>
        <w:numPr>
          <w:ilvl w:val="1"/>
          <w:numId w:val="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left="425" w:right="113" w:hanging="425"/>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συμβατικό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τίμημα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καταβληθεί</w:t>
      </w:r>
      <w:r w:rsidRPr="002C380F">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εντός</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διαστήματος</w:t>
      </w:r>
      <w:r w:rsidRPr="005047EA">
        <w:rPr>
          <w:rFonts w:asciiTheme="minorHAnsi" w:hAnsiTheme="minorHAnsi" w:cstheme="minorHAnsi"/>
          <w:sz w:val="22"/>
          <w:szCs w:val="22"/>
          <w:lang w:val="el-GR"/>
        </w:rPr>
        <w:t xml:space="preserve"> </w:t>
      </w:r>
      <w:r w:rsidR="0052225D" w:rsidRPr="005047EA">
        <w:rPr>
          <w:rFonts w:asciiTheme="minorHAnsi" w:hAnsiTheme="minorHAnsi" w:cstheme="minorHAnsi"/>
          <w:sz w:val="22"/>
          <w:szCs w:val="22"/>
          <w:lang w:val="el-GR"/>
        </w:rPr>
        <w:t>δύο</w:t>
      </w:r>
      <w:r w:rsidRPr="005047EA">
        <w:rPr>
          <w:rFonts w:asciiTheme="minorHAnsi" w:hAnsiTheme="minorHAnsi" w:cstheme="minorHAnsi"/>
          <w:sz w:val="22"/>
          <w:szCs w:val="22"/>
          <w:lang w:val="el-GR"/>
        </w:rPr>
        <w:t xml:space="preserve"> (</w:t>
      </w:r>
      <w:r w:rsidR="0052225D" w:rsidRPr="005047EA">
        <w:rPr>
          <w:rFonts w:asciiTheme="minorHAnsi" w:hAnsiTheme="minorHAnsi" w:cstheme="minorHAnsi"/>
          <w:sz w:val="22"/>
          <w:szCs w:val="22"/>
          <w:lang w:val="el-GR"/>
        </w:rPr>
        <w:t>2</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μηνών</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από</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την</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έκδοση</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της</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απόφασης</w:t>
      </w:r>
      <w:r w:rsidRPr="005047EA">
        <w:rPr>
          <w:rFonts w:asciiTheme="minorHAnsi" w:hAnsiTheme="minorHAnsi" w:cstheme="minorHAnsi"/>
          <w:sz w:val="22"/>
          <w:szCs w:val="22"/>
          <w:lang w:val="el-GR"/>
        </w:rPr>
        <w:t xml:space="preserve"> </w:t>
      </w:r>
      <w:r w:rsidRPr="003B24BC">
        <w:rPr>
          <w:rFonts w:asciiTheme="minorHAnsi" w:hAnsiTheme="minorHAnsi" w:cstheme="minorHAnsi" w:hint="eastAsia"/>
          <w:sz w:val="22"/>
          <w:szCs w:val="22"/>
          <w:lang w:val="el-GR"/>
        </w:rPr>
        <w:t>του</w:t>
      </w:r>
      <w:r w:rsidRPr="003B24BC">
        <w:rPr>
          <w:rFonts w:asciiTheme="minorHAnsi" w:hAnsiTheme="minorHAnsi" w:cstheme="minorHAnsi"/>
          <w:sz w:val="22"/>
          <w:szCs w:val="22"/>
          <w:lang w:val="el-GR"/>
        </w:rPr>
        <w:t xml:space="preserve"> </w:t>
      </w:r>
      <w:r w:rsidRPr="003B24BC">
        <w:rPr>
          <w:rFonts w:asciiTheme="minorHAnsi" w:hAnsiTheme="minorHAnsi" w:cstheme="minorHAnsi" w:hint="eastAsia"/>
          <w:sz w:val="22"/>
          <w:szCs w:val="22"/>
          <w:lang w:val="el-GR"/>
        </w:rPr>
        <w:t>αρμοδίου</w:t>
      </w:r>
      <w:r w:rsidRPr="003B24BC">
        <w:rPr>
          <w:rFonts w:asciiTheme="minorHAnsi" w:hAnsiTheme="minorHAnsi" w:cstheme="minorHAnsi"/>
          <w:sz w:val="22"/>
          <w:szCs w:val="22"/>
          <w:lang w:val="el-GR"/>
        </w:rPr>
        <w:t xml:space="preserve"> </w:t>
      </w:r>
      <w:r w:rsidRPr="003B24BC">
        <w:rPr>
          <w:rFonts w:asciiTheme="minorHAnsi" w:hAnsiTheme="minorHAnsi" w:cstheme="minorHAnsi" w:hint="eastAsia"/>
          <w:sz w:val="22"/>
          <w:szCs w:val="22"/>
          <w:lang w:val="el-GR"/>
        </w:rPr>
        <w:t>οργάνου</w:t>
      </w:r>
      <w:r w:rsidRPr="003B24BC">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του</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ΙΤΥΕ</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για</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την</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έγκριση</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του</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πρωτοκόλλου</w:t>
      </w:r>
      <w:r w:rsidRPr="00EA6ED4">
        <w:rPr>
          <w:rFonts w:asciiTheme="minorHAnsi" w:hAnsiTheme="minorHAnsi" w:cstheme="minorHAnsi"/>
          <w:sz w:val="22"/>
          <w:szCs w:val="22"/>
          <w:lang w:val="el-GR"/>
        </w:rPr>
        <w:t xml:space="preserve"> </w:t>
      </w:r>
      <w:r w:rsidRPr="00EA6ED4">
        <w:rPr>
          <w:rFonts w:asciiTheme="minorHAnsi" w:hAnsiTheme="minorHAnsi" w:cstheme="minorHAnsi" w:hint="eastAsia"/>
          <w:sz w:val="22"/>
          <w:szCs w:val="22"/>
          <w:lang w:val="el-GR"/>
        </w:rPr>
        <w:t>παραλαβής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προϋπόθεση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άφιξης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αντίστοιχης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χρηματοδότησης</w:t>
      </w:r>
      <w:r w:rsidRPr="002C380F">
        <w:rPr>
          <w:rFonts w:asciiTheme="minorHAnsi" w:hAnsiTheme="minorHAnsi" w:cstheme="minorHAnsi"/>
          <w:sz w:val="22"/>
          <w:szCs w:val="22"/>
          <w:lang w:val="el-GR"/>
        </w:rPr>
        <w:t xml:space="preserve">. </w:t>
      </w:r>
    </w:p>
    <w:p w14:paraId="29EEA85D" w14:textId="293A1E23" w:rsidR="00806D12" w:rsidRPr="002C380F" w:rsidRDefault="00806D12" w:rsidP="003047C8">
      <w:pPr>
        <w:pStyle w:val="ListParagraph"/>
        <w:numPr>
          <w:ilvl w:val="1"/>
          <w:numId w:val="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left="425" w:right="113" w:hanging="425"/>
        <w:contextualSpacing w:val="0"/>
        <w:jc w:val="both"/>
        <w:rPr>
          <w:rFonts w:asciiTheme="minorHAnsi" w:hAnsiTheme="minorHAnsi" w:cstheme="minorHAnsi"/>
          <w:sz w:val="22"/>
          <w:szCs w:val="22"/>
          <w:lang w:val="el-GR" w:eastAsia="en-US"/>
        </w:rPr>
      </w:pPr>
      <w:r w:rsidRPr="002C380F">
        <w:rPr>
          <w:rFonts w:asciiTheme="minorHAnsi" w:hAnsiTheme="minorHAnsi" w:cstheme="minorHAnsi" w:hint="eastAsia"/>
          <w:sz w:val="22"/>
          <w:szCs w:val="22"/>
          <w:lang w:val="el-GR" w:eastAsia="en-US"/>
        </w:rPr>
        <w:t>Ρητώς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συμφωνείται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ότι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καταβολή</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αμοιβής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Αναδόχου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θα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ακολουθεί</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ροή</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δημοσίων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χρηματοδοτήσεων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Υποέργο</w:t>
      </w:r>
      <w:r w:rsidRPr="002C380F">
        <w:rPr>
          <w:rFonts w:asciiTheme="minorHAnsi" w:hAnsiTheme="minorHAnsi" w:cstheme="minorHAnsi"/>
          <w:sz w:val="22"/>
          <w:szCs w:val="22"/>
          <w:lang w:val="el-GR" w:eastAsia="en-US"/>
        </w:rPr>
        <w:t xml:space="preserve">υ </w:t>
      </w:r>
      <w:r w:rsidRPr="002C380F">
        <w:rPr>
          <w:rFonts w:asciiTheme="minorHAnsi" w:hAnsiTheme="minorHAnsi" w:cstheme="minorHAnsi" w:hint="eastAsia"/>
          <w:sz w:val="22"/>
          <w:szCs w:val="22"/>
          <w:lang w:val="el-GR" w:eastAsia="en-US"/>
        </w:rPr>
        <w:t>Νο</w:t>
      </w:r>
      <w:r w:rsidRPr="002C380F">
        <w:rPr>
          <w:rFonts w:asciiTheme="minorHAnsi" w:hAnsiTheme="minorHAnsi" w:cstheme="minorHAnsi"/>
          <w:sz w:val="22"/>
          <w:szCs w:val="22"/>
          <w:lang w:val="el-GR" w:eastAsia="en-US"/>
        </w:rPr>
        <w:t xml:space="preserve"> 3 «</w:t>
      </w:r>
      <w:r w:rsidRPr="002C380F">
        <w:rPr>
          <w:rFonts w:asciiTheme="minorHAnsi" w:hAnsiTheme="minorHAnsi" w:cstheme="minorHAnsi" w:hint="eastAsia"/>
          <w:sz w:val="22"/>
          <w:szCs w:val="22"/>
          <w:lang w:val="el-GR" w:eastAsia="en-US"/>
        </w:rPr>
        <w:t>Προμήθεια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εξοπλισμού</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ΤΠΕ</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για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αναβάθμιση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κεντρικών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δικτυακών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υποδομών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Πανελλήνιου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Σχολικού</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Δικτύου»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Φάσης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τμηματοποιημένης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Πράξης</w:t>
      </w:r>
      <w:r w:rsidRPr="002C380F">
        <w:rPr>
          <w:rFonts w:asciiTheme="minorHAnsi" w:hAnsiTheme="minorHAnsi" w:cstheme="minorHAnsi"/>
          <w:sz w:val="22"/>
          <w:szCs w:val="22"/>
          <w:lang w:val="el-GR" w:eastAsia="en-US"/>
        </w:rPr>
        <w:t>: «</w:t>
      </w:r>
      <w:r w:rsidRPr="002C380F">
        <w:rPr>
          <w:rFonts w:asciiTheme="minorHAnsi" w:hAnsiTheme="minorHAnsi" w:cstheme="minorHAnsi" w:hint="eastAsia"/>
          <w:sz w:val="22"/>
          <w:szCs w:val="22"/>
          <w:lang w:val="el-GR" w:eastAsia="en-US"/>
        </w:rPr>
        <w:t>Αναβάθμιση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εμπλουτισμός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οικοσυστήματος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ψηφιακών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υπηρεσιών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Πανελλήνιου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Σχολικού</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Δικτύου</w:t>
      </w:r>
      <w:r w:rsidRPr="002C380F">
        <w:rPr>
          <w:rFonts w:asciiTheme="minorHAnsi" w:hAnsiTheme="minorHAnsi" w:cstheme="minorHAnsi"/>
          <w:sz w:val="22"/>
          <w:szCs w:val="22"/>
          <w:lang w:val="el-GR" w:eastAsia="en-US"/>
        </w:rPr>
        <w:t>/</w:t>
      </w:r>
      <w:r w:rsidRPr="002C380F">
        <w:rPr>
          <w:rFonts w:asciiTheme="minorHAnsi" w:hAnsiTheme="minorHAnsi" w:cstheme="minorHAnsi" w:hint="eastAsia"/>
          <w:sz w:val="22"/>
          <w:szCs w:val="22"/>
          <w:lang w:val="el-GR" w:eastAsia="en-US"/>
        </w:rPr>
        <w:t>Επέκταση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λειτουργιών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συστήματος</w:t>
      </w:r>
      <w:r w:rsidRPr="002C380F">
        <w:rPr>
          <w:rFonts w:asciiTheme="minorHAnsi" w:hAnsiTheme="minorHAnsi" w:cstheme="minorHAnsi"/>
          <w:sz w:val="22"/>
          <w:szCs w:val="22"/>
          <w:lang w:val="el-GR" w:eastAsia="en-US"/>
        </w:rPr>
        <w:t xml:space="preserve"> myschool </w:t>
      </w:r>
      <w:r w:rsidRPr="002C380F">
        <w:rPr>
          <w:rFonts w:asciiTheme="minorHAnsi" w:hAnsiTheme="minorHAnsi" w:cstheme="minorHAnsi" w:hint="eastAsia"/>
          <w:sz w:val="22"/>
          <w:szCs w:val="22"/>
          <w:lang w:val="el-GR" w:eastAsia="en-US"/>
        </w:rPr>
        <w:t>και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ολοκλήρωση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περιβάλλοντος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παροχής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προηγμένων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ψηφιακών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υπηρεσιών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στο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σύνολο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μελών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εκπαιδευτικής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κοινότητας»</w:t>
      </w:r>
      <w:r w:rsidRPr="006B7E5E">
        <w:rPr>
          <w:rFonts w:asciiTheme="minorHAnsi" w:hAnsiTheme="minorHAnsi" w:cstheme="minorHAnsi"/>
          <w:sz w:val="22"/>
          <w:szCs w:val="22"/>
          <w:vertAlign w:val="superscript"/>
          <w:lang w:val="el-GR" w:eastAsia="en-US"/>
        </w:rPr>
        <w:footnoteReference w:id="2"/>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οποία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έχει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ενταχθεί</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στο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Επιχειρησιακό</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Πρόγραμμα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Μεταρρύθμιση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Δημοσίου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Τομέα</w:t>
      </w:r>
      <w:r w:rsidR="003943BD">
        <w:rPr>
          <w:rFonts w:asciiTheme="minorHAnsi" w:hAnsiTheme="minorHAnsi" w:cstheme="minorHAnsi"/>
          <w:sz w:val="22"/>
          <w:szCs w:val="22"/>
          <w:lang w:val="el-GR" w:eastAsia="en-US"/>
        </w:rPr>
        <w:t xml:space="preserve"> 2014-2020</w:t>
      </w:r>
      <w:r w:rsidRPr="002C380F">
        <w:rPr>
          <w:rFonts w:asciiTheme="minorHAnsi" w:hAnsiTheme="minorHAnsi" w:cstheme="minorHAnsi" w:hint="eastAsia"/>
          <w:sz w:val="22"/>
          <w:szCs w:val="22"/>
          <w:lang w:val="el-GR" w:eastAsia="en-US"/>
        </w:rPr>
        <w:t>»</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με</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βάση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Απόφαση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Ένταξης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με</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αρ</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πρωτ</w:t>
      </w:r>
      <w:r w:rsidRPr="002C380F">
        <w:rPr>
          <w:rFonts w:asciiTheme="minorHAnsi" w:hAnsiTheme="minorHAnsi" w:cstheme="minorHAnsi"/>
          <w:sz w:val="22"/>
          <w:szCs w:val="22"/>
          <w:lang w:val="el-GR" w:eastAsia="en-US"/>
        </w:rPr>
        <w:t xml:space="preserve">. </w:t>
      </w:r>
      <w:r>
        <w:rPr>
          <w:rFonts w:asciiTheme="minorHAnsi" w:hAnsiTheme="minorHAnsi" w:cstheme="minorHAnsi"/>
          <w:sz w:val="22"/>
          <w:szCs w:val="22"/>
          <w:lang w:val="el-GR" w:eastAsia="en-US"/>
        </w:rPr>
        <w:t>1832/27.10.2022</w:t>
      </w:r>
      <w:r w:rsidRPr="002C380F">
        <w:rPr>
          <w:rFonts w:asciiTheme="minorHAnsi" w:hAnsiTheme="minorHAnsi" w:cstheme="minorHAnsi"/>
          <w:sz w:val="22"/>
          <w:szCs w:val="22"/>
          <w:lang w:val="el-GR" w:eastAsia="en-US"/>
        </w:rPr>
        <w:t xml:space="preserve"> </w:t>
      </w:r>
      <w:r w:rsidRPr="00806D12">
        <w:rPr>
          <w:rFonts w:asciiTheme="minorHAnsi" w:hAnsiTheme="minorHAnsi" w:cstheme="minorHAnsi"/>
          <w:sz w:val="22"/>
          <w:szCs w:val="22"/>
          <w:lang w:val="el-GR" w:eastAsia="en-US"/>
        </w:rPr>
        <w:t>(ΑΔΑ ΨΕΗΨ46ΜΠΥΓ-Β33)</w:t>
      </w:r>
      <w:r>
        <w:rPr>
          <w:rFonts w:asciiTheme="minorHAnsi" w:hAnsiTheme="minorHAnsi"/>
          <w:lang w:val="el-GR"/>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Υπουργείου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Ψηφιακής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Διακυβέρνησης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έχει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λάβει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κωδικό</w:t>
      </w:r>
      <w:r w:rsidRPr="002C380F">
        <w:rPr>
          <w:rFonts w:asciiTheme="minorHAnsi" w:hAnsiTheme="minorHAnsi" w:cstheme="minorHAnsi"/>
          <w:sz w:val="22"/>
          <w:szCs w:val="22"/>
          <w:lang w:val="el-GR" w:eastAsia="en-US"/>
        </w:rPr>
        <w:t xml:space="preserve"> MIS 5168211</w:t>
      </w:r>
      <w:r>
        <w:rPr>
          <w:rFonts w:asciiTheme="minorHAnsi" w:hAnsiTheme="minorHAnsi" w:cstheme="minorHAnsi"/>
          <w:sz w:val="22"/>
          <w:szCs w:val="22"/>
          <w:lang w:val="el-GR" w:eastAsia="en-US"/>
        </w:rPr>
        <w:t>,</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που</w:t>
      </w:r>
      <w:r w:rsidRPr="002C380F">
        <w:rPr>
          <w:rFonts w:asciiTheme="minorHAnsi" w:hAnsiTheme="minorHAnsi" w:cstheme="minorHAnsi"/>
          <w:sz w:val="22"/>
          <w:szCs w:val="22"/>
          <w:lang w:val="el-GR" w:eastAsia="en-US"/>
        </w:rPr>
        <w:t xml:space="preserve"> </w:t>
      </w:r>
      <w:bookmarkStart w:id="684" w:name="_Hlk131604850"/>
      <w:r w:rsidRPr="002C380F">
        <w:rPr>
          <w:rFonts w:asciiTheme="minorHAnsi" w:hAnsiTheme="minorHAnsi" w:cstheme="minorHAnsi" w:hint="eastAsia"/>
          <w:sz w:val="22"/>
          <w:szCs w:val="22"/>
          <w:lang w:val="el-GR" w:eastAsia="en-US"/>
        </w:rPr>
        <w:t>χρηματοδοτείται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από</w:t>
      </w:r>
      <w:r w:rsidRPr="002C380F">
        <w:rPr>
          <w:rFonts w:asciiTheme="minorHAnsi" w:hAnsiTheme="minorHAnsi" w:cstheme="minorHAnsi"/>
          <w:sz w:val="22"/>
          <w:szCs w:val="22"/>
          <w:lang w:val="el-GR" w:eastAsia="en-US"/>
        </w:rPr>
        <w:t xml:space="preserve"> </w:t>
      </w:r>
      <w:r>
        <w:rPr>
          <w:rFonts w:asciiTheme="minorHAnsi" w:hAnsiTheme="minorHAnsi" w:cstheme="minorHAnsi"/>
          <w:sz w:val="22"/>
          <w:szCs w:val="22"/>
          <w:lang w:val="el-GR" w:eastAsia="en-US"/>
        </w:rPr>
        <w:t xml:space="preserve">την Ευρωπαϊκή Ένωση (Ευρωπαϊκό Ταμείο Περιφερειακής Ανάπτυξης (ΕΤΠΑ) κα από εθνικούς πόρους μέσω του Προγράμματος Δημοσίων Επενδύσεων (Συλλογική Απόφαση Ένταξης ΚΩΔ. ΣΑ.:Ε4451, ΚΩΔΙΚΟΣ ΕΝΑΡΙΘΜΟΥ ΠΡΑΞΗΣ: </w:t>
      </w:r>
      <w:r w:rsidRPr="00806D12">
        <w:rPr>
          <w:rFonts w:asciiTheme="minorHAnsi" w:hAnsiTheme="minorHAnsi" w:cstheme="minorHAnsi"/>
          <w:sz w:val="22"/>
          <w:szCs w:val="22"/>
          <w:lang w:val="el-GR" w:eastAsia="en-US"/>
        </w:rPr>
        <w:lastRenderedPageBreak/>
        <w:t>2022ΣΕ44510002</w:t>
      </w:r>
      <w:r>
        <w:rPr>
          <w:rFonts w:asciiTheme="minorHAnsi" w:hAnsiTheme="minorHAnsi" w:cstheme="minorHAnsi"/>
          <w:sz w:val="22"/>
          <w:szCs w:val="22"/>
          <w:lang w:val="el-GR" w:eastAsia="en-US"/>
        </w:rPr>
        <w:t>)</w:t>
      </w:r>
      <w:bookmarkEnd w:id="684"/>
      <w:r>
        <w:rPr>
          <w:rFonts w:asciiTheme="minorHAnsi" w:hAnsiTheme="minorHAnsi" w:cstheme="minorHAnsi"/>
          <w:sz w:val="22"/>
          <w:szCs w:val="22"/>
          <w:lang w:val="el-GR" w:eastAsia="en-US"/>
        </w:rPr>
        <w:t>.</w:t>
      </w:r>
      <w:r w:rsidRPr="002C380F">
        <w:rPr>
          <w:rFonts w:asciiTheme="minorHAnsi" w:hAnsiTheme="minorHAnsi" w:cstheme="minorHAnsi"/>
          <w:sz w:val="22"/>
          <w:szCs w:val="22"/>
          <w:lang w:val="el-GR" w:eastAsia="en-US"/>
        </w:rPr>
        <w:t xml:space="preserve"> </w:t>
      </w:r>
      <w:bookmarkStart w:id="685" w:name="_Hlk131604893"/>
      <w:r w:rsidRPr="002C380F">
        <w:rPr>
          <w:rFonts w:asciiTheme="minorHAnsi" w:hAnsiTheme="minorHAnsi" w:cstheme="minorHAnsi" w:hint="eastAsia"/>
          <w:sz w:val="22"/>
          <w:szCs w:val="22"/>
          <w:lang w:val="el-GR" w:eastAsia="en-US"/>
        </w:rPr>
        <w:t>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Αναθέτουσα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Αρχή</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δεν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ευθύνεται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για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χρόνο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ολοκλήρωσης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των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διαδικασιών</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που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συνδέονται</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κατά</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νόμο</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με</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δημόσια</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χρηματοδότηση</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καταβολής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της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αμοιβής</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του</w:t>
      </w:r>
      <w:r w:rsidRPr="002C380F">
        <w:rPr>
          <w:rFonts w:asciiTheme="minorHAnsi" w:hAnsiTheme="minorHAnsi" w:cstheme="minorHAnsi"/>
          <w:sz w:val="22"/>
          <w:szCs w:val="22"/>
          <w:lang w:val="el-GR" w:eastAsia="en-US"/>
        </w:rPr>
        <w:t xml:space="preserve"> </w:t>
      </w:r>
      <w:r w:rsidRPr="002C380F">
        <w:rPr>
          <w:rFonts w:asciiTheme="minorHAnsi" w:hAnsiTheme="minorHAnsi" w:cstheme="minorHAnsi" w:hint="eastAsia"/>
          <w:sz w:val="22"/>
          <w:szCs w:val="22"/>
          <w:lang w:val="el-GR" w:eastAsia="en-US"/>
        </w:rPr>
        <w:t>Αναδόχου</w:t>
      </w:r>
      <w:bookmarkEnd w:id="685"/>
      <w:r w:rsidRPr="002C380F">
        <w:rPr>
          <w:rFonts w:asciiTheme="minorHAnsi" w:hAnsiTheme="minorHAnsi" w:cstheme="minorHAnsi"/>
          <w:sz w:val="22"/>
          <w:szCs w:val="22"/>
          <w:lang w:val="el-GR" w:eastAsia="en-US"/>
        </w:rPr>
        <w:t>.</w:t>
      </w:r>
    </w:p>
    <w:p w14:paraId="43BDC8A2" w14:textId="77777777" w:rsidR="00806D12" w:rsidRPr="002C380F" w:rsidRDefault="00806D12" w:rsidP="003047C8">
      <w:pPr>
        <w:pStyle w:val="ListParagraph"/>
        <w:numPr>
          <w:ilvl w:val="1"/>
          <w:numId w:val="71"/>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ind w:left="425" w:right="113" w:hanging="425"/>
        <w:contextualSpacing w:val="0"/>
        <w:jc w:val="both"/>
        <w:rPr>
          <w:rFonts w:asciiTheme="minorHAnsi" w:hAnsiTheme="minorHAnsi" w:cstheme="minorHAnsi"/>
          <w:sz w:val="22"/>
          <w:szCs w:val="22"/>
        </w:rPr>
      </w:pP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βαρύνουν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υπέρ</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κρατήσεις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επιβάρυνση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κείμενη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νομοθεσία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συμπεριλαμβανομένου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w:t>
      </w:r>
      <w:r w:rsidRPr="002C380F">
        <w:rPr>
          <w:rFonts w:asciiTheme="minorHAnsi" w:hAnsiTheme="minorHAnsi" w:cstheme="minorHAnsi"/>
          <w:sz w:val="22"/>
          <w:szCs w:val="22"/>
          <w:lang w:val="el-GR"/>
        </w:rPr>
        <w:t>.</w:t>
      </w:r>
      <w:r w:rsidRPr="002C380F">
        <w:rPr>
          <w:rFonts w:asciiTheme="minorHAnsi" w:hAnsiTheme="minorHAnsi" w:cstheme="minorHAnsi" w:hint="eastAsia"/>
          <w:sz w:val="22"/>
          <w:szCs w:val="22"/>
          <w:lang w:val="el-GR"/>
        </w:rPr>
        <w:t>Π</w:t>
      </w:r>
      <w:r w:rsidRPr="002C380F">
        <w:rPr>
          <w:rFonts w:asciiTheme="minorHAnsi" w:hAnsiTheme="minorHAnsi" w:cstheme="minorHAnsi"/>
          <w:sz w:val="22"/>
          <w:szCs w:val="22"/>
          <w:lang w:val="el-GR"/>
        </w:rPr>
        <w:t>.</w:t>
      </w:r>
      <w:r w:rsidRPr="002C380F">
        <w:rPr>
          <w:rFonts w:asciiTheme="minorHAnsi" w:hAnsiTheme="minorHAnsi" w:cstheme="minorHAnsi" w:hint="eastAsia"/>
          <w:sz w:val="22"/>
          <w:szCs w:val="22"/>
          <w:lang w:val="el-GR"/>
        </w:rPr>
        <w:t>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υπηρεσιών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τόπο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τρόπο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προβλέπεται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παρούσα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rPr>
        <w:t>Ιδίως</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βαρύνεται</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με</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τις</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ακόλουθες</w:t>
      </w:r>
      <w:r w:rsidRPr="002C380F">
        <w:rPr>
          <w:rFonts w:asciiTheme="minorHAnsi" w:hAnsiTheme="minorHAnsi" w:cstheme="minorHAnsi"/>
          <w:sz w:val="22"/>
          <w:szCs w:val="22"/>
        </w:rPr>
        <w:t xml:space="preserve"> </w:t>
      </w:r>
      <w:r w:rsidRPr="002C380F">
        <w:rPr>
          <w:rFonts w:asciiTheme="minorHAnsi" w:hAnsiTheme="minorHAnsi" w:cstheme="minorHAnsi" w:hint="eastAsia"/>
          <w:sz w:val="22"/>
          <w:szCs w:val="22"/>
        </w:rPr>
        <w:t>κρατήσεις</w:t>
      </w:r>
      <w:r w:rsidRPr="002C380F">
        <w:rPr>
          <w:rFonts w:asciiTheme="minorHAnsi" w:hAnsiTheme="minorHAnsi" w:cstheme="minorHAnsi"/>
          <w:sz w:val="22"/>
          <w:szCs w:val="22"/>
        </w:rPr>
        <w:t>:</w:t>
      </w:r>
    </w:p>
    <w:p w14:paraId="62C6C850" w14:textId="20E52642" w:rsidR="00806D12" w:rsidRPr="002C380F" w:rsidRDefault="00806D12" w:rsidP="003047C8">
      <w:pPr>
        <w:numPr>
          <w:ilvl w:val="0"/>
          <w:numId w:val="80"/>
        </w:numPr>
        <w:suppressAutoHyphens w:val="0"/>
        <w:autoSpaceDE w:val="0"/>
        <w:spacing w:before="57" w:after="57"/>
        <w:rPr>
          <w:rFonts w:asciiTheme="minorHAnsi" w:hAnsiTheme="minorHAnsi" w:cstheme="minorHAnsi"/>
          <w:szCs w:val="22"/>
          <w:lang w:val="el-GR" w:eastAsia="en-US"/>
        </w:rPr>
      </w:pPr>
      <w:r w:rsidRPr="002C380F">
        <w:rPr>
          <w:rFonts w:asciiTheme="minorHAnsi" w:hAnsiTheme="minorHAnsi" w:cstheme="minorHAnsi"/>
          <w:szCs w:val="22"/>
          <w:lang w:val="el-GR" w:eastAsia="en-US"/>
        </w:rPr>
        <w:t xml:space="preserve">κράτηση </w:t>
      </w:r>
      <w:r w:rsidRPr="002C380F">
        <w:rPr>
          <w:rFonts w:asciiTheme="minorHAnsi" w:hAnsiTheme="minorHAnsi"/>
          <w:szCs w:val="22"/>
          <w:lang w:val="el-GR"/>
        </w:rPr>
        <w:t>0,10% για την κάλυψη των λειτουργικών αναγκών της Αρχής του άρθρου 347 ν. 4412/</w:t>
      </w:r>
      <w:r w:rsidRPr="002C380F">
        <w:rPr>
          <w:rFonts w:asciiTheme="minorHAnsi" w:hAnsiTheme="minorHAnsi" w:cstheme="minorHAnsi"/>
          <w:szCs w:val="22"/>
          <w:lang w:val="el-GR"/>
        </w:rPr>
        <w:t>2016</w:t>
      </w:r>
      <w:r w:rsidRPr="002C380F">
        <w:rPr>
          <w:rFonts w:asciiTheme="minorHAnsi" w:hAnsiTheme="minorHAnsi"/>
          <w:szCs w:val="22"/>
          <w:lang w:val="el-GR"/>
        </w:rPr>
        <w:t>,  που υπολογίζεται επί της αξίας κάθε πληρωμής προ φόρων και κρατήσεων, παρακρατείται από την Αναθέτουσα Αρχή στο όνομα και για λογαριασμό της Αρχής και κατατίθεται σε ειδικό τραπεζικό λογαριασμό</w:t>
      </w:r>
      <w:r w:rsidRPr="002C380F">
        <w:rPr>
          <w:rFonts w:asciiTheme="minorHAnsi" w:hAnsiTheme="minorHAnsi" w:cstheme="minorHAnsi"/>
          <w:szCs w:val="22"/>
          <w:lang w:val="el-GR" w:eastAsia="en-US"/>
        </w:rPr>
        <w:t>,</w:t>
      </w:r>
    </w:p>
    <w:p w14:paraId="7EFFA09E" w14:textId="4EB2BB6E" w:rsidR="00806D12" w:rsidRPr="005B03E7" w:rsidRDefault="00806D12" w:rsidP="003047C8">
      <w:pPr>
        <w:numPr>
          <w:ilvl w:val="0"/>
          <w:numId w:val="80"/>
        </w:numPr>
        <w:suppressAutoHyphens w:val="0"/>
        <w:autoSpaceDE w:val="0"/>
        <w:spacing w:before="57" w:after="57"/>
        <w:rPr>
          <w:rFonts w:asciiTheme="minorHAnsi" w:hAnsiTheme="minorHAnsi" w:cstheme="minorHAnsi"/>
          <w:szCs w:val="22"/>
          <w:lang w:val="el-GR" w:eastAsia="en-US"/>
        </w:rPr>
      </w:pPr>
      <w:r w:rsidRPr="002C380F">
        <w:rPr>
          <w:rFonts w:asciiTheme="minorHAnsi" w:hAnsiTheme="minorHAnsi" w:cstheme="minorHAnsi"/>
          <w:szCs w:val="22"/>
          <w:lang w:val="el-GR" w:eastAsia="en-US"/>
        </w:rPr>
        <w:t xml:space="preserve">κράτηση </w:t>
      </w:r>
      <w:r w:rsidRPr="005047EA">
        <w:rPr>
          <w:rFonts w:asciiTheme="minorHAnsi" w:hAnsiTheme="minorHAnsi"/>
          <w:szCs w:val="22"/>
          <w:lang w:val="el-GR"/>
        </w:rPr>
        <w:t xml:space="preserve">ύψους 0,02% υπέρ του Δημοσίου,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της Γενικής Διεύθυνσης Δημοσίων Συμβάσεων και Προμηθειών σύμφωνα με την παρ. 6 του άρθρου 36 του ν. 4412/2016 [Ο χρόνος, τρόπος και η διαδικασία κράτησης των ως άνω χρηματικών ποσών, καθώς και κάθε άλλο αναγκαίο θέμα για την εφαρμογή της ως άνω κράτησης  εξαρτάται από την έκδοση της κοινής απόφασης </w:t>
      </w:r>
      <w:r w:rsidR="00504540" w:rsidRPr="005B03E7">
        <w:rPr>
          <w:rFonts w:asciiTheme="minorHAnsi" w:hAnsiTheme="minorHAnsi"/>
          <w:szCs w:val="22"/>
          <w:lang w:val="el-GR"/>
        </w:rPr>
        <w:t xml:space="preserve">των Υπουργών Ψηφιακής Διακυβέρνησης και Οικονομικών </w:t>
      </w:r>
      <w:r w:rsidRPr="005047EA">
        <w:rPr>
          <w:rFonts w:asciiTheme="minorHAnsi" w:hAnsiTheme="minorHAnsi"/>
          <w:szCs w:val="22"/>
          <w:lang w:val="el-GR"/>
        </w:rPr>
        <w:t>της παρ. 6 του άρθρου 36 του ν. 4412/2016]</w:t>
      </w:r>
      <w:r w:rsidRPr="005B03E7">
        <w:rPr>
          <w:rFonts w:asciiTheme="minorHAnsi" w:hAnsiTheme="minorHAnsi" w:cstheme="minorHAnsi"/>
          <w:szCs w:val="22"/>
          <w:lang w:val="el-GR" w:eastAsia="en-US"/>
        </w:rPr>
        <w:t xml:space="preserve">. </w:t>
      </w:r>
    </w:p>
    <w:p w14:paraId="2FC1BB65" w14:textId="77777777" w:rsidR="00806D12" w:rsidRPr="002C380F" w:rsidRDefault="00806D12" w:rsidP="00806D12">
      <w:pPr>
        <w:spacing w:afterLines="80" w:after="192"/>
        <w:ind w:left="425" w:firstLine="1"/>
        <w:rPr>
          <w:rFonts w:asciiTheme="minorHAnsi" w:hAnsiTheme="minorHAnsi" w:cstheme="minorHAnsi"/>
          <w:szCs w:val="22"/>
          <w:lang w:val="el-GR"/>
        </w:rPr>
      </w:pPr>
      <w:r w:rsidRPr="002C380F">
        <w:rPr>
          <w:rFonts w:asciiTheme="minorHAnsi" w:hAnsiTheme="minorHAnsi" w:cstheme="minorHAnsi"/>
          <w:szCs w:val="22"/>
          <w:lang w:val="el-GR"/>
        </w:rPr>
        <w:t xml:space="preserve">Οι υπέρ τρίτων κρατήσεις υπόκεινται στο εκάστοτε ισχύον αναλογικό τέλος χαρτοσήμου 3% και στην επ’ αυτού εισφορά υπέρ ΟΓΑ 20%. </w:t>
      </w:r>
    </w:p>
    <w:p w14:paraId="363EDE0B" w14:textId="77777777" w:rsidR="00806D12" w:rsidRPr="002C380F" w:rsidRDefault="00806D12" w:rsidP="00806D12">
      <w:pPr>
        <w:spacing w:afterLines="80" w:after="192"/>
        <w:ind w:left="425" w:firstLine="1"/>
        <w:rPr>
          <w:rFonts w:asciiTheme="minorHAnsi" w:hAnsiTheme="minorHAnsi" w:cstheme="minorHAnsi"/>
          <w:szCs w:val="22"/>
          <w:lang w:val="el-GR"/>
        </w:rPr>
      </w:pPr>
      <w:r w:rsidRPr="002C380F">
        <w:rPr>
          <w:rFonts w:asciiTheme="minorHAnsi" w:hAnsiTheme="minorHAnsi" w:cstheme="minorHAnsi"/>
          <w:szCs w:val="22"/>
          <w:lang w:val="el-GR"/>
        </w:rPr>
        <w:t>Με κάθε πληρωμή θα γίνεται η προβλεπόμενη από την κείμενη νομοθεσία παρακράτηση φόρου εισοδήματος (Άρθρο 64 Ν. 4172/2013).</w:t>
      </w:r>
    </w:p>
    <w:p w14:paraId="24D9295C" w14:textId="77777777" w:rsidR="00806D12" w:rsidRPr="002C380F" w:rsidRDefault="00806D12" w:rsidP="00806D12">
      <w:pPr>
        <w:pStyle w:val="ListParagraph"/>
        <w:spacing w:afterLines="80" w:after="192"/>
        <w:ind w:left="425"/>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Απαραίτητη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προϋπόθεση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καταβολή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αμοιβής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αποτελεί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προσκόμιση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νομίμων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παραστατικών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δικαιολογητικών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προβλέπονται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διατάξεις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άρθρου</w:t>
      </w:r>
      <w:r w:rsidRPr="002C380F">
        <w:rPr>
          <w:rFonts w:asciiTheme="minorHAnsi" w:hAnsiTheme="minorHAnsi" w:cstheme="minorHAnsi"/>
          <w:sz w:val="22"/>
          <w:szCs w:val="22"/>
          <w:lang w:val="el-GR"/>
        </w:rPr>
        <w:t xml:space="preserve"> 200 </w:t>
      </w:r>
      <w:r w:rsidRPr="002C380F">
        <w:rPr>
          <w:rFonts w:asciiTheme="minorHAnsi" w:hAnsiTheme="minorHAnsi" w:cstheme="minorHAnsi" w:hint="eastAsia"/>
          <w:sz w:val="22"/>
          <w:szCs w:val="22"/>
          <w:lang w:val="el-GR"/>
        </w:rPr>
        <w:t>παρ</w:t>
      </w:r>
      <w:r w:rsidRPr="002C380F">
        <w:rPr>
          <w:rFonts w:asciiTheme="minorHAnsi" w:hAnsiTheme="minorHAnsi" w:cstheme="minorHAnsi"/>
          <w:sz w:val="22"/>
          <w:szCs w:val="22"/>
          <w:lang w:val="el-GR"/>
        </w:rPr>
        <w:t xml:space="preserve">. 5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w:t>
      </w:r>
      <w:r w:rsidRPr="002C380F">
        <w:rPr>
          <w:rFonts w:asciiTheme="minorHAnsi" w:hAnsiTheme="minorHAnsi" w:cstheme="minorHAnsi"/>
          <w:sz w:val="22"/>
          <w:szCs w:val="22"/>
          <w:lang w:val="el-GR"/>
        </w:rPr>
        <w:t xml:space="preserve">. 4412/2016, </w:t>
      </w:r>
      <w:r w:rsidRPr="002C380F">
        <w:rPr>
          <w:rFonts w:asciiTheme="minorHAnsi" w:hAnsiTheme="minorHAnsi" w:cstheme="minorHAnsi" w:hint="eastAsia"/>
          <w:sz w:val="22"/>
          <w:szCs w:val="22"/>
          <w:lang w:val="el-GR"/>
        </w:rPr>
        <w:t>δηλαδή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τιμολογίου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πιστοποιητικών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φορολογικής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ασφαλιστικής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ενημερότητας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δικαιολογητικού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τυχόν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ήθελε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ζητηθεί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αρμόδιες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διενεργούν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έλεγχο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πληρωμή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τρεις</w:t>
      </w:r>
      <w:r w:rsidRPr="002C380F">
        <w:rPr>
          <w:rFonts w:asciiTheme="minorHAnsi" w:hAnsiTheme="minorHAnsi" w:cstheme="minorHAnsi"/>
          <w:sz w:val="22"/>
          <w:szCs w:val="22"/>
          <w:lang w:val="el-GR"/>
        </w:rPr>
        <w:t xml:space="preserve"> (3) </w:t>
      </w:r>
      <w:r w:rsidRPr="002C380F">
        <w:rPr>
          <w:rFonts w:asciiTheme="minorHAnsi" w:hAnsiTheme="minorHAnsi" w:cstheme="minorHAnsi" w:hint="eastAsia"/>
          <w:sz w:val="22"/>
          <w:szCs w:val="22"/>
          <w:lang w:val="el-GR"/>
        </w:rPr>
        <w:t>τουλάχιστον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εργάσιμες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ημέρες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πριν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εξόφληση</w:t>
      </w:r>
      <w:r w:rsidRPr="002C380F">
        <w:rPr>
          <w:rFonts w:asciiTheme="minorHAnsi" w:hAnsiTheme="minorHAnsi" w:cstheme="minorHAnsi"/>
          <w:sz w:val="22"/>
          <w:szCs w:val="22"/>
          <w:lang w:val="el-GR"/>
        </w:rPr>
        <w:t xml:space="preserve">. </w:t>
      </w:r>
    </w:p>
    <w:p w14:paraId="3A146E56" w14:textId="77777777" w:rsidR="00806D12" w:rsidRPr="00770463" w:rsidRDefault="00806D12" w:rsidP="00806D12">
      <w:pPr>
        <w:spacing w:after="0"/>
        <w:rPr>
          <w:b/>
          <w:sz w:val="20"/>
          <w:szCs w:val="20"/>
          <w:lang w:val="el-GR"/>
        </w:rPr>
      </w:pPr>
      <w:bookmarkStart w:id="686" w:name="_Toc194999746"/>
    </w:p>
    <w:p w14:paraId="3CD9B0C2" w14:textId="77777777" w:rsidR="00806D12" w:rsidRPr="00770463" w:rsidRDefault="00806D12" w:rsidP="00806D12">
      <w:pPr>
        <w:rPr>
          <w:b/>
          <w:sz w:val="24"/>
          <w:szCs w:val="20"/>
          <w:lang w:val="el-GR"/>
        </w:rPr>
      </w:pPr>
      <w:r w:rsidRPr="00770463">
        <w:rPr>
          <w:b/>
          <w:sz w:val="24"/>
          <w:szCs w:val="20"/>
          <w:lang w:val="el-GR"/>
        </w:rPr>
        <w:t xml:space="preserve">ΑΡΘΡΟ 5. </w:t>
      </w:r>
      <w:bookmarkEnd w:id="686"/>
      <w:r w:rsidRPr="00770463">
        <w:rPr>
          <w:b/>
          <w:sz w:val="24"/>
          <w:szCs w:val="20"/>
          <w:lang w:val="el-GR"/>
        </w:rPr>
        <w:t>Εγγύηση Καλής Εκτέλεσης</w:t>
      </w:r>
    </w:p>
    <w:p w14:paraId="065EE250" w14:textId="77777777" w:rsidR="00806D12" w:rsidRPr="00770463" w:rsidRDefault="00806D12" w:rsidP="00806D12">
      <w:pPr>
        <w:rPr>
          <w:lang w:val="el-GR"/>
        </w:rPr>
      </w:pPr>
      <w:r w:rsidRPr="00770463">
        <w:rPr>
          <w:lang w:val="el-GR"/>
        </w:rPr>
        <w:t xml:space="preserve">Ο Ανάδοχος κατέθεσε σήμερα Εγγυητική Επιστολή Καλής Εκτέλεσης, ήτοι την υπ’ αριθμ. ………… ………………………………………. (ημ/νία έκδοσης ……………….) της Τράπεζας «……………………………………», ίση με το </w:t>
      </w:r>
      <w:r>
        <w:rPr>
          <w:lang w:val="el-GR"/>
        </w:rPr>
        <w:t>4</w:t>
      </w:r>
      <w:r w:rsidRPr="00770463">
        <w:rPr>
          <w:lang w:val="el-GR"/>
        </w:rPr>
        <w:t xml:space="preserve">% του συνολικού τιμήματος του Έργου που περιγράφεται στο Παράρτημα </w:t>
      </w:r>
      <w:r>
        <w:rPr>
          <w:lang w:val="el-GR"/>
        </w:rPr>
        <w:t>Ι</w:t>
      </w:r>
      <w:r w:rsidRPr="00770463">
        <w:rPr>
          <w:lang w:val="el-GR"/>
        </w:rPr>
        <w:t xml:space="preserve"> της παρούσας χωρίς το ΦΠΑ και ανερχόμενη σε ……….. </w:t>
      </w:r>
      <w:r w:rsidRPr="00770463">
        <w:rPr>
          <w:b/>
          <w:lang w:val="el-GR"/>
        </w:rPr>
        <w:t>ευρώ</w:t>
      </w:r>
      <w:r w:rsidRPr="00770463">
        <w:rPr>
          <w:lang w:val="el-GR"/>
        </w:rPr>
        <w:t xml:space="preserve"> και …….. λεπτά </w:t>
      </w:r>
      <w:r w:rsidRPr="00770463">
        <w:rPr>
          <w:b/>
          <w:lang w:val="el-GR"/>
        </w:rPr>
        <w:t>…………. Ε</w:t>
      </w:r>
      <w:r w:rsidRPr="00770463">
        <w:rPr>
          <w:b/>
        </w:rPr>
        <w:t>URO</w:t>
      </w:r>
      <w:r w:rsidRPr="00770463">
        <w:rPr>
          <w:bCs/>
          <w:lang w:val="el-GR"/>
        </w:rPr>
        <w:t xml:space="preserve">, με χρονική ισχύ έως </w:t>
      </w:r>
      <w:r w:rsidRPr="00770463">
        <w:rPr>
          <w:b/>
          <w:lang w:val="el-GR"/>
        </w:rPr>
        <w:t>την ………</w:t>
      </w:r>
      <w:r w:rsidRPr="00770463">
        <w:rPr>
          <w:lang w:val="el-GR"/>
        </w:rPr>
        <w:t xml:space="preserve">, ήτοι διάστημα </w:t>
      </w:r>
      <w:r>
        <w:rPr>
          <w:lang w:val="el-GR"/>
        </w:rPr>
        <w:t>ενός</w:t>
      </w:r>
      <w:r w:rsidRPr="00770463">
        <w:rPr>
          <w:lang w:val="el-GR"/>
        </w:rPr>
        <w:t xml:space="preserve"> μην</w:t>
      </w:r>
      <w:r>
        <w:rPr>
          <w:lang w:val="el-GR"/>
        </w:rPr>
        <w:t>ός</w:t>
      </w:r>
      <w:r w:rsidRPr="00770463">
        <w:rPr>
          <w:lang w:val="el-GR"/>
        </w:rPr>
        <w:t xml:space="preserve"> </w:t>
      </w:r>
      <w:r w:rsidRPr="002956F1">
        <w:rPr>
          <w:lang w:val="el-GR"/>
        </w:rPr>
        <w:t>μεγαλύτερο από τον συμβατικό χρόνο φόρτωσης ή παράδοσης</w:t>
      </w:r>
      <w:r w:rsidRPr="00770463">
        <w:rPr>
          <w:bCs/>
          <w:lang w:val="el-GR"/>
        </w:rPr>
        <w:t>.</w:t>
      </w:r>
      <w:r w:rsidRPr="00770463">
        <w:rPr>
          <w:lang w:val="el-GR"/>
        </w:rPr>
        <w:t xml:space="preserve"> </w:t>
      </w:r>
    </w:p>
    <w:p w14:paraId="011CD6C1" w14:textId="77777777" w:rsidR="00806D12" w:rsidRPr="00770463" w:rsidRDefault="00806D12" w:rsidP="00806D12">
      <w:pPr>
        <w:rPr>
          <w:lang w:val="el-GR"/>
        </w:rPr>
      </w:pPr>
      <w:r w:rsidRPr="00770463">
        <w:rPr>
          <w:lang w:val="el-GR"/>
        </w:rPr>
        <w:t xml:space="preserve">Σε περίπτωση τροποποίησης της σύμβασης, η οποία συνεπάγεται αύξηση της συμβατικής αξίας, ο ανάδοχος είναι υποχρεωμένος να καταθέσει πριν την τροποποίηση, συμπληρωματική εγγύηση το ύψος της οποίας ανέρχεται σε ποσοστό </w:t>
      </w:r>
      <w:r>
        <w:rPr>
          <w:lang w:val="el-GR"/>
        </w:rPr>
        <w:t>4</w:t>
      </w:r>
      <w:r w:rsidRPr="00770463">
        <w:rPr>
          <w:lang w:val="el-GR"/>
        </w:rPr>
        <w:t xml:space="preserve">% επί του ποσού της αύξησης, εκτός ΦΠΑ. </w:t>
      </w:r>
    </w:p>
    <w:p w14:paraId="4A676CB9" w14:textId="77777777" w:rsidR="00806D12" w:rsidRPr="00770463" w:rsidRDefault="00806D12" w:rsidP="00806D12">
      <w:pPr>
        <w:rPr>
          <w:lang w:val="el-GR"/>
        </w:rPr>
      </w:pPr>
      <w:r w:rsidRPr="00770463">
        <w:rPr>
          <w:lang w:val="el-GR"/>
        </w:rP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 Η εγγύηση καλής εκτέλεσης καταπίπτει σε περίπτωση παράβασης των όρων της σύμβασης.</w:t>
      </w:r>
    </w:p>
    <w:p w14:paraId="7CC2E167" w14:textId="77777777" w:rsidR="00806D12" w:rsidRPr="00770463" w:rsidRDefault="00806D12" w:rsidP="00806D12">
      <w:pPr>
        <w:rPr>
          <w:lang w:val="el-GR"/>
        </w:rPr>
      </w:pPr>
      <w:r w:rsidRPr="00770463">
        <w:rPr>
          <w:lang w:val="el-GR"/>
        </w:rPr>
        <w:t>Η εγγύηση καλής εκτέλεσης επιστρέφεται στο σύνολό της μετά την οριστική παραλαβή του αντικειμένου της σύμβασης. Εάν στο πρωτόκολλο παραλαβής αναφέρονται παρατηρήσεις ή υπάρχει εκπρόθεσμη παράδοση, η επιστροφή της ως άνω εγγυήσεως γίνεται μετά την αντιμετώπιση των παρατηρήσεων και του εκπροθέσμου. Η εγγυητική επιστολή καλής εκτέλεσης δεν επιστρέφεται πριν την ολοκλήρωση όλων των προβλεπόμενων από τη σύμβαση ελέγχων, τη σύνταξη και έγκριση των σχετικών πρακτικών.</w:t>
      </w:r>
    </w:p>
    <w:p w14:paraId="5B4E1CCF" w14:textId="77777777" w:rsidR="00806D12" w:rsidRPr="00770463" w:rsidRDefault="00806D12" w:rsidP="00806D12">
      <w:pPr>
        <w:rPr>
          <w:lang w:val="el-GR"/>
        </w:rPr>
      </w:pPr>
      <w:r w:rsidRPr="00770463">
        <w:rPr>
          <w:lang w:val="el-GR"/>
        </w:rPr>
        <w:lastRenderedPageBreak/>
        <w:t>Εάν, κατά τη διάρκεια εκτέλεσης της Σύμβασης, το πιστωτικό ίδρυμα ή άλλο νομικό πρόσωπο που εξέδωσε εγγύηση περιέλθει σε αδυναμία να ανταποκριθεί στις υποχρεώσεις του, ο Ανάδοχος οφείλει να παράσχει νέα εγγύηση με τους ίδιους όρους, εντός δέκα (10) ημερών από την προηγούμενη σχετική όχληση της Αναθέτουσας Αρχής. Εάν ο Ανάδοχος δεν παράσχει νέα εγγύηση, η Αναθέτουσα Αρχή δικαιούται να καταγγείλει τη Σύμβαση.</w:t>
      </w:r>
    </w:p>
    <w:p w14:paraId="2222612F" w14:textId="77777777" w:rsidR="004A0B42" w:rsidRDefault="004A0B42" w:rsidP="00806D12">
      <w:pPr>
        <w:spacing w:before="120"/>
        <w:rPr>
          <w:b/>
          <w:sz w:val="24"/>
          <w:szCs w:val="20"/>
          <w:lang w:val="el-GR"/>
        </w:rPr>
      </w:pPr>
    </w:p>
    <w:p w14:paraId="5EB41CB8" w14:textId="3DF2AEA2" w:rsidR="00806D12" w:rsidRPr="002C380F" w:rsidRDefault="00806D12" w:rsidP="00806D12">
      <w:pPr>
        <w:spacing w:before="120"/>
        <w:rPr>
          <w:b/>
          <w:sz w:val="24"/>
          <w:szCs w:val="20"/>
          <w:lang w:val="el-GR"/>
        </w:rPr>
      </w:pPr>
      <w:r w:rsidRPr="002C380F">
        <w:rPr>
          <w:b/>
          <w:sz w:val="24"/>
          <w:szCs w:val="20"/>
          <w:lang w:val="el-GR"/>
        </w:rPr>
        <w:t>ΑΡΘΡΟ 6. Εγγύηση Καλής Λειτουργίας</w:t>
      </w:r>
    </w:p>
    <w:p w14:paraId="3EBEB1C9" w14:textId="5EF64B6E" w:rsidR="00806D12" w:rsidRDefault="00806D12" w:rsidP="00806D12">
      <w:pPr>
        <w:rPr>
          <w:i/>
          <w:iCs/>
          <w:color w:val="5B9BD5"/>
          <w:spacing w:val="5"/>
          <w:kern w:val="1"/>
          <w:lang w:val="el-GR"/>
        </w:rPr>
      </w:pPr>
      <w:r w:rsidRPr="002956F1">
        <w:rPr>
          <w:lang w:val="el-GR"/>
        </w:rPr>
        <w:t xml:space="preserve">Η παρούσα προμήθεια αφορά εξοπλισμό για τον οποίο δεν απαιτείται εγγύηση καλής λειτουργίας από τον Ανάδοχο καθώς την εγγύηση παρέχει ο ίδιος ο κατασκευαστής των ειδών (ή εξουσιοδοτημένος από τον κατασκευαστή εκπρόσωπός του) σύμφωνα και με τα ειδικότερα αναφερόμενα στους Πίνακες Τεχνικών Προδιαγραφών στο </w:t>
      </w:r>
      <w:r w:rsidRPr="002956F1">
        <w:rPr>
          <w:lang w:val="el-GR"/>
        </w:rPr>
        <w:fldChar w:fldCharType="begin"/>
      </w:r>
      <w:r w:rsidRPr="002956F1">
        <w:rPr>
          <w:lang w:val="el-GR"/>
        </w:rPr>
        <w:instrText xml:space="preserve"> REF _Ref77680655 \h </w:instrText>
      </w:r>
      <w:r>
        <w:rPr>
          <w:lang w:val="el-GR"/>
        </w:rPr>
        <w:instrText xml:space="preserve"> \* MERGEFORMAT </w:instrText>
      </w:r>
      <w:r w:rsidRPr="002956F1">
        <w:rPr>
          <w:lang w:val="el-GR"/>
        </w:rPr>
      </w:r>
      <w:r w:rsidRPr="002956F1">
        <w:rPr>
          <w:lang w:val="el-GR"/>
        </w:rPr>
        <w:fldChar w:fldCharType="separate"/>
      </w:r>
      <w:r w:rsidRPr="002956F1">
        <w:rPr>
          <w:lang w:val="el-GR"/>
        </w:rPr>
        <w:t>ΠΑΡΑΡΤΗΜΑ ΙΙ –  ΥΠΟΔΕΙΓΜΑ ΤΕΧΝΙΚΗΣ ΠΡΟΣΦΟΡΑΣ</w:t>
      </w:r>
      <w:r w:rsidRPr="002956F1">
        <w:rPr>
          <w:lang w:val="el-GR"/>
        </w:rPr>
        <w:fldChar w:fldCharType="end"/>
      </w:r>
      <w:r w:rsidR="008C0B48">
        <w:rPr>
          <w:lang w:val="el-GR"/>
        </w:rPr>
        <w:t xml:space="preserve"> της διακήρυξης</w:t>
      </w:r>
      <w:r w:rsidRPr="002956F1">
        <w:rPr>
          <w:i/>
          <w:iCs/>
          <w:color w:val="5B9BD5"/>
          <w:spacing w:val="5"/>
          <w:kern w:val="1"/>
          <w:lang w:val="el-GR"/>
        </w:rPr>
        <w:t>.</w:t>
      </w:r>
    </w:p>
    <w:p w14:paraId="29B8B146" w14:textId="2F93089F" w:rsidR="004A0B42" w:rsidRPr="005047EA" w:rsidRDefault="004A0B42" w:rsidP="00806D12">
      <w:pPr>
        <w:rPr>
          <w:iCs/>
          <w:spacing w:val="5"/>
          <w:kern w:val="1"/>
          <w:sz w:val="20"/>
          <w:lang w:val="el-GR"/>
        </w:rPr>
      </w:pPr>
      <w:r w:rsidRPr="005A497D">
        <w:rPr>
          <w:iCs/>
          <w:spacing w:val="5"/>
          <w:kern w:val="1"/>
          <w:sz w:val="20"/>
          <w:lang w:val="el-GR"/>
        </w:rPr>
        <w:t xml:space="preserve">(βάσει της προσφοράς του Αναδόχου </w:t>
      </w:r>
      <w:r w:rsidR="005A497D" w:rsidRPr="005A497D">
        <w:rPr>
          <w:iCs/>
          <w:spacing w:val="5"/>
          <w:kern w:val="1"/>
          <w:sz w:val="20"/>
          <w:lang w:val="el-GR"/>
        </w:rPr>
        <w:t>θα αποτυπωθ</w:t>
      </w:r>
      <w:r w:rsidR="005A497D">
        <w:rPr>
          <w:iCs/>
          <w:spacing w:val="5"/>
          <w:kern w:val="1"/>
          <w:sz w:val="20"/>
          <w:lang w:val="el-GR"/>
        </w:rPr>
        <w:t>εί</w:t>
      </w:r>
      <w:r w:rsidR="005A497D" w:rsidRPr="005A497D">
        <w:rPr>
          <w:iCs/>
          <w:spacing w:val="5"/>
          <w:kern w:val="1"/>
          <w:sz w:val="20"/>
          <w:lang w:val="el-GR"/>
        </w:rPr>
        <w:t xml:space="preserve"> </w:t>
      </w:r>
      <w:r w:rsidRPr="005A497D">
        <w:rPr>
          <w:iCs/>
          <w:spacing w:val="5"/>
          <w:kern w:val="1"/>
          <w:sz w:val="20"/>
          <w:lang w:val="el-GR"/>
        </w:rPr>
        <w:t>η περίοδος των συμβολαίων συντήρησης/υποστήριξης από τον κατασκευαστή)</w:t>
      </w:r>
    </w:p>
    <w:p w14:paraId="34B737EC" w14:textId="77777777" w:rsidR="00806D12" w:rsidRDefault="00806D12" w:rsidP="00806D12">
      <w:pPr>
        <w:rPr>
          <w:i/>
          <w:iCs/>
          <w:color w:val="5B9BD5"/>
          <w:spacing w:val="5"/>
          <w:kern w:val="1"/>
          <w:lang w:val="el-GR"/>
        </w:rPr>
      </w:pPr>
    </w:p>
    <w:p w14:paraId="5448E2F2" w14:textId="77777777" w:rsidR="00806D12" w:rsidRPr="00770463" w:rsidRDefault="00806D12" w:rsidP="00806D12">
      <w:pPr>
        <w:spacing w:before="120"/>
        <w:rPr>
          <w:b/>
          <w:sz w:val="24"/>
          <w:szCs w:val="20"/>
          <w:lang w:val="el-GR"/>
        </w:rPr>
      </w:pPr>
      <w:r w:rsidRPr="00770463">
        <w:rPr>
          <w:b/>
          <w:sz w:val="24"/>
          <w:szCs w:val="20"/>
          <w:lang w:val="el-GR"/>
        </w:rPr>
        <w:t>ΑΡΘΡΟ 7. Υποχρεώσεις &amp; Ευθύνη του Αναδόχου</w:t>
      </w:r>
    </w:p>
    <w:p w14:paraId="0B373343"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εγγυάται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εκτελεσθεί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προϋποθέσεις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παρούσας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τεχνικούς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κανόνες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νόρμες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διεθνή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πρότυπα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ισχύουν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υλοποίηση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παρόμοιων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όπως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προδιαγράφονται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τεύχος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υπ΄αριθμ</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Διακήρυξης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αριθμ</w:t>
      </w:r>
      <w:r w:rsidRPr="002C380F">
        <w:rPr>
          <w:rFonts w:asciiTheme="minorHAnsi" w:hAnsiTheme="minorHAnsi" w:cstheme="minorHAnsi"/>
          <w:sz w:val="22"/>
          <w:szCs w:val="22"/>
          <w:lang w:val="el-GR"/>
        </w:rPr>
        <w:t xml:space="preserve">. ……/……….. </w:t>
      </w:r>
      <w:r w:rsidRPr="002C380F">
        <w:rPr>
          <w:rFonts w:asciiTheme="minorHAnsi" w:hAnsiTheme="minorHAnsi" w:cstheme="minorHAnsi" w:hint="eastAsia"/>
          <w:sz w:val="22"/>
          <w:szCs w:val="22"/>
          <w:lang w:val="el-GR"/>
        </w:rPr>
        <w:t>Προσφορά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bCs/>
          <w:sz w:val="22"/>
          <w:szCs w:val="22"/>
          <w:lang w:val="el-GR"/>
        </w:rPr>
        <w:t>(</w:t>
      </w:r>
      <w:r w:rsidRPr="002C380F">
        <w:rPr>
          <w:rFonts w:asciiTheme="minorHAnsi" w:hAnsiTheme="minorHAnsi" w:cstheme="minorHAnsi" w:hint="eastAsia"/>
          <w:bCs/>
          <w:sz w:val="22"/>
          <w:szCs w:val="22"/>
          <w:lang w:val="el-GR"/>
        </w:rPr>
        <w:t>Αρ</w:t>
      </w:r>
      <w:r w:rsidRPr="002C380F">
        <w:rPr>
          <w:rFonts w:asciiTheme="minorHAnsi" w:hAnsiTheme="minorHAnsi" w:cstheme="minorHAnsi"/>
          <w:bCs/>
          <w:sz w:val="22"/>
          <w:szCs w:val="22"/>
          <w:lang w:val="el-GR"/>
        </w:rPr>
        <w:t xml:space="preserve">. </w:t>
      </w:r>
      <w:r w:rsidRPr="002C380F">
        <w:rPr>
          <w:rFonts w:asciiTheme="minorHAnsi" w:hAnsiTheme="minorHAnsi" w:cstheme="minorHAnsi" w:hint="eastAsia"/>
          <w:bCs/>
          <w:sz w:val="22"/>
          <w:szCs w:val="22"/>
          <w:lang w:val="el-GR"/>
        </w:rPr>
        <w:t>προσφοράς</w:t>
      </w:r>
      <w:r w:rsidRPr="002C380F">
        <w:rPr>
          <w:rFonts w:asciiTheme="minorHAnsi" w:hAnsiTheme="minorHAnsi" w:cstheme="minorHAnsi"/>
          <w:bCs/>
          <w:sz w:val="22"/>
          <w:szCs w:val="22"/>
          <w:lang w:val="el-GR"/>
        </w:rPr>
        <w:t xml:space="preserve"> </w:t>
      </w:r>
      <w:r w:rsidRPr="002C380F">
        <w:rPr>
          <w:rFonts w:asciiTheme="minorHAnsi" w:hAnsiTheme="minorHAnsi" w:cstheme="minorHAnsi" w:hint="eastAsia"/>
          <w:bCs/>
          <w:sz w:val="22"/>
          <w:szCs w:val="22"/>
          <w:lang w:val="el-GR"/>
        </w:rPr>
        <w:t>στο</w:t>
      </w:r>
      <w:r w:rsidRPr="002C380F">
        <w:rPr>
          <w:rFonts w:asciiTheme="minorHAnsi" w:hAnsiTheme="minorHAnsi" w:cstheme="minorHAnsi"/>
          <w:bCs/>
          <w:sz w:val="22"/>
          <w:szCs w:val="22"/>
          <w:lang w:val="el-GR"/>
        </w:rPr>
        <w:t xml:space="preserve"> </w:t>
      </w:r>
      <w:r w:rsidRPr="002C380F">
        <w:rPr>
          <w:rFonts w:asciiTheme="minorHAnsi" w:hAnsiTheme="minorHAnsi" w:cstheme="minorHAnsi" w:hint="eastAsia"/>
          <w:bCs/>
          <w:sz w:val="22"/>
          <w:szCs w:val="22"/>
          <w:lang w:val="el-GR"/>
        </w:rPr>
        <w:t>ΕΣΗΔΗΣ</w:t>
      </w:r>
      <w:r w:rsidRPr="002C380F">
        <w:rPr>
          <w:rFonts w:asciiTheme="minorHAnsi" w:hAnsiTheme="minorHAnsi" w:cstheme="minorHAnsi"/>
          <w:bCs/>
          <w:sz w:val="22"/>
          <w:szCs w:val="22"/>
          <w:lang w:val="el-GR"/>
        </w:rPr>
        <w:t xml:space="preserve">: </w:t>
      </w:r>
      <w:r w:rsidRPr="002C380F">
        <w:rPr>
          <w:rFonts w:asciiTheme="minorHAnsi" w:hAnsiTheme="minorHAnsi" w:cstheme="minorHAnsi" w:hint="eastAsia"/>
          <w:bCs/>
          <w:sz w:val="22"/>
          <w:szCs w:val="22"/>
          <w:lang w:val="el-GR"/>
        </w:rPr>
        <w:t>…………</w:t>
      </w:r>
      <w:r w:rsidRPr="002C380F">
        <w:rPr>
          <w:rFonts w:asciiTheme="minorHAnsi" w:hAnsiTheme="minorHAnsi" w:cstheme="minorHAnsi"/>
          <w:bCs/>
          <w:sz w:val="22"/>
          <w:szCs w:val="22"/>
          <w:lang w:val="el-GR"/>
        </w:rPr>
        <w:t>)</w:t>
      </w:r>
      <w:r w:rsidRPr="002C380F">
        <w:rPr>
          <w:rFonts w:asciiTheme="minorHAnsi" w:hAnsiTheme="minorHAnsi" w:cstheme="minorHAnsi"/>
          <w:sz w:val="22"/>
          <w:szCs w:val="22"/>
          <w:lang w:val="el-GR"/>
        </w:rPr>
        <w:t>.</w:t>
      </w:r>
    </w:p>
    <w:p w14:paraId="5FB6408B"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ακριβόχρονη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αποτελεί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ουσιώδη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υποχρέωση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προκύψει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κατάσταση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κινδυνεύει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έγκαιρη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προσήκουσα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ειδοποιήσει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υπαίτια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καθυστέρηση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αλλιώς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επιζήμιες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συνέπειες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υποχρέωση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προηγούμενου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εδαφίου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ισχύει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κατάσταση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κινδυνεύει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έγκαιρη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προσήκουσα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συνιστά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γεγονός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έγκαιρη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ειδοποίηση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πρώτο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εδάφιο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απαλλάσσει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έγκαιρη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προσήκουσα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υπαιτιότητά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w:t>
      </w:r>
    </w:p>
    <w:p w14:paraId="6DD6FEF7"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εγκαίρως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υπαιτιότητα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επιβραδύνει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σύνολό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μέρει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τρόπο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αντιβαίνει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πίστη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καθιστά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αδύνατη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ακριβόχρονη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εκπλήρωση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παροχής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καταγγείλει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οριζόμενα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κατωτέρω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Άρθρο</w:t>
      </w:r>
      <w:r w:rsidRPr="002C380F">
        <w:rPr>
          <w:rFonts w:asciiTheme="minorHAnsi" w:hAnsiTheme="minorHAnsi" w:cstheme="minorHAnsi"/>
          <w:sz w:val="22"/>
          <w:szCs w:val="22"/>
          <w:lang w:val="el-GR"/>
        </w:rPr>
        <w:t xml:space="preserve"> 9,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περιμένει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χρόνο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παράδοσης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επιφυλασσόμενη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αποκατάσταση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περαιτέρω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έννομες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συνέπειες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απορρέουν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υπερημερία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w:t>
      </w:r>
    </w:p>
    <w:p w14:paraId="6C004E34"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τιμές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καθορίζονται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Παράρτημα</w:t>
      </w:r>
      <w:r w:rsidRPr="002C380F">
        <w:rPr>
          <w:rFonts w:asciiTheme="minorHAnsi" w:hAnsiTheme="minorHAnsi" w:cstheme="minorHAnsi"/>
          <w:sz w:val="22"/>
          <w:szCs w:val="22"/>
          <w:lang w:val="el-GR"/>
        </w:rPr>
        <w:t xml:space="preserve"> </w:t>
      </w:r>
      <w:r>
        <w:rPr>
          <w:rFonts w:asciiTheme="minorHAnsi" w:hAnsiTheme="minorHAnsi" w:cstheme="minorHAnsi"/>
          <w:sz w:val="22"/>
          <w:szCs w:val="22"/>
        </w:rPr>
        <w:t>I</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υπόκεινται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μεταβολή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μελετήσει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εκτιμήσει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απαιτήσεις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αναγκαίους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ανθρώπινους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υλικούς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πόρους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οικονομικά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μεγέθη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απαιτηθούν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εγγυάται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ακρίβεια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κόστους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συνόλου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προϋπολογισμού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συνέπεια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ρητά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συμφωνείται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καμιά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αξίωση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πρόσθετη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αμοιβή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μπορέσει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προβληθεί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δηλώνει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παραιτείται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προκύπτουν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άρθρα</w:t>
      </w:r>
      <w:r w:rsidRPr="002C380F">
        <w:rPr>
          <w:rFonts w:asciiTheme="minorHAnsi" w:hAnsiTheme="minorHAnsi" w:cstheme="minorHAnsi"/>
          <w:sz w:val="22"/>
          <w:szCs w:val="22"/>
          <w:lang w:val="el-GR"/>
        </w:rPr>
        <w:t xml:space="preserve"> 288, 388, 696, 697 </w:t>
      </w:r>
      <w:r w:rsidRPr="002C380F">
        <w:rPr>
          <w:rFonts w:asciiTheme="minorHAnsi" w:hAnsiTheme="minorHAnsi" w:cstheme="minorHAnsi" w:hint="eastAsia"/>
          <w:sz w:val="22"/>
          <w:szCs w:val="22"/>
          <w:lang w:val="el-GR"/>
        </w:rPr>
        <w:t>ΑΚ</w:t>
      </w:r>
      <w:r w:rsidRPr="002C380F">
        <w:rPr>
          <w:rFonts w:asciiTheme="minorHAnsi" w:hAnsiTheme="minorHAnsi" w:cstheme="minorHAnsi"/>
          <w:sz w:val="22"/>
          <w:szCs w:val="22"/>
          <w:lang w:val="el-GR"/>
        </w:rPr>
        <w:t xml:space="preserve">. </w:t>
      </w:r>
    </w:p>
    <w:p w14:paraId="62C5001F"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πρέπει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παρουσιάζει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ελαττώματα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οφειλόμενα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ελλιπή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σχεδίαση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πλημμελή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κατασκευή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ελαττωματικά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ανταποκρίνεται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λειτουργίες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προδιαγραφές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χαρακτηριστικές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ιδιότητες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αναφέρονται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τεκμηριωμένη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προσφορά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τροποποιήσεις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p>
    <w:p w14:paraId="3AA2A05F" w14:textId="77777777" w:rsidR="00806D12" w:rsidRPr="002C380F"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lastRenderedPageBreak/>
        <w:t>Ολόκληρος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Λογισμικό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περιλαμβάνει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πρέπει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καινούργιος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προσφερόμενος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τελευταία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έκδοση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διαθέσιμη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ημέρα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φόρτωσης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εμπορεύματος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εργοστάσιο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κατασκευής</w:t>
      </w:r>
      <w:r w:rsidRPr="002C380F">
        <w:rPr>
          <w:rFonts w:asciiTheme="minorHAnsi" w:hAnsiTheme="minorHAnsi" w:cstheme="minorHAnsi"/>
          <w:sz w:val="22"/>
          <w:szCs w:val="22"/>
          <w:lang w:val="el-GR"/>
        </w:rPr>
        <w:t xml:space="preserve">. </w:t>
      </w:r>
    </w:p>
    <w:p w14:paraId="0BEF20B3" w14:textId="77777777" w:rsidR="00806D12" w:rsidRPr="003047C8"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3047C8">
        <w:rPr>
          <w:rFonts w:asciiTheme="minorHAnsi" w:hAnsiTheme="minorHAnsi" w:cstheme="minorHAnsi" w:hint="eastAsia"/>
          <w:sz w:val="22"/>
          <w:szCs w:val="22"/>
          <w:lang w:val="el-GR"/>
        </w:rPr>
        <w:t>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Ανάδοχος</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εφοδιάζει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ΙΤΥΕ</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με</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όλα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επαρκή</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εγχειρίδια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και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άλλο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υλικό</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τεκμηρίωσης</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για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να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εξασφαλιστεί</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η</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ικανοποιητική</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και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αποδοτική</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λειτουργία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του</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Εξοπλισμού</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στοιχεία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αυτά</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θα</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περιλαμβάνουν</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αλλά</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όχι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αποκλειστικά</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και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μόνο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υλικό</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τεκμηρίωσης</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που</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καθορίζεται</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στο</w:t>
      </w:r>
      <w:r w:rsidRPr="003047C8">
        <w:rPr>
          <w:rFonts w:asciiTheme="minorHAnsi" w:hAnsiTheme="minorHAnsi" w:cstheme="minorHAnsi"/>
          <w:sz w:val="22"/>
          <w:szCs w:val="22"/>
          <w:lang w:val="el-GR"/>
        </w:rPr>
        <w:t xml:space="preserve"> </w:t>
      </w:r>
      <w:r w:rsidRPr="003047C8">
        <w:rPr>
          <w:rFonts w:asciiTheme="minorHAnsi" w:hAnsiTheme="minorHAnsi" w:cstheme="minorHAnsi" w:hint="eastAsia"/>
          <w:sz w:val="22"/>
          <w:szCs w:val="22"/>
          <w:lang w:val="el-GR"/>
        </w:rPr>
        <w:t>Παράρτημα</w:t>
      </w:r>
      <w:r w:rsidRPr="003047C8">
        <w:rPr>
          <w:rFonts w:asciiTheme="minorHAnsi" w:hAnsiTheme="minorHAnsi" w:cstheme="minorHAnsi"/>
          <w:sz w:val="22"/>
          <w:szCs w:val="22"/>
          <w:lang w:val="el-GR"/>
        </w:rPr>
        <w:t xml:space="preserve"> </w:t>
      </w:r>
      <w:r w:rsidRPr="003047C8">
        <w:rPr>
          <w:rFonts w:asciiTheme="minorHAnsi" w:hAnsiTheme="minorHAnsi" w:cstheme="minorHAnsi"/>
          <w:sz w:val="22"/>
          <w:szCs w:val="22"/>
        </w:rPr>
        <w:t>I</w:t>
      </w:r>
      <w:r w:rsidRPr="003047C8">
        <w:rPr>
          <w:rFonts w:asciiTheme="minorHAnsi" w:hAnsiTheme="minorHAnsi" w:cstheme="minorHAnsi"/>
          <w:sz w:val="22"/>
          <w:szCs w:val="22"/>
          <w:lang w:val="el-GR"/>
        </w:rPr>
        <w:t>.</w:t>
      </w:r>
    </w:p>
    <w:p w14:paraId="6FC631BD" w14:textId="77777777" w:rsidR="00806D12" w:rsidRDefault="00806D12" w:rsidP="003047C8">
      <w:pPr>
        <w:pStyle w:val="ListParagraph"/>
        <w:numPr>
          <w:ilvl w:val="1"/>
          <w:numId w:val="72"/>
        </w:numPr>
        <w:spacing w:afterLines="80" w:after="192"/>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υποχρεωμένος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απορρέουν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διατάξεις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περιβαλλοντικής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κοινωνικοασφαλιστικής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εργατικής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νομοθεσίας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θεσπιστεί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δίκαιο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Ένωσης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εθνικό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δίκαιο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συλλογικές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συμβάσεις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διεθνείς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διατάξεις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περιβαλλοντικού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κοινωνικού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εργατικού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δικαίου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απαριθμούνται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Παράρτημα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Προσαρτήματος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w:t>
      </w:r>
      <w:r w:rsidRPr="002C380F">
        <w:rPr>
          <w:rFonts w:asciiTheme="minorHAnsi" w:hAnsiTheme="minorHAnsi" w:cstheme="minorHAnsi"/>
          <w:sz w:val="22"/>
          <w:szCs w:val="22"/>
          <w:lang w:val="el-GR"/>
        </w:rPr>
        <w:t xml:space="preserve">. 4412/2016.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τήρηση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λόγω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ελέγχεται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βεβαιώνεται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όργανα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επιβλέπουν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αρμόδιες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δημόσιες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ενεργούν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εντός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ορίων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αρμοδιότητάς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w:t>
      </w:r>
    </w:p>
    <w:p w14:paraId="33B5885C" w14:textId="77777777" w:rsidR="002F51B7" w:rsidRPr="005047EA" w:rsidRDefault="002F51B7" w:rsidP="002F51B7">
      <w:pPr>
        <w:pStyle w:val="ListParagraph"/>
        <w:numPr>
          <w:ilvl w:val="1"/>
          <w:numId w:val="72"/>
        </w:numPr>
        <w:spacing w:afterLines="80" w:after="192"/>
        <w:ind w:left="567" w:right="113" w:hanging="567"/>
        <w:contextualSpacing w:val="0"/>
        <w:jc w:val="both"/>
        <w:rPr>
          <w:rFonts w:asciiTheme="minorHAnsi" w:hAnsiTheme="minorHAnsi" w:cstheme="minorHAnsi"/>
          <w:szCs w:val="22"/>
        </w:rPr>
      </w:pPr>
      <w:r w:rsidRPr="005047EA">
        <w:rPr>
          <w:rFonts w:asciiTheme="minorHAnsi" w:hAnsiTheme="minorHAnsi" w:cstheme="minorHAnsi" w:hint="eastAsia"/>
          <w:b/>
          <w:szCs w:val="22"/>
        </w:rPr>
        <w:t>Ανταλλακτικά</w:t>
      </w:r>
      <w:r w:rsidRPr="005047EA">
        <w:rPr>
          <w:rFonts w:asciiTheme="minorHAnsi" w:hAnsiTheme="minorHAnsi" w:cstheme="minorHAnsi"/>
          <w:b/>
          <w:szCs w:val="22"/>
        </w:rPr>
        <w:t xml:space="preserve"> / </w:t>
      </w:r>
      <w:r w:rsidRPr="005047EA">
        <w:rPr>
          <w:rFonts w:asciiTheme="minorHAnsi" w:hAnsiTheme="minorHAnsi" w:cstheme="minorHAnsi" w:hint="eastAsia"/>
          <w:b/>
          <w:szCs w:val="22"/>
        </w:rPr>
        <w:t>Άδειες</w:t>
      </w:r>
      <w:r w:rsidRPr="005047EA">
        <w:rPr>
          <w:rFonts w:asciiTheme="minorHAnsi" w:hAnsiTheme="minorHAnsi" w:cstheme="minorHAnsi"/>
          <w:b/>
          <w:szCs w:val="22"/>
        </w:rPr>
        <w:t xml:space="preserve"> </w:t>
      </w:r>
      <w:r w:rsidRPr="005047EA">
        <w:rPr>
          <w:rFonts w:asciiTheme="minorHAnsi" w:hAnsiTheme="minorHAnsi" w:cstheme="minorHAnsi" w:hint="eastAsia"/>
          <w:b/>
          <w:szCs w:val="22"/>
        </w:rPr>
        <w:t>Λογισμικού</w:t>
      </w:r>
      <w:r w:rsidRPr="005047EA">
        <w:rPr>
          <w:rFonts w:asciiTheme="minorHAnsi" w:hAnsiTheme="minorHAnsi" w:cstheme="minorHAnsi"/>
          <w:b/>
          <w:szCs w:val="22"/>
        </w:rPr>
        <w:t xml:space="preserve">: </w:t>
      </w:r>
    </w:p>
    <w:p w14:paraId="563D06FD" w14:textId="77777777" w:rsidR="002F51B7" w:rsidRPr="00770463" w:rsidRDefault="002F51B7" w:rsidP="002F51B7">
      <w:pPr>
        <w:spacing w:afterLines="80" w:after="192"/>
        <w:ind w:left="567"/>
        <w:rPr>
          <w:sz w:val="20"/>
          <w:szCs w:val="20"/>
        </w:rPr>
      </w:pPr>
      <w:r w:rsidRPr="00770463">
        <w:t xml:space="preserve">Ο Ανάδοχος: </w:t>
      </w:r>
    </w:p>
    <w:p w14:paraId="7E420261" w14:textId="320EB44C" w:rsidR="002F51B7" w:rsidRPr="00770463" w:rsidRDefault="002F51B7" w:rsidP="002F51B7">
      <w:pPr>
        <w:spacing w:afterLines="80" w:after="192"/>
        <w:ind w:left="567"/>
        <w:rPr>
          <w:lang w:val="el-GR"/>
        </w:rPr>
      </w:pPr>
      <w:r w:rsidRPr="00770463">
        <w:rPr>
          <w:lang w:val="el-GR"/>
        </w:rPr>
        <w:t xml:space="preserve">Α) εξασφαλίζει, </w:t>
      </w:r>
      <w:r>
        <w:rPr>
          <w:lang w:val="el-GR"/>
        </w:rPr>
        <w:t>μέσω</w:t>
      </w:r>
      <w:r w:rsidRPr="00770463">
        <w:rPr>
          <w:lang w:val="el-GR"/>
        </w:rPr>
        <w:t xml:space="preserve"> </w:t>
      </w:r>
      <w:r>
        <w:rPr>
          <w:lang w:val="el-GR"/>
        </w:rPr>
        <w:t xml:space="preserve">των συμβολαίων </w:t>
      </w:r>
      <w:r w:rsidRPr="00770463">
        <w:rPr>
          <w:lang w:val="el-GR"/>
        </w:rPr>
        <w:t>συντήρησης/υποστήριξης, επαρκή και έγκαιρο εφοδιασμό με ανταλλακτικά, (όμοια ή καλύτερα) ώστε να καθίσταται δυνατή η κατάλληλη συντήρηση του εξοπλισμού</w:t>
      </w:r>
      <w:r>
        <w:rPr>
          <w:lang w:val="el-GR"/>
        </w:rPr>
        <w:t xml:space="preserve"> (Τμήμα Α : είδη με </w:t>
      </w:r>
      <w:r w:rsidR="005B03E7">
        <w:rPr>
          <w:lang w:val="el-GR"/>
        </w:rPr>
        <w:t>α</w:t>
      </w:r>
      <w:r>
        <w:rPr>
          <w:lang w:val="el-GR"/>
        </w:rPr>
        <w:t>/</w:t>
      </w:r>
      <w:r w:rsidR="005B03E7">
        <w:rPr>
          <w:lang w:val="el-GR"/>
        </w:rPr>
        <w:t>α</w:t>
      </w:r>
      <w:r>
        <w:rPr>
          <w:lang w:val="el-GR"/>
        </w:rPr>
        <w:t xml:space="preserve"> 1 και 2, Τμήμα Β : </w:t>
      </w:r>
      <w:r w:rsidR="004A0B42">
        <w:rPr>
          <w:lang w:val="el-GR"/>
        </w:rPr>
        <w:t xml:space="preserve">είδη </w:t>
      </w:r>
      <w:r>
        <w:rPr>
          <w:lang w:val="el-GR"/>
        </w:rPr>
        <w:t xml:space="preserve">με α/α </w:t>
      </w:r>
      <w:r w:rsidR="004A0B42">
        <w:rPr>
          <w:lang w:val="el-GR"/>
        </w:rPr>
        <w:t xml:space="preserve">1 και </w:t>
      </w:r>
      <w:r>
        <w:rPr>
          <w:lang w:val="el-GR"/>
        </w:rPr>
        <w:t xml:space="preserve">2 ), για περίοδο όπως αναλυτικά αποτυπώνεται </w:t>
      </w:r>
      <w:r w:rsidR="004A0B42">
        <w:rPr>
          <w:lang w:val="el-GR"/>
        </w:rPr>
        <w:t>στο άρθρο 6</w:t>
      </w:r>
      <w:r>
        <w:rPr>
          <w:lang w:val="el-GR"/>
        </w:rPr>
        <w:t xml:space="preserve"> της παρούσας.</w:t>
      </w:r>
    </w:p>
    <w:p w14:paraId="456247B6" w14:textId="77777777" w:rsidR="002F51B7" w:rsidRPr="00770463" w:rsidRDefault="002F51B7" w:rsidP="002F51B7">
      <w:pPr>
        <w:spacing w:afterLines="80" w:after="192"/>
        <w:ind w:left="567"/>
        <w:rPr>
          <w:lang w:val="el-GR"/>
        </w:rPr>
      </w:pPr>
      <w:r w:rsidRPr="00770463">
        <w:rPr>
          <w:lang w:val="el-GR"/>
        </w:rPr>
        <w:t>Κατά την περίοδο της εγγύησης καλής λειτουργίας του εξοπλισμού (Άρθρο 6 της παρούσας), τα ανταλλακτικά θα παρέχονται δωρεάν από τον Ανάδοχο. Οι υποχρεώσεις αυτές καλύπτουν και την περίπτωση που γίνει επίσημη παύση παραγωγής οποιουδήποτε μέρους του Εξοπλισμού και του Λογισμικού που περιλαμβάνεται στην Σύμβαση κατά την περίοδο των παραπάνω χρόνων.</w:t>
      </w:r>
    </w:p>
    <w:p w14:paraId="6665F059" w14:textId="77777777" w:rsidR="002F51B7" w:rsidRPr="00770463" w:rsidRDefault="002F51B7" w:rsidP="00AD6271">
      <w:pPr>
        <w:numPr>
          <w:ilvl w:val="1"/>
          <w:numId w:val="72"/>
        </w:numPr>
        <w:shd w:val="clear" w:color="auto" w:fill="FFFFFF"/>
        <w:suppressAutoHyphens w:val="0"/>
        <w:spacing w:afterLines="80" w:after="192"/>
        <w:ind w:left="567" w:right="113" w:hanging="567"/>
        <w:rPr>
          <w:b/>
          <w:szCs w:val="22"/>
        </w:rPr>
      </w:pPr>
      <w:r w:rsidRPr="00770463">
        <w:rPr>
          <w:b/>
          <w:szCs w:val="22"/>
        </w:rPr>
        <w:t xml:space="preserve">Λογισμικό: </w:t>
      </w:r>
    </w:p>
    <w:p w14:paraId="6FC2815D" w14:textId="5FD40347" w:rsidR="002F51B7" w:rsidRPr="00770463" w:rsidRDefault="002F51B7" w:rsidP="002F51B7">
      <w:pPr>
        <w:numPr>
          <w:ilvl w:val="0"/>
          <w:numId w:val="84"/>
        </w:numPr>
        <w:shd w:val="clear" w:color="auto" w:fill="FFFFFF"/>
        <w:tabs>
          <w:tab w:val="clear" w:pos="360"/>
        </w:tabs>
        <w:suppressAutoHyphens w:val="0"/>
        <w:spacing w:afterLines="80" w:after="192"/>
        <w:ind w:left="851" w:hanging="284"/>
        <w:rPr>
          <w:lang w:val="el-GR"/>
        </w:rPr>
      </w:pPr>
      <w:r w:rsidRPr="00770463">
        <w:rPr>
          <w:lang w:val="el-GR"/>
        </w:rPr>
        <w:t>Ο Ανάδοχος προμηθεύει το Λογισμικό</w:t>
      </w:r>
      <w:r>
        <w:rPr>
          <w:lang w:val="el-GR"/>
        </w:rPr>
        <w:t xml:space="preserve">, που </w:t>
      </w:r>
      <w:r w:rsidRPr="00770463">
        <w:rPr>
          <w:lang w:val="el-GR"/>
        </w:rPr>
        <w:t xml:space="preserve">καθορίζεται στο Παράρτημα Α </w:t>
      </w:r>
      <w:r>
        <w:rPr>
          <w:lang w:val="el-GR"/>
        </w:rPr>
        <w:t xml:space="preserve">το οποίο </w:t>
      </w:r>
      <w:r w:rsidRPr="00770463">
        <w:rPr>
          <w:lang w:val="el-GR"/>
        </w:rPr>
        <w:t xml:space="preserve">και συνοδεύεται από τις σχετικές άδειες του κατασκευαστή ή άλλο υλικό τεκμηρίωσης του. </w:t>
      </w:r>
    </w:p>
    <w:p w14:paraId="13E9B05E" w14:textId="19282416" w:rsidR="002F51B7" w:rsidRPr="00770463" w:rsidRDefault="002F51B7" w:rsidP="002F51B7">
      <w:pPr>
        <w:numPr>
          <w:ilvl w:val="0"/>
          <w:numId w:val="84"/>
        </w:numPr>
        <w:shd w:val="clear" w:color="auto" w:fill="FFFFFF"/>
        <w:tabs>
          <w:tab w:val="clear" w:pos="360"/>
        </w:tabs>
        <w:suppressAutoHyphens w:val="0"/>
        <w:spacing w:afterLines="80" w:after="192"/>
        <w:ind w:left="851" w:hanging="284"/>
        <w:rPr>
          <w:lang w:val="el-GR"/>
        </w:rPr>
      </w:pPr>
      <w:r w:rsidRPr="00770463">
        <w:rPr>
          <w:lang w:val="el-GR"/>
        </w:rPr>
        <w:t xml:space="preserve">Ο Ανάδοχος στα πλαίσια των συμβατικών υπηρεσιών Εγγύησης Καλής Λειτουργίας του Λογισμικού υποχρεούται να </w:t>
      </w:r>
      <w:r w:rsidR="00FC5205">
        <w:rPr>
          <w:lang w:val="el-GR"/>
        </w:rPr>
        <w:t xml:space="preserve">παρέχει δωρεάν </w:t>
      </w:r>
      <w:r w:rsidRPr="00770463">
        <w:rPr>
          <w:lang w:val="el-GR"/>
        </w:rPr>
        <w:t>τις αναβαθμίσεις (</w:t>
      </w:r>
      <w:r w:rsidRPr="00770463">
        <w:t>upgrades</w:t>
      </w:r>
      <w:r w:rsidRPr="00770463">
        <w:rPr>
          <w:lang w:val="el-GR"/>
        </w:rPr>
        <w:t xml:space="preserve">) του Λογισμικού που παρέχει ο κατασκευαστής, </w:t>
      </w:r>
      <w:r w:rsidR="00FC5205">
        <w:rPr>
          <w:lang w:val="el-GR"/>
        </w:rPr>
        <w:t>για την διόρθωση προβλημάτων και βελτίωση της λειτουργικότητας του Λογισμικού</w:t>
      </w:r>
      <w:r w:rsidR="00AD6271">
        <w:rPr>
          <w:lang w:val="el-GR"/>
        </w:rPr>
        <w:t>.</w:t>
      </w:r>
    </w:p>
    <w:p w14:paraId="0E578857" w14:textId="7AC6BA37" w:rsidR="002F51B7" w:rsidRPr="00FC5205" w:rsidRDefault="002F51B7" w:rsidP="006E35DB">
      <w:pPr>
        <w:numPr>
          <w:ilvl w:val="1"/>
          <w:numId w:val="72"/>
        </w:numPr>
        <w:shd w:val="clear" w:color="auto" w:fill="FFFFFF"/>
        <w:suppressAutoHyphens w:val="0"/>
        <w:spacing w:afterLines="80" w:after="192"/>
        <w:ind w:left="567" w:right="113" w:hanging="567"/>
        <w:rPr>
          <w:b/>
          <w:szCs w:val="22"/>
        </w:rPr>
      </w:pPr>
      <w:r w:rsidRPr="00FC5205">
        <w:rPr>
          <w:b/>
          <w:szCs w:val="22"/>
        </w:rPr>
        <w:t>Σημεία Επαφής και Συμβατότητα</w:t>
      </w:r>
    </w:p>
    <w:p w14:paraId="1F90C8B1" w14:textId="77777777" w:rsidR="002F51B7" w:rsidRPr="00AD6271" w:rsidRDefault="002F51B7" w:rsidP="002F51B7">
      <w:pPr>
        <w:numPr>
          <w:ilvl w:val="0"/>
          <w:numId w:val="83"/>
        </w:numPr>
        <w:tabs>
          <w:tab w:val="clear" w:pos="360"/>
        </w:tabs>
        <w:suppressAutoHyphens w:val="0"/>
        <w:spacing w:afterLines="80" w:after="192"/>
        <w:ind w:left="851" w:hanging="284"/>
        <w:rPr>
          <w:lang w:val="el-GR"/>
        </w:rPr>
      </w:pPr>
      <w:r w:rsidRPr="00770463">
        <w:rPr>
          <w:lang w:val="el-GR"/>
        </w:rPr>
        <w:t xml:space="preserve">Ο Ανάδοχος εξασφαλίζει αμοιβαία συμβατότητα μεταξύ ολόκληρου του Εξοπλισμού και του </w:t>
      </w:r>
      <w:r w:rsidRPr="00AD6271">
        <w:rPr>
          <w:lang w:val="el-GR"/>
        </w:rPr>
        <w:t>Λογισμικού ώστε να  επιτυγχάνεται η αρμονική και αποδοτική λειτουργία ολόκληρου του Έργου.</w:t>
      </w:r>
    </w:p>
    <w:p w14:paraId="35CF989E" w14:textId="106FEDB1" w:rsidR="002F51B7" w:rsidRPr="00AD6271" w:rsidRDefault="002F51B7" w:rsidP="002F51B7">
      <w:pPr>
        <w:numPr>
          <w:ilvl w:val="0"/>
          <w:numId w:val="83"/>
        </w:numPr>
        <w:tabs>
          <w:tab w:val="clear" w:pos="360"/>
        </w:tabs>
        <w:suppressAutoHyphens w:val="0"/>
        <w:spacing w:afterLines="80" w:after="192"/>
        <w:ind w:left="851" w:hanging="284"/>
        <w:rPr>
          <w:rFonts w:asciiTheme="minorHAnsi" w:hAnsiTheme="minorHAnsi" w:cstheme="minorHAnsi"/>
          <w:szCs w:val="22"/>
          <w:lang w:val="el-GR"/>
        </w:rPr>
      </w:pPr>
      <w:r w:rsidRPr="00AD6271">
        <w:rPr>
          <w:lang w:val="el-GR"/>
        </w:rPr>
        <w:t>Ο Ανάδοχος είναι υποχρεωμένος να παρέχει κάθε αναγκαία τεχνική πληροφορία σχετικά με τον προσφερόμενο Εξοπλισμό και Λογισμικό ώστε το ΙΤΥΕ να μπορεί να συνδέσει σ' αυτά Εξοπλισμό και Λογισμικό άλλων προμηθευτών</w:t>
      </w:r>
    </w:p>
    <w:p w14:paraId="0A2AC28A" w14:textId="57C62F3F" w:rsidR="00806D12" w:rsidRPr="00F5497E" w:rsidRDefault="00806D12" w:rsidP="00806D12">
      <w:pPr>
        <w:spacing w:before="120"/>
        <w:rPr>
          <w:b/>
          <w:sz w:val="24"/>
          <w:szCs w:val="20"/>
          <w:lang w:val="el-GR"/>
        </w:rPr>
      </w:pPr>
      <w:r w:rsidRPr="00F5497E">
        <w:rPr>
          <w:b/>
          <w:sz w:val="24"/>
          <w:szCs w:val="20"/>
          <w:lang w:val="el-GR"/>
        </w:rPr>
        <w:t>ΑΡΘΡΟ 8. Παράταση Χρόνου Αποπεράτωσης</w:t>
      </w:r>
    </w:p>
    <w:p w14:paraId="2575D65E" w14:textId="77777777" w:rsidR="00806D12" w:rsidRPr="00770463" w:rsidRDefault="00806D12" w:rsidP="00806D12">
      <w:pPr>
        <w:spacing w:after="80"/>
        <w:rPr>
          <w:lang w:val="el-GR"/>
        </w:rPr>
      </w:pPr>
      <w:r w:rsidRPr="00F5497E">
        <w:rPr>
          <w:lang w:val="el-GR"/>
        </w:rPr>
        <w:t>Σε περίπτωση καθυστέρησης αποπεράτωσης του Έργου που οφείλεται στο ΙΤΥΕ, μετατίθεται ο χρόνος αποπεράτωσης του Έργου κατά τόσο χρονικό διάστημα όση θα είναι και η καθυστέρηση που τεκμηριωμένα προκαλείται με ευθύνη του ΙΤΥΕ και ανεξαρτήτως πταίσματός του.</w:t>
      </w:r>
    </w:p>
    <w:p w14:paraId="619F36A7" w14:textId="77777777" w:rsidR="00AD6271" w:rsidRDefault="00AD6271" w:rsidP="00806D12">
      <w:pPr>
        <w:spacing w:before="120"/>
        <w:rPr>
          <w:b/>
          <w:sz w:val="24"/>
          <w:szCs w:val="20"/>
          <w:lang w:val="el-GR"/>
        </w:rPr>
      </w:pPr>
    </w:p>
    <w:p w14:paraId="34AD8A66" w14:textId="1BFA0504" w:rsidR="00806D12" w:rsidRPr="00770463" w:rsidRDefault="00806D12" w:rsidP="00806D12">
      <w:pPr>
        <w:spacing w:before="120"/>
        <w:rPr>
          <w:b/>
          <w:sz w:val="24"/>
          <w:szCs w:val="20"/>
          <w:lang w:val="el-GR"/>
        </w:rPr>
      </w:pPr>
      <w:r w:rsidRPr="00770463">
        <w:rPr>
          <w:b/>
          <w:sz w:val="24"/>
          <w:szCs w:val="20"/>
          <w:lang w:val="el-GR"/>
        </w:rPr>
        <w:lastRenderedPageBreak/>
        <w:t>ΑΡΘΡΟ 9. Ποινικές Ρήτρες – Εκπτώσεις</w:t>
      </w:r>
    </w:p>
    <w:p w14:paraId="00A33204" w14:textId="77777777" w:rsidR="00806D12" w:rsidRPr="00770463" w:rsidRDefault="00806D12" w:rsidP="00806D12">
      <w:pPr>
        <w:spacing w:after="0"/>
        <w:ind w:left="426" w:hanging="426"/>
        <w:rPr>
          <w:lang w:val="el-GR"/>
        </w:rPr>
      </w:pPr>
      <w:r w:rsidRPr="00770463">
        <w:rPr>
          <w:lang w:val="el-GR"/>
        </w:rPr>
        <w:t>9.1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14:paraId="0FC27775" w14:textId="77777777" w:rsidR="00806D12" w:rsidRPr="00770463" w:rsidRDefault="00806D12" w:rsidP="00806D12">
      <w:pPr>
        <w:spacing w:after="0"/>
        <w:ind w:left="426"/>
        <w:rPr>
          <w:lang w:val="el-GR"/>
        </w:rPr>
      </w:pPr>
      <w:r w:rsidRPr="00770463">
        <w:rPr>
          <w:lang w:val="el-GR"/>
        </w:rPr>
        <w:t>α) η σύμβαση έχει υποστεί ουσιώδη τροποποίηση, κατά την έννοια της παρ. 4 του άρθρου 132 του ν. 4412/2016, που θα απαιτούσε νέα διαδικασία σύναψης σύμβασης,</w:t>
      </w:r>
    </w:p>
    <w:p w14:paraId="326D793B" w14:textId="77777777" w:rsidR="00806D12" w:rsidRPr="00770463" w:rsidRDefault="00806D12" w:rsidP="00806D12">
      <w:pPr>
        <w:spacing w:after="0"/>
        <w:ind w:left="426"/>
        <w:rPr>
          <w:lang w:val="el-GR"/>
        </w:rPr>
      </w:pPr>
      <w:r w:rsidRPr="00770463">
        <w:rPr>
          <w:lang w:val="el-GR"/>
        </w:rPr>
        <w:t>β) ο Ανάδοχος, κατά το χρόνο της ανάθεσης της σύμβασης, τελούσε σε μια από τις καταστάσεις που αναφέρονται στην παράγραφο 2.2.3.1 της Διακήρυξης και, ως εκ τούτου, θα έπρεπε να έχει αποκλειστεί από τη διαδικασία σύναψης της σύμβασης,</w:t>
      </w:r>
    </w:p>
    <w:p w14:paraId="2CD0947B" w14:textId="77777777" w:rsidR="00806D12" w:rsidRPr="00770463" w:rsidRDefault="00806D12" w:rsidP="00806D12">
      <w:pPr>
        <w:spacing w:after="0"/>
        <w:ind w:left="426"/>
        <w:rPr>
          <w:lang w:val="el-GR"/>
        </w:rPr>
      </w:pPr>
      <w:r w:rsidRPr="00770463">
        <w:rPr>
          <w:lang w:val="el-GR"/>
        </w:rP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14:paraId="58DCEBD1" w14:textId="77777777" w:rsidR="00806D12" w:rsidRPr="00770463" w:rsidRDefault="00806D12" w:rsidP="005047EA">
      <w:pPr>
        <w:spacing w:before="240" w:after="0"/>
        <w:ind w:left="426" w:hanging="426"/>
        <w:rPr>
          <w:lang w:val="el-GR"/>
        </w:rPr>
      </w:pPr>
      <w:r w:rsidRPr="00770463">
        <w:rPr>
          <w:lang w:val="el-GR"/>
        </w:rPr>
        <w:t>9.2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της Επιτροπής Παρακολούθησης και Παραλαβής, σύμφωνα με όσα προβλέπονται στο άρθρο 203 του ν. 4412/2016, εφόσον δεν παραδώσει ή αντικαταστήσει τα συμβατικά είδη ή δεν επισκευάσει ή συντηρήσει αυτά μέσα στον συμβατικό χρόνο ή στον χρόνο παράτασης που του δοθεί, σύμφωνα με όσα προβλέπονται στο άρθρο 206 του ν. 4412/2016 και τη διακήρυξη του Διαγωνισμού.</w:t>
      </w:r>
    </w:p>
    <w:p w14:paraId="2E4F8ACE" w14:textId="77777777" w:rsidR="00806D12" w:rsidRPr="00770463" w:rsidRDefault="00806D12" w:rsidP="00806D12">
      <w:pPr>
        <w:spacing w:after="0"/>
        <w:ind w:left="426"/>
        <w:rPr>
          <w:lang w:val="el-GR"/>
        </w:rPr>
      </w:pPr>
      <w:r w:rsidRPr="00770463">
        <w:rPr>
          <w:lang w:val="el-GR"/>
        </w:rPr>
        <w:t>Δεν κηρύσσεται έκπτωτος  όταν:</w:t>
      </w:r>
    </w:p>
    <w:p w14:paraId="3C8CC2C6" w14:textId="77777777" w:rsidR="00806D12" w:rsidRPr="00770463" w:rsidRDefault="00806D12" w:rsidP="00806D12">
      <w:pPr>
        <w:spacing w:after="0"/>
        <w:ind w:left="426"/>
        <w:rPr>
          <w:lang w:val="el-GR"/>
        </w:rPr>
      </w:pPr>
      <w:r w:rsidRPr="00770463">
        <w:rPr>
          <w:lang w:val="el-GR"/>
        </w:rPr>
        <w:t>α) τα είδη δεν παραδοθούν ή αντικατασταθούν με ευθύνη του ΙΤΥΕ,</w:t>
      </w:r>
    </w:p>
    <w:p w14:paraId="7F18F9C5" w14:textId="77777777" w:rsidR="00806D12" w:rsidRPr="00770463" w:rsidRDefault="00806D12" w:rsidP="00806D12">
      <w:pPr>
        <w:spacing w:after="0"/>
        <w:ind w:left="426"/>
        <w:rPr>
          <w:lang w:val="el-GR"/>
        </w:rPr>
      </w:pPr>
      <w:r w:rsidRPr="00770463">
        <w:rPr>
          <w:lang w:val="el-GR"/>
        </w:rPr>
        <w:t>β) συντρέχουν λόγοι ανωτέρας βίας.</w:t>
      </w:r>
    </w:p>
    <w:p w14:paraId="7C330495" w14:textId="77777777" w:rsidR="00806D12" w:rsidRPr="00770463" w:rsidRDefault="00806D12" w:rsidP="00806D12">
      <w:pPr>
        <w:spacing w:after="0"/>
        <w:ind w:left="426"/>
        <w:rPr>
          <w:lang w:val="el-GR"/>
        </w:rPr>
      </w:pPr>
      <w:r w:rsidRPr="00770463">
        <w:rPr>
          <w:lang w:val="el-GR"/>
        </w:rPr>
        <w:t>Στον οικονομικό φορέα που κηρύσσεται έκπτωτος από την σύμβαση, επιβάλλεται, με απόφαση του αποφαινόμενου οργάνου, ύστερα από γνωμοδότηση της Επιτροπής Παρακολούθησης και Παραλαβής, το οποίο υποχρεωτικά καλεί τον Ανάδοχο προς παροχή εξηγήσεων, αθροιστικά, η κύρωση  της ολικής κατάπτωσης της εγγύησης καλής εκτέλεσης της σύμβασης.</w:t>
      </w:r>
    </w:p>
    <w:p w14:paraId="4C43B872" w14:textId="77777777" w:rsidR="00806D12" w:rsidRPr="00770463" w:rsidRDefault="00806D12" w:rsidP="005047EA">
      <w:pPr>
        <w:spacing w:before="240" w:after="0"/>
        <w:ind w:left="426" w:hanging="426"/>
        <w:rPr>
          <w:lang w:val="el-GR"/>
        </w:rPr>
      </w:pPr>
      <w:r w:rsidRPr="00770463">
        <w:rPr>
          <w:lang w:val="el-GR"/>
        </w:rPr>
        <w:t xml:space="preserve"> 9.3  Αν τα είδη παραδοθούν ή αντικατασταθούν μετά τη λήξη του συμβατικού χρόνου και μέχρι λήξης του χρόνου της παράτασης που χορηγήθηκε, σύμφωνα με το άρθρο 206 του Ν.4412/16, επιβάλλεται πρόστιμο 5% επί της συμβατικής αξίας της ποσότητας που παραδόθηκε εκπρόθεσμα.</w:t>
      </w:r>
    </w:p>
    <w:p w14:paraId="5D07D20B" w14:textId="77777777" w:rsidR="00806D12" w:rsidRPr="00770463" w:rsidRDefault="00806D12" w:rsidP="00806D12">
      <w:pPr>
        <w:spacing w:after="0"/>
        <w:ind w:left="426"/>
        <w:rPr>
          <w:lang w:val="el-GR"/>
        </w:rPr>
      </w:pPr>
      <w:r w:rsidRPr="00770463">
        <w:rPr>
          <w:lang w:val="el-GR"/>
        </w:rPr>
        <w:t>Το παραπάνω πρόστιμο υπολογίζεται επί της συμβατικής αξίας των εκπρόθεσμα παραδοθέντων ειδών, χωρίς ΦΠΑ. Εάν τα είδη που παραδόθηκαν εκπρόθεσμα επηρεάζουν τη χρησιμοποίηση των ειδών που παραδόθηκαν εμπρόθεσμα, το πρόστιμο υπολογίζεται επί της συμβατικής αξίας της συνολικής ποσότητας αυτών.</w:t>
      </w:r>
    </w:p>
    <w:p w14:paraId="1011C7AA" w14:textId="77777777" w:rsidR="00806D12" w:rsidRPr="00770463" w:rsidRDefault="00806D12" w:rsidP="00806D12">
      <w:pPr>
        <w:spacing w:after="0"/>
        <w:ind w:left="426"/>
        <w:rPr>
          <w:lang w:val="el-GR"/>
        </w:rPr>
      </w:pPr>
      <w:r w:rsidRPr="00770463">
        <w:rPr>
          <w:lang w:val="el-GR"/>
        </w:rPr>
        <w:t>Κατά τον υπολογισμό του χρονικού διαστήματος της καθυστέρησης για φόρτωση-παράδοση ή αντικατάσταση των ειδών, με απόφαση του αποφαινομένου οργάνου, ύστερα από γνωμοδότηση της Επιτροπής Παρακολούθησης και Παραλαβής,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14:paraId="15258C2B" w14:textId="77777777" w:rsidR="00806D12" w:rsidRPr="00770463" w:rsidRDefault="00806D12" w:rsidP="00806D12">
      <w:pPr>
        <w:spacing w:after="0"/>
        <w:ind w:left="426"/>
        <w:rPr>
          <w:lang w:val="el-GR"/>
        </w:rPr>
      </w:pPr>
      <w:r w:rsidRPr="00770463">
        <w:rPr>
          <w:lang w:val="el-GR"/>
        </w:rPr>
        <w:t>Η είσπραξη του προστίμου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εφόσον ο Ανάδοχος δεν καταθέσει το απαιτούμενο ποσό.</w:t>
      </w:r>
    </w:p>
    <w:p w14:paraId="5C7F0511" w14:textId="77777777" w:rsidR="00806D12" w:rsidRPr="00770463" w:rsidRDefault="00806D12" w:rsidP="00806D12">
      <w:pPr>
        <w:spacing w:after="0"/>
        <w:ind w:left="426" w:hanging="426"/>
        <w:rPr>
          <w:lang w:val="el-GR"/>
        </w:rPr>
      </w:pPr>
    </w:p>
    <w:p w14:paraId="0FF246E7" w14:textId="77777777" w:rsidR="00806D12" w:rsidRDefault="00806D12" w:rsidP="00806D12">
      <w:pPr>
        <w:spacing w:after="0"/>
        <w:ind w:left="426" w:hanging="426"/>
        <w:rPr>
          <w:lang w:val="el-GR"/>
        </w:rPr>
      </w:pPr>
      <w:r w:rsidRPr="00770463">
        <w:rPr>
          <w:lang w:val="el-GR"/>
        </w:rPr>
        <w:t>9.4  Η επιβολή ποινικών ρητρών δεν στερεί από την Αναθέτουσα Αρχή το δικαίωμα να κηρύξει τον Ανάδοχο έκπτωτο. Με την επιβολή των ως άνω ποινικών ρητρών, δεν εξαντλείται το δικαίωμα αποζημίωσης της Αναθέτουσας Αρχής για την τυχόν περαιτέρω θετική ή αποθετική ζημία της.</w:t>
      </w:r>
    </w:p>
    <w:p w14:paraId="5C96CAB5" w14:textId="77777777" w:rsidR="00806D12" w:rsidRDefault="00806D12" w:rsidP="00806D12">
      <w:pPr>
        <w:spacing w:after="0"/>
        <w:ind w:left="426" w:hanging="426"/>
        <w:rPr>
          <w:lang w:val="el-GR"/>
        </w:rPr>
      </w:pPr>
    </w:p>
    <w:p w14:paraId="2461D9AB" w14:textId="77777777" w:rsidR="00806D12" w:rsidRPr="00770463" w:rsidRDefault="00806D12" w:rsidP="00806D12">
      <w:pPr>
        <w:spacing w:before="120"/>
        <w:rPr>
          <w:b/>
          <w:sz w:val="24"/>
          <w:szCs w:val="20"/>
          <w:lang w:val="el-GR"/>
        </w:rPr>
      </w:pPr>
      <w:r w:rsidRPr="00770463">
        <w:rPr>
          <w:b/>
          <w:sz w:val="24"/>
          <w:szCs w:val="20"/>
          <w:lang w:val="el-GR"/>
        </w:rPr>
        <w:t>ΑΡΘΡΟ 10. Εκχωρήσεις</w:t>
      </w:r>
    </w:p>
    <w:p w14:paraId="58E82F30" w14:textId="77777777" w:rsidR="00806D12" w:rsidRPr="00770463" w:rsidRDefault="00806D12" w:rsidP="00806D12">
      <w:pPr>
        <w:rPr>
          <w:lang w:val="el-GR"/>
        </w:rPr>
      </w:pPr>
      <w:r w:rsidRPr="00770463">
        <w:rPr>
          <w:lang w:val="el-GR"/>
        </w:rPr>
        <w:t xml:space="preserve">Η παρούσα σύμβαση ισχύει και δεσμεύει τους συμβαλλόμενους, τους ειδικούς και καθολικούς διαδόχους και απαγορεύεται το αντικείμενο αυτής ή δικαιώματα ή αξιώσεις ή υποχρεώσεις που απορρέουν από αυτή να αποτελέσει αντικείμενο εκχώρησης, ενεχυρίασης ή αναδοχής ή μεταβίβασης με οποιοδήποτε τρόπο εκ μέρους του Αναδόχου. Κατ’ εξαίρεση, επιτρέπεται μετά από προηγούμενη έγγραφη συγκατάθεση του ΙΤΥΕ, η εκχώρηση από τον Ανάδοχο σε Τραπεζικό Ίδρυμα μέρους ή του συνόλου της αξίωσης επί του συμβατικού </w:t>
      </w:r>
      <w:r w:rsidRPr="00770463">
        <w:rPr>
          <w:lang w:val="el-GR"/>
        </w:rPr>
        <w:lastRenderedPageBreak/>
        <w:t>τιμήματος, κατά τα ειδικότερα στην παρούσα οριζόμενα. Η παραβίαση του προηγούμενου εδαφίου εκ μέρους του Αναδόχου ρητά συμφωνείται ότι αποτελεί ιδιαίτερα βαριά παραβίαση της παρούσας σύμβασης που δίδει το δικαίωμα στην Αναθέτουσα Αρχή να καταγγείλει άμεσα και αζημίως την σύμβαση ανεξαρτήτως ζημίας της και ανεξαρτήτως του κύρους της εν λόγω ρήτρας έναντι του εκδοχέα ή δικαιοδόχου, επιφυλασσομένου του δικαιώματος της Αναθέτουσας Αρχής για την αποκατάσταση κάθε περαιτέρω περιουσιακής και μη ζημίας της. Ανεξαρτήτως αυτών, σε κάθε περίπτωση τυχόν εκχώρησης ή υπεργολαβικής ανάθεσης, ο Ανάδοχος διατηρεί πρωτογενή, εις ολόκληρο και αλληλέγγυα ευθύνη με τον τρίτο εκδοχέα ή υπεργολάβο, τόσο για την καλή εκτέλεση της σύμβασης, όσο και για την αποκατάσταση κάθε τυχόν ζημίας που οφείλεται στο γεγονός της εκχώρησης ή της υπεργολαβικής ανάθεσης ή της υποκατάστασης.</w:t>
      </w:r>
    </w:p>
    <w:p w14:paraId="5E673BDF" w14:textId="77777777" w:rsidR="00806D12" w:rsidRPr="00770463" w:rsidRDefault="00806D12" w:rsidP="00806D12">
      <w:pPr>
        <w:spacing w:before="120"/>
        <w:rPr>
          <w:b/>
          <w:sz w:val="24"/>
          <w:szCs w:val="20"/>
          <w:lang w:val="el-GR"/>
        </w:rPr>
      </w:pPr>
      <w:r w:rsidRPr="00770463">
        <w:rPr>
          <w:b/>
          <w:sz w:val="24"/>
          <w:szCs w:val="20"/>
          <w:lang w:val="el-GR"/>
        </w:rPr>
        <w:t>ΑΡΘΡΟ 11. Υπεργολαβία</w:t>
      </w:r>
    </w:p>
    <w:p w14:paraId="3970C862" w14:textId="77777777" w:rsidR="00806D12" w:rsidRPr="00770463" w:rsidRDefault="00806D12" w:rsidP="00806D12">
      <w:pPr>
        <w:spacing w:after="0"/>
        <w:rPr>
          <w:lang w:val="el-GR"/>
        </w:rPr>
      </w:pPr>
      <w:r w:rsidRPr="00770463">
        <w:rPr>
          <w:lang w:val="el-GR"/>
        </w:rPr>
        <w:t>Ο Ανάδοχος δεν δικαιούται να αναθέσει σε υπεργολάβο ή υπεργολάβους την εκτέλεση τμήματος του Έργου χωρίς προηγούμενη, γραπτή συναίνεση του ΙΤΥΕ. Σε κάθε περίπτωση την πλήρη ευθύνη ολοκλήρωσης του Έργου φέρει αποκλειστικά ο Ανάδοχος.</w:t>
      </w:r>
    </w:p>
    <w:p w14:paraId="6848678B" w14:textId="77777777" w:rsidR="00FC5205" w:rsidRPr="006E35DB" w:rsidRDefault="00FC5205" w:rsidP="00806D12">
      <w:pPr>
        <w:spacing w:before="120"/>
        <w:rPr>
          <w:b/>
          <w:sz w:val="24"/>
          <w:szCs w:val="20"/>
          <w:highlight w:val="yellow"/>
          <w:lang w:val="el-GR"/>
        </w:rPr>
      </w:pPr>
    </w:p>
    <w:p w14:paraId="36C4206F" w14:textId="5EC5E0A8" w:rsidR="00806D12" w:rsidRPr="005047EA" w:rsidRDefault="00806D12" w:rsidP="00806D12">
      <w:pPr>
        <w:spacing w:before="120"/>
        <w:rPr>
          <w:b/>
          <w:sz w:val="24"/>
          <w:szCs w:val="20"/>
        </w:rPr>
      </w:pPr>
      <w:r w:rsidRPr="005047EA">
        <w:rPr>
          <w:b/>
          <w:sz w:val="24"/>
          <w:szCs w:val="20"/>
        </w:rPr>
        <w:t>ΑΡΘΡΟ 12. Κυριότητα</w:t>
      </w:r>
    </w:p>
    <w:p w14:paraId="1D1D0B15" w14:textId="23AD5ED7" w:rsidR="00806D12" w:rsidRPr="005047EA" w:rsidRDefault="00806D12" w:rsidP="003047C8">
      <w:pPr>
        <w:pStyle w:val="ListParagraph"/>
        <w:numPr>
          <w:ilvl w:val="1"/>
          <w:numId w:val="73"/>
        </w:numPr>
        <w:spacing w:before="115" w:after="80"/>
        <w:ind w:left="567" w:right="113" w:hanging="567"/>
        <w:jc w:val="both"/>
        <w:rPr>
          <w:rFonts w:asciiTheme="minorHAnsi" w:hAnsiTheme="minorHAnsi" w:cstheme="minorHAnsi"/>
          <w:b/>
          <w:sz w:val="22"/>
          <w:szCs w:val="22"/>
          <w:lang w:val="el-GR"/>
        </w:rPr>
      </w:pPr>
      <w:r w:rsidRPr="005047EA">
        <w:rPr>
          <w:rFonts w:asciiTheme="minorHAnsi" w:hAnsiTheme="minorHAnsi" w:cstheme="minorHAnsi" w:hint="eastAsia"/>
          <w:sz w:val="22"/>
          <w:szCs w:val="22"/>
          <w:lang w:val="el-GR"/>
        </w:rPr>
        <w:t>Ο</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Εξοπλισμός</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και</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το</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Λογισμικό</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ή</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οποιαδήποτε</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τμήματα</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αυτών</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περιέρχονται</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στην</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κυριότητα</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του</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ΙΤΥΕ</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με</w:t>
      </w:r>
      <w:r w:rsidRPr="005047EA">
        <w:rPr>
          <w:rFonts w:asciiTheme="minorHAnsi" w:hAnsiTheme="minorHAnsi" w:cstheme="minorHAnsi"/>
          <w:sz w:val="22"/>
          <w:szCs w:val="22"/>
          <w:lang w:val="el-GR"/>
        </w:rPr>
        <w:t xml:space="preserve"> </w:t>
      </w:r>
      <w:r w:rsidRPr="005047EA">
        <w:rPr>
          <w:rFonts w:asciiTheme="minorHAnsi" w:hAnsiTheme="minorHAnsi" w:cstheme="minorHAnsi" w:hint="eastAsia"/>
          <w:sz w:val="22"/>
          <w:szCs w:val="22"/>
          <w:lang w:val="el-GR"/>
        </w:rPr>
        <w:t>την</w:t>
      </w:r>
      <w:r w:rsidRPr="005047EA">
        <w:rPr>
          <w:rFonts w:asciiTheme="minorHAnsi" w:hAnsiTheme="minorHAnsi" w:cstheme="minorHAnsi"/>
          <w:sz w:val="22"/>
          <w:szCs w:val="22"/>
          <w:lang w:val="el-GR"/>
        </w:rPr>
        <w:t xml:space="preserve"> </w:t>
      </w:r>
      <w:r w:rsidR="005047EA" w:rsidRPr="005047EA">
        <w:rPr>
          <w:rFonts w:asciiTheme="minorHAnsi" w:hAnsiTheme="minorHAnsi" w:cstheme="minorHAnsi"/>
          <w:sz w:val="22"/>
          <w:szCs w:val="22"/>
          <w:lang w:val="el-GR"/>
        </w:rPr>
        <w:t>με την ολοκλήρωση της παραλαβής από την αρμόδια Επιτροπή Παρακολούθησης και Παραλαβής, σύμφωνα με το άρθρο 3 της παρούσας</w:t>
      </w:r>
      <w:r w:rsidR="005047EA" w:rsidRPr="005047EA" w:rsidDel="005047EA">
        <w:rPr>
          <w:rFonts w:asciiTheme="minorHAnsi" w:hAnsiTheme="minorHAnsi" w:cstheme="minorHAnsi" w:hint="eastAsia"/>
          <w:sz w:val="22"/>
          <w:szCs w:val="22"/>
          <w:lang w:val="el-GR"/>
        </w:rPr>
        <w:t xml:space="preserve"> </w:t>
      </w:r>
      <w:r w:rsidRPr="005047EA">
        <w:rPr>
          <w:rFonts w:asciiTheme="minorHAnsi" w:hAnsiTheme="minorHAnsi" w:cstheme="minorHAnsi"/>
          <w:b/>
          <w:sz w:val="22"/>
          <w:szCs w:val="22"/>
          <w:lang w:val="el-GR"/>
        </w:rPr>
        <w:t xml:space="preserve">. </w:t>
      </w:r>
    </w:p>
    <w:p w14:paraId="7E3EE66A" w14:textId="77777777" w:rsidR="00806D12" w:rsidRPr="00F5497E" w:rsidRDefault="00806D12" w:rsidP="003047C8">
      <w:pPr>
        <w:pStyle w:val="ListParagraph"/>
        <w:numPr>
          <w:ilvl w:val="1"/>
          <w:numId w:val="73"/>
        </w:numPr>
        <w:spacing w:before="115" w:after="80"/>
        <w:ind w:left="567" w:right="113" w:hanging="567"/>
        <w:jc w:val="both"/>
        <w:rPr>
          <w:rFonts w:asciiTheme="minorHAnsi" w:hAnsiTheme="minorHAnsi" w:cstheme="minorHAnsi"/>
          <w:sz w:val="22"/>
          <w:szCs w:val="22"/>
          <w:lang w:val="el-GR"/>
        </w:rPr>
      </w:pPr>
      <w:r w:rsidRPr="00F5497E">
        <w:rPr>
          <w:rFonts w:asciiTheme="minorHAnsi" w:hAnsiTheme="minorHAnsi" w:cstheme="minorHAnsi" w:hint="eastAsia"/>
          <w:sz w:val="22"/>
          <w:szCs w:val="22"/>
          <w:lang w:val="el-GR"/>
        </w:rPr>
        <w:t>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δικαιώματα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επί</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του</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βασικού</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λογισμικού</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που</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Ανάδοχος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εγκαθιστά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εξοπλισμό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παραμένουν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νόμιμους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δικαιούχους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Με</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παραλαβή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Αναθέτουσα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Αρχή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αποκτά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μη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αποκλειστική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άδεια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χρήσης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υπό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όρους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προϋποθέσεις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που</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έχει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νομίμως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θέσει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κατά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περίπτωση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κατασκευαστής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τους</w:t>
      </w:r>
      <w:r w:rsidRPr="00F5497E">
        <w:rPr>
          <w:rFonts w:asciiTheme="minorHAnsi" w:hAnsiTheme="minorHAnsi" w:cstheme="minorHAnsi"/>
          <w:sz w:val="22"/>
          <w:szCs w:val="22"/>
          <w:lang w:val="el-GR"/>
        </w:rPr>
        <w:t>.</w:t>
      </w:r>
    </w:p>
    <w:p w14:paraId="4E1A5CC7" w14:textId="77777777" w:rsidR="00806D12" w:rsidRPr="00F5497E" w:rsidRDefault="00806D12" w:rsidP="003047C8">
      <w:pPr>
        <w:pStyle w:val="ListParagraph"/>
        <w:numPr>
          <w:ilvl w:val="1"/>
          <w:numId w:val="73"/>
        </w:numPr>
        <w:spacing w:before="115" w:after="80"/>
        <w:ind w:left="567" w:right="113" w:hanging="567"/>
        <w:jc w:val="both"/>
        <w:rPr>
          <w:rFonts w:asciiTheme="minorHAnsi" w:hAnsiTheme="minorHAnsi" w:cstheme="minorHAnsi"/>
          <w:sz w:val="22"/>
          <w:szCs w:val="22"/>
          <w:lang w:val="el-GR"/>
        </w:rPr>
      </w:pPr>
      <w:r w:rsidRPr="00F5497E">
        <w:rPr>
          <w:rFonts w:asciiTheme="minorHAnsi" w:hAnsiTheme="minorHAnsi" w:cstheme="minorHAnsi" w:hint="eastAsia"/>
          <w:sz w:val="22"/>
          <w:szCs w:val="22"/>
          <w:lang w:val="el-GR"/>
        </w:rPr>
        <w:t>Όλες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εκθέσεις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συναφή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στοιχεία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όπως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χάρτες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διαγράμματα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σχέδια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προδιαγραφές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πλάνα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στατιστικά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στοιχεία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υπολογισμοί</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κάθε</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άλλο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σχετικό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έγγραφο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υλικό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που</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αποκτάται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συγκεντρώνεται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καταρτίζεται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τον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Ανάδοχο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κατά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εκτέλεση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Σύμβασης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είναι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εμπιστευτικά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ανήκουν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απόλυτη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ιδιοκτησία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Αναθέτουσας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Αρχής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Ανάδοχος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μόλις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ολοκληρώσει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εκτέλεση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Σύμβασης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παραδίδει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όλα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έγγραφα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στοιχεία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Αναθέτουσα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Αρχή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Ο</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Ανάδοχος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μπορεί</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να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κρατά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αντίγραφα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αυτών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των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εγγράφων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και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στοιχείων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αλλά</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δεν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επιτρέπεται</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να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χρησιμοποιεί</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για</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σκοπούς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άλλους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από</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Σύμβασης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χωρίς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την</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προηγούμενη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γραπτή</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συναίνεση</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της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Αναθέτουσας</w:t>
      </w:r>
      <w:r w:rsidRPr="00F5497E">
        <w:rPr>
          <w:rFonts w:asciiTheme="minorHAnsi" w:hAnsiTheme="minorHAnsi" w:cstheme="minorHAnsi"/>
          <w:sz w:val="22"/>
          <w:szCs w:val="22"/>
          <w:lang w:val="el-GR"/>
        </w:rPr>
        <w:t xml:space="preserve"> </w:t>
      </w:r>
      <w:r w:rsidRPr="00F5497E">
        <w:rPr>
          <w:rFonts w:asciiTheme="minorHAnsi" w:hAnsiTheme="minorHAnsi" w:cstheme="minorHAnsi" w:hint="eastAsia"/>
          <w:sz w:val="22"/>
          <w:szCs w:val="22"/>
          <w:lang w:val="el-GR"/>
        </w:rPr>
        <w:t>Αρχής</w:t>
      </w:r>
      <w:r w:rsidRPr="00F5497E">
        <w:rPr>
          <w:rFonts w:asciiTheme="minorHAnsi" w:hAnsiTheme="minorHAnsi" w:cstheme="minorHAnsi"/>
          <w:sz w:val="22"/>
          <w:szCs w:val="22"/>
          <w:lang w:val="el-GR"/>
        </w:rPr>
        <w:t>.</w:t>
      </w:r>
    </w:p>
    <w:p w14:paraId="64662A43" w14:textId="77777777" w:rsidR="00806D12" w:rsidRPr="00770463" w:rsidRDefault="00806D12" w:rsidP="00806D12">
      <w:pPr>
        <w:spacing w:before="120"/>
        <w:rPr>
          <w:b/>
          <w:sz w:val="24"/>
          <w:szCs w:val="20"/>
        </w:rPr>
      </w:pPr>
      <w:r w:rsidRPr="00770463">
        <w:rPr>
          <w:b/>
          <w:sz w:val="24"/>
          <w:szCs w:val="20"/>
        </w:rPr>
        <w:t>ΑΡΘΡΟ 13. Ευθύνη και Ασφάλιση</w:t>
      </w:r>
    </w:p>
    <w:p w14:paraId="3E7042BA" w14:textId="77777777" w:rsidR="00806D12" w:rsidRPr="002C380F" w:rsidRDefault="00806D12" w:rsidP="003047C8">
      <w:pPr>
        <w:pStyle w:val="ListParagraph"/>
        <w:numPr>
          <w:ilvl w:val="1"/>
          <w:numId w:val="74"/>
        </w:numPr>
        <w:spacing w:before="115"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Μετά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Παραλαβή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απαλλάσσεται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φύλαξής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εάν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αποδεδειγμένα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απώλεια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υπαιτιότητα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προσωπικού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Ανάδοχου</w:t>
      </w:r>
      <w:r w:rsidRPr="002C380F">
        <w:rPr>
          <w:rFonts w:asciiTheme="minorHAnsi" w:hAnsiTheme="minorHAnsi" w:cstheme="minorHAnsi"/>
          <w:sz w:val="22"/>
          <w:szCs w:val="22"/>
          <w:lang w:val="el-GR"/>
        </w:rPr>
        <w:t>.</w:t>
      </w:r>
    </w:p>
    <w:p w14:paraId="73BCB31B" w14:textId="77777777" w:rsidR="00806D12" w:rsidRPr="002C380F" w:rsidRDefault="00806D12" w:rsidP="003047C8">
      <w:pPr>
        <w:pStyle w:val="ListParagraph"/>
        <w:numPr>
          <w:ilvl w:val="1"/>
          <w:numId w:val="74"/>
        </w:numPr>
        <w:spacing w:before="115"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απέναντι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θανάτου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κάκωσης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μέλους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μελών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προσωπικού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εγκαταστάσεις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ιδιοκτησία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περιστατικά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πράξεις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παραλείψεις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προσωπικού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βλάβη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p>
    <w:p w14:paraId="29301556" w14:textId="77777777" w:rsidR="00806D12" w:rsidRPr="002C380F" w:rsidRDefault="00806D12" w:rsidP="003047C8">
      <w:pPr>
        <w:pStyle w:val="ListParagraph"/>
        <w:numPr>
          <w:ilvl w:val="1"/>
          <w:numId w:val="74"/>
        </w:numPr>
        <w:spacing w:before="115"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ασφαλίζει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πιο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πάνω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κινδύνους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μέχρι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τέλους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περιόδου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Εγγυήσεως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Καλής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Λειτουργίας</w:t>
      </w:r>
      <w:r w:rsidRPr="002C380F">
        <w:rPr>
          <w:rFonts w:asciiTheme="minorHAnsi" w:hAnsiTheme="minorHAnsi" w:cstheme="minorHAnsi"/>
          <w:sz w:val="22"/>
          <w:szCs w:val="22"/>
          <w:lang w:val="el-GR"/>
        </w:rPr>
        <w:t>.</w:t>
      </w:r>
    </w:p>
    <w:p w14:paraId="09404181" w14:textId="77777777" w:rsidR="003943BD" w:rsidRDefault="003943BD" w:rsidP="00806D12">
      <w:pPr>
        <w:spacing w:before="120"/>
        <w:rPr>
          <w:b/>
          <w:sz w:val="24"/>
          <w:szCs w:val="20"/>
          <w:lang w:val="el-GR"/>
        </w:rPr>
      </w:pPr>
    </w:p>
    <w:p w14:paraId="67A22031" w14:textId="77777777" w:rsidR="003943BD" w:rsidRDefault="003943BD" w:rsidP="00806D12">
      <w:pPr>
        <w:spacing w:before="120"/>
        <w:rPr>
          <w:b/>
          <w:sz w:val="24"/>
          <w:szCs w:val="20"/>
          <w:lang w:val="el-GR"/>
        </w:rPr>
      </w:pPr>
    </w:p>
    <w:p w14:paraId="34AF47E7" w14:textId="011D99CE" w:rsidR="00806D12" w:rsidRPr="00770463" w:rsidRDefault="00806D12" w:rsidP="00806D12">
      <w:pPr>
        <w:spacing w:before="120"/>
        <w:rPr>
          <w:b/>
          <w:sz w:val="24"/>
          <w:szCs w:val="20"/>
          <w:lang w:val="el-GR"/>
        </w:rPr>
      </w:pPr>
      <w:r w:rsidRPr="00770463">
        <w:rPr>
          <w:b/>
          <w:sz w:val="24"/>
          <w:szCs w:val="20"/>
          <w:lang w:val="el-GR"/>
        </w:rPr>
        <w:t>ΑΡΘΡΟ 14. Ευρεσιτεχνίες και Πνευματική Ιδιοκτησία</w:t>
      </w:r>
    </w:p>
    <w:p w14:paraId="43664395" w14:textId="77777777" w:rsidR="00806D12" w:rsidRPr="002C380F" w:rsidRDefault="00806D12" w:rsidP="003047C8">
      <w:pPr>
        <w:pStyle w:val="ListParagraph"/>
        <w:numPr>
          <w:ilvl w:val="1"/>
          <w:numId w:val="75"/>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αμύνεται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δαπάνη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παραβάσεων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ενδεχόμενων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παραβάσεων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αφορούν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διπλώματα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ευρεσιτεχνίας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σχέδια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πνευματική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ιδιοκτησία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εμπορικά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μυστικά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αποζημιώνει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έξοδα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τελευταίος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καταβάλλει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παρόμοιες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περιπτώσεις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p>
    <w:p w14:paraId="453B7CBA" w14:textId="77777777" w:rsidR="00806D12" w:rsidRPr="002C380F" w:rsidRDefault="00806D12" w:rsidP="003047C8">
      <w:pPr>
        <w:pStyle w:val="ListParagraph"/>
        <w:numPr>
          <w:ilvl w:val="1"/>
          <w:numId w:val="75"/>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lastRenderedPageBreak/>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συνεπεία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ενδεχόμενης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διπλώματα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ευρεσιτεχνίας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σχέδια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πνευματικά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εμπορικά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μυστικά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εμποδίζεται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χρήση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Λογισμικού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δαπάνη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τροποποιεί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αντικαθιστά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Λογισμικό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διαταράσσεται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ομαλή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λειτουργία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ολόκληρου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p>
    <w:p w14:paraId="162CBDFF" w14:textId="77777777" w:rsidR="00806D12" w:rsidRPr="002C380F" w:rsidRDefault="00806D12" w:rsidP="003047C8">
      <w:pPr>
        <w:pStyle w:val="ListParagraph"/>
        <w:numPr>
          <w:ilvl w:val="1"/>
          <w:numId w:val="75"/>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άσκησης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αγωγής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ενδίκου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μέσου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οποιοδήποτε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θέμα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σχετικά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δικαιώματα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λογισμικού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ειδοποιήσει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αμέσως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γραπτά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απαραίτητες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αμυνθεί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δικαστικά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εξωδικαστικά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λογαριασμό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έναντι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αφενός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βαρύνεται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έξοδα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κληθεί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καταβάλει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λόγου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συμπεριλαμβανομένης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δικαστικής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δαπάνης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αμοιβής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δικηγόρων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αφετέρου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αποζημιώσει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θετική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αποθετική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υποστεί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ενδεχόμενη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αποδοχή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παραπάνω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αγωγής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ένδικου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μέσου</w:t>
      </w:r>
      <w:r w:rsidRPr="002C380F">
        <w:rPr>
          <w:rFonts w:asciiTheme="minorHAnsi" w:hAnsiTheme="minorHAnsi" w:cstheme="minorHAnsi"/>
          <w:sz w:val="22"/>
          <w:szCs w:val="22"/>
          <w:lang w:val="el-GR"/>
        </w:rPr>
        <w:t>.</w:t>
      </w:r>
    </w:p>
    <w:p w14:paraId="28327A32" w14:textId="77777777" w:rsidR="00FC5205" w:rsidRPr="006E35DB" w:rsidRDefault="00FC5205" w:rsidP="00806D12">
      <w:pPr>
        <w:spacing w:before="120"/>
        <w:rPr>
          <w:b/>
          <w:sz w:val="24"/>
          <w:szCs w:val="20"/>
          <w:lang w:val="el-GR"/>
        </w:rPr>
      </w:pPr>
    </w:p>
    <w:p w14:paraId="4D818B9E" w14:textId="3CB934FC" w:rsidR="00806D12" w:rsidRPr="00770463" w:rsidRDefault="00806D12" w:rsidP="00806D12">
      <w:pPr>
        <w:spacing w:before="120"/>
        <w:rPr>
          <w:b/>
          <w:sz w:val="24"/>
          <w:szCs w:val="20"/>
        </w:rPr>
      </w:pPr>
      <w:r w:rsidRPr="00770463">
        <w:rPr>
          <w:b/>
          <w:sz w:val="24"/>
          <w:szCs w:val="20"/>
        </w:rPr>
        <w:t xml:space="preserve">ΑΡΘΡΟ 15. Πτώχευση </w:t>
      </w:r>
    </w:p>
    <w:p w14:paraId="7DD61E23"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πτωχεύσει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αναγκαστική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διαχείριση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τεθεί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εκκαθάριση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ανάλογη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διαδικασία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πτωχευτικού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δικαίου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w:t>
      </w:r>
      <w:r w:rsidRPr="002C380F">
        <w:rPr>
          <w:rFonts w:asciiTheme="minorHAnsi" w:hAnsiTheme="minorHAnsi" w:cstheme="minorHAnsi"/>
          <w:sz w:val="22"/>
          <w:szCs w:val="22"/>
          <w:lang w:val="el-GR"/>
        </w:rPr>
        <w:t xml:space="preserve">.3588/2007 </w:t>
      </w:r>
      <w:r w:rsidRPr="002C380F">
        <w:rPr>
          <w:rFonts w:asciiTheme="minorHAnsi" w:hAnsiTheme="minorHAnsi" w:cstheme="minorHAnsi" w:hint="eastAsia"/>
          <w:sz w:val="22"/>
          <w:szCs w:val="22"/>
          <w:lang w:val="el-GR"/>
        </w:rPr>
        <w:t>όπως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ισχύει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εκδοθεί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εντολή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κατάσχεσης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εναντίον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συμβιβαστεί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πιστωτές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εταιρίας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λύεται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τούτο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αποτελεί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εκούσια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λύση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εταιρίας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σκοπό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ανασυγκρότηση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συγχώνευση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συνεχίσει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εργασία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σύνδικο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όφελος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πιστωτών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αριθμού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ευχέρεια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οποιαδήποτε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καταβολή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αποζημίωσης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ποινικής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ρήτρας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b/>
          <w:sz w:val="22"/>
          <w:szCs w:val="22"/>
          <w:lang w:val="el-GR"/>
        </w:rPr>
        <w:t>τερματίσει</w:t>
      </w:r>
      <w:r w:rsidRPr="002C380F">
        <w:rPr>
          <w:rFonts w:asciiTheme="minorHAnsi" w:hAnsiTheme="minorHAnsi" w:cstheme="minorHAnsi"/>
          <w:b/>
          <w:sz w:val="22"/>
          <w:szCs w:val="22"/>
          <w:lang w:val="el-GR"/>
        </w:rPr>
        <w:t xml:space="preserve"> - </w:t>
      </w:r>
      <w:r w:rsidRPr="002C380F">
        <w:rPr>
          <w:rFonts w:asciiTheme="minorHAnsi" w:hAnsiTheme="minorHAnsi" w:cstheme="minorHAnsi" w:hint="eastAsia"/>
          <w:b/>
          <w:sz w:val="22"/>
          <w:szCs w:val="22"/>
          <w:lang w:val="el-GR"/>
        </w:rPr>
        <w:t>καταγγείλει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πάραυτα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γραπτή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ειδοποίηση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σύνδικο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εκκαθαριστή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οιοδήποτε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πρόσωπο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ανατίθεται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δώσει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σύνδικο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πτώχευσης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εκκαθαριστή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πρόσωπο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δυνατότητα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παροχή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εγγύησης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ακριβή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πιστή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μέχρι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συμφωνηθεί</w:t>
      </w:r>
      <w:r w:rsidRPr="002C380F">
        <w:rPr>
          <w:rFonts w:asciiTheme="minorHAnsi" w:hAnsiTheme="minorHAnsi" w:cstheme="minorHAnsi"/>
          <w:sz w:val="22"/>
          <w:szCs w:val="22"/>
          <w:lang w:val="el-GR"/>
        </w:rPr>
        <w:t xml:space="preserve">. </w:t>
      </w:r>
    </w:p>
    <w:p w14:paraId="1A4F1A94"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ισχύει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περιστατικά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περιγράφονται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προηγούμενη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παράγραφο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τότε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παραδίδει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δωρεάν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σχέδια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υποδείγματα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προδιαγραφές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ανταλλακτικών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χρειάζονται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εξασφάλιση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ομαλής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λειτουργίας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ολόκληρου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w:t>
      </w:r>
    </w:p>
    <w:p w14:paraId="67BB6EF6"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συντομότερο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δυνατό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καταγγελία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βεβαιώνει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αξία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παρασχεθέντος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οφειλή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έναντι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ημερομηνία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καταγγελίας</w:t>
      </w:r>
      <w:r w:rsidRPr="002C380F">
        <w:rPr>
          <w:rFonts w:asciiTheme="minorHAnsi" w:hAnsiTheme="minorHAnsi" w:cstheme="minorHAnsi"/>
          <w:sz w:val="22"/>
          <w:szCs w:val="22"/>
          <w:lang w:val="el-GR"/>
        </w:rPr>
        <w:t xml:space="preserve">. </w:t>
      </w:r>
    </w:p>
    <w:p w14:paraId="1C9CD359"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αναστέλλει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καταβολή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οποιουδήποτε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πληρωτέου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σύμφωνα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μέχρις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εκκαθαρίσεως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μεταξύ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εγγυητικές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επιστολές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καταπίπτουν</w:t>
      </w:r>
      <w:r w:rsidRPr="002C380F">
        <w:rPr>
          <w:rFonts w:asciiTheme="minorHAnsi" w:hAnsiTheme="minorHAnsi" w:cstheme="minorHAnsi"/>
          <w:sz w:val="22"/>
          <w:szCs w:val="22"/>
          <w:lang w:val="el-GR"/>
        </w:rPr>
        <w:t>.</w:t>
      </w:r>
    </w:p>
    <w:p w14:paraId="4764BA19"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δύναται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αγοράσει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τιμές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αγοράς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παραδοθέντα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παραγγελθέντα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αντικείμενα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παρασχεθείσες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ακόμα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πληρώσει</w:t>
      </w:r>
      <w:r w:rsidRPr="002C380F">
        <w:rPr>
          <w:rFonts w:asciiTheme="minorHAnsi" w:hAnsiTheme="minorHAnsi" w:cstheme="minorHAnsi"/>
          <w:sz w:val="22"/>
          <w:szCs w:val="22"/>
          <w:lang w:val="el-GR"/>
        </w:rPr>
        <w:t xml:space="preserve">. </w:t>
      </w:r>
    </w:p>
    <w:p w14:paraId="7E4436D5" w14:textId="77777777" w:rsidR="00806D12" w:rsidRPr="002C380F" w:rsidRDefault="00806D12" w:rsidP="003047C8">
      <w:pPr>
        <w:pStyle w:val="ListParagraph"/>
        <w:numPr>
          <w:ilvl w:val="1"/>
          <w:numId w:val="76"/>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Αναθέτουσα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Αρχή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απαιτήσει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πρόσθετα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αποζημίωση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υπέστη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μέχρι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ανώτατου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ποσού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Συμβατικής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Τιμής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αντιστοιχεί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αξία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τμήματος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μπορεί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λόγω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πλημμελούς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εκτελέσεως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χρησιμοποιηθεί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προοριζόμενο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σκοπό</w:t>
      </w:r>
      <w:r w:rsidRPr="002C380F">
        <w:rPr>
          <w:rFonts w:asciiTheme="minorHAnsi" w:hAnsiTheme="minorHAnsi" w:cstheme="minorHAnsi"/>
          <w:sz w:val="22"/>
          <w:szCs w:val="22"/>
          <w:lang w:val="el-GR"/>
        </w:rPr>
        <w:t>.</w:t>
      </w:r>
    </w:p>
    <w:p w14:paraId="19F87CD9" w14:textId="77777777" w:rsidR="00806D12" w:rsidRPr="00770463" w:rsidRDefault="00806D12" w:rsidP="00806D12">
      <w:pPr>
        <w:spacing w:before="120"/>
        <w:rPr>
          <w:b/>
          <w:sz w:val="24"/>
          <w:szCs w:val="20"/>
        </w:rPr>
      </w:pPr>
      <w:r w:rsidRPr="00770463">
        <w:rPr>
          <w:b/>
          <w:sz w:val="24"/>
          <w:szCs w:val="20"/>
        </w:rPr>
        <w:t>ΑΡΘΡΟ 16. Εμπιστευτικότητα</w:t>
      </w:r>
    </w:p>
    <w:p w14:paraId="6CDA40DC" w14:textId="77777777" w:rsidR="00806D12" w:rsidRPr="002C380F" w:rsidRDefault="00806D12" w:rsidP="003047C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Καθ’</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διάρκεια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αλλά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λήξη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λύση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αναλάβει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υποχρέωση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τηρήσει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εμπιστευτικότητα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γνωστοποιήσει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οποιοδήποτε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οποιαδήποτε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έγγραφα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περιέλθουν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γνώση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υπηρεσιών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εκπλήρωση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Επίσης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αναλάβει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υποχρέωση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γνωστοποιήσει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σύνολο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υπηρεσιών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προηγούμενη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έγγραφη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έγκριση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p>
    <w:p w14:paraId="0BF72253" w14:textId="0958ABDD" w:rsidR="00806D12" w:rsidRPr="002C380F" w:rsidRDefault="00806D12" w:rsidP="00731B8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lastRenderedPageBreak/>
        <w:t>Όλα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πληροφοριακά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γραπτά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προφορικά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περιέλθουν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αντίληψη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υλοποίηση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θεωρούνται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επιτρέπεται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γνωστοποιηθούν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δημοσιοποιηθούν</w:t>
      </w:r>
      <w:r w:rsidRPr="002C380F">
        <w:rPr>
          <w:rFonts w:asciiTheme="minorHAnsi" w:hAnsiTheme="minorHAnsi" w:cstheme="minorHAnsi"/>
          <w:sz w:val="22"/>
          <w:szCs w:val="22"/>
          <w:lang w:val="el-GR"/>
        </w:rPr>
        <w:t>.</w:t>
      </w:r>
      <w:r w:rsidR="00F26CCA">
        <w:rPr>
          <w:rFonts w:asciiTheme="minorHAnsi" w:hAnsiTheme="minorHAnsi" w:cstheme="minorHAnsi"/>
          <w:sz w:val="22"/>
          <w:szCs w:val="22"/>
          <w:lang w:val="el-GR"/>
        </w:rPr>
        <w:t xml:space="preserve"> Ο</w:t>
      </w:r>
      <w:r w:rsidR="00F26CCA" w:rsidRPr="00F26CCA">
        <w:rPr>
          <w:rFonts w:asciiTheme="minorHAnsi" w:hAnsiTheme="minorHAnsi" w:cstheme="minorHAnsi"/>
          <w:sz w:val="22"/>
          <w:szCs w:val="22"/>
          <w:lang w:val="el-GR"/>
        </w:rPr>
        <w:t>Ανάδοχος, καθώς και κάθε άλλος που θα απασχοληθεί για λογαριασμό τ</w:t>
      </w:r>
      <w:r w:rsidR="00F26CCA">
        <w:rPr>
          <w:rFonts w:asciiTheme="minorHAnsi" w:hAnsiTheme="minorHAnsi" w:cstheme="minorHAnsi"/>
          <w:sz w:val="22"/>
          <w:szCs w:val="22"/>
          <w:lang w:val="el-GR"/>
        </w:rPr>
        <w:t>ου</w:t>
      </w:r>
      <w:r w:rsidR="00F26CCA" w:rsidRPr="00F26CCA">
        <w:rPr>
          <w:rFonts w:asciiTheme="minorHAnsi" w:hAnsiTheme="minorHAnsi" w:cstheme="minorHAnsi"/>
          <w:sz w:val="22"/>
          <w:szCs w:val="22"/>
          <w:lang w:val="el-GR"/>
        </w:rPr>
        <w:t xml:space="preserve"> Αναδόχου στην εκτέλεση της ανατιθέμενης με την παρούσα προμήθειας υποχρεούται με ευθύνη τ</w:t>
      </w:r>
      <w:r w:rsidR="00F26CCA">
        <w:rPr>
          <w:rFonts w:asciiTheme="minorHAnsi" w:hAnsiTheme="minorHAnsi" w:cstheme="minorHAnsi"/>
          <w:sz w:val="22"/>
          <w:szCs w:val="22"/>
          <w:lang w:val="el-GR"/>
        </w:rPr>
        <w:t>ου</w:t>
      </w:r>
      <w:r w:rsidR="00F26CCA" w:rsidRPr="00F26CCA">
        <w:rPr>
          <w:rFonts w:asciiTheme="minorHAnsi" w:hAnsiTheme="minorHAnsi" w:cstheme="minorHAnsi"/>
          <w:sz w:val="22"/>
          <w:szCs w:val="22"/>
          <w:lang w:val="el-GR"/>
        </w:rPr>
        <w:t xml:space="preserve"> Αναδόχου: α) να μην αποκαλύπτει σε τρίτους οποιαδήποτε πληροφορία πηγάζει από την εκτέλεση του αντικειμένου της παρούσας σύμβασης, παρά μόνο κατόπιν έγγραφης συγκατάθεσης της Αναθέτουσας Αρχής, β) να τηρεί απαρέγκλιτα τις οδηγίες και τους κανόνες για την ασφάλεια των πληροφοριών που εφαρμόζει η Αναθέτουσα Αρχή. </w:t>
      </w:r>
    </w:p>
    <w:p w14:paraId="22EC7AEF" w14:textId="77777777" w:rsidR="00806D12" w:rsidRPr="002C380F" w:rsidRDefault="00806D12" w:rsidP="003047C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δύναται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αποκαλύπτει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όσους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υπαλλήλους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ασχολούνται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άμεσα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παρόντος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διασφαλίζει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υπάλληλοι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αυτοί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πλήρη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γνώση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συμφωνούν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εμπιστευτικότητας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εχεμύθειας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μεταφέρει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υπεργολάβους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οποιονδήποτε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τρόπο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συνδεόμενους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αυτόν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παρόντος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w:t>
      </w:r>
    </w:p>
    <w:p w14:paraId="6534DFD0" w14:textId="77777777" w:rsidR="00806D12" w:rsidRPr="002C380F" w:rsidRDefault="00806D12" w:rsidP="003047C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απαγορεύεται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χρήση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εκμετάλλευση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πληροφοριών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περιέλθουν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γνώση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Αναδόχου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οιονδήποτε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τρόπο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πλαίσια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παρόντος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σκοπούς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διαφορετικούς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εμπιστευτικές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νοούνται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γνωστά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τρίτους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ακόμα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έχουν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χαρακτηρισθεί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τέτοια</w:t>
      </w:r>
      <w:r w:rsidRPr="002C380F">
        <w:rPr>
          <w:rFonts w:asciiTheme="minorHAnsi" w:hAnsiTheme="minorHAnsi" w:cstheme="minorHAnsi"/>
          <w:sz w:val="22"/>
          <w:szCs w:val="22"/>
          <w:lang w:val="el-GR"/>
        </w:rPr>
        <w:t>.</w:t>
      </w:r>
    </w:p>
    <w:p w14:paraId="387B2939" w14:textId="77777777" w:rsidR="00806D12" w:rsidRPr="002C380F" w:rsidRDefault="00806D12" w:rsidP="003047C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αναλαμβάνει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υποχρέωση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διασφαλίζει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διαφύλαξη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πληροφοριακών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κοινούς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χώρους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συνεργασίας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ανθρώπους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ασχολούνται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έργο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αποκλειόμενης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διαφυγής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διαρροής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μεταφοράς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άλλα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άτομα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χώρους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εταιρείες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ενημερώνει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μέτρα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παίρνει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κατεύθυνση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w:t>
      </w:r>
      <w:r w:rsidRPr="002C380F">
        <w:rPr>
          <w:rFonts w:asciiTheme="minorHAnsi" w:hAnsiTheme="minorHAnsi" w:cstheme="minorHAnsi"/>
          <w:sz w:val="22"/>
          <w:szCs w:val="22"/>
          <w:lang w:val="el-GR"/>
        </w:rPr>
        <w:t>.</w:t>
      </w:r>
    </w:p>
    <w:p w14:paraId="67E93071" w14:textId="346550A8" w:rsidR="00806D12" w:rsidRDefault="00806D12" w:rsidP="003047C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υπάρξει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διαρροή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πληροφοριών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αποδεδειγμένα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οφείλεται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ΙΤΥΕ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διατηρεί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δικαίωμα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αξιώσει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πληρωμή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αποζημίωση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άμεσες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έμμεσες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θετικές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αποθετικές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ζημίες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θα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έχει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υποστεί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όπως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τυχόν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ηθική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βλάβη</w:t>
      </w:r>
      <w:r w:rsidRPr="002C380F">
        <w:rPr>
          <w:rFonts w:asciiTheme="minorHAnsi" w:hAnsiTheme="minorHAnsi" w:cstheme="minorHAnsi"/>
          <w:sz w:val="22"/>
          <w:szCs w:val="22"/>
          <w:lang w:val="el-GR"/>
        </w:rPr>
        <w:t>.</w:t>
      </w:r>
    </w:p>
    <w:p w14:paraId="2DD416CC" w14:textId="118A3F3B" w:rsidR="00F26CCA" w:rsidRPr="00F26CCA" w:rsidRDefault="00F26CCA" w:rsidP="00731B88">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sidRPr="00F26CCA">
        <w:rPr>
          <w:rFonts w:asciiTheme="minorHAnsi" w:hAnsiTheme="minorHAnsi" w:cstheme="minorHAnsi"/>
          <w:sz w:val="22"/>
          <w:szCs w:val="22"/>
          <w:lang w:val="el-GR"/>
        </w:rPr>
        <w:t xml:space="preserve">H Αναθέτουσα Αρχή δηλώνει πως διατηρεί αρχείο συλλογής και επεξεργασίας δεδομένων προσωπικού χαρακτήρα, όχι όμως ευαίσθητων για όλους τους αναδόχους της. </w:t>
      </w:r>
      <w:r>
        <w:rPr>
          <w:rFonts w:asciiTheme="minorHAnsi" w:hAnsiTheme="minorHAnsi" w:cstheme="minorHAnsi"/>
          <w:sz w:val="22"/>
          <w:szCs w:val="22"/>
          <w:lang w:val="el-GR"/>
        </w:rPr>
        <w:t>Ο</w:t>
      </w:r>
      <w:r w:rsidRPr="00F26CCA">
        <w:rPr>
          <w:rFonts w:asciiTheme="minorHAnsi" w:hAnsiTheme="minorHAnsi" w:cstheme="minorHAnsi"/>
          <w:sz w:val="22"/>
          <w:szCs w:val="22"/>
          <w:lang w:val="el-GR"/>
        </w:rPr>
        <w:t xml:space="preserve"> Ανάδοχος δηλώνει ότι συναινεί στην ως άνω επεξεργασία. </w:t>
      </w:r>
      <w:r>
        <w:rPr>
          <w:rFonts w:asciiTheme="minorHAnsi" w:hAnsiTheme="minorHAnsi" w:cstheme="minorHAnsi"/>
          <w:sz w:val="22"/>
          <w:szCs w:val="22"/>
          <w:lang w:val="el-GR"/>
        </w:rPr>
        <w:t>Ο</w:t>
      </w:r>
      <w:r w:rsidRPr="00F26CCA">
        <w:rPr>
          <w:rFonts w:asciiTheme="minorHAnsi" w:hAnsiTheme="minorHAnsi" w:cstheme="minorHAnsi"/>
          <w:sz w:val="22"/>
          <w:szCs w:val="22"/>
          <w:lang w:val="el-GR"/>
        </w:rPr>
        <w:t xml:space="preserve"> Ανάδοχος δηλώνει επίσης ότι έχει λάβει γνώση της υποχρέωσης ανάρτησης στοιχείων της παρούσας σύμβασης και συγκεκριμένα της επωνυμίας/ονόματος Αναδόχου, της διάρκειας της σύμβασης και των στοιχείων εκάστης πληρωμής που διενεργείται σε αυτόν (ποσού, αιτιολογίας, ημερομηνίας πληρωμής και ΑΦΜ αναδόχου) στην ιστοσελίδα ΔΙΑΥΓΕΙΑ του Εθνικού Τυπογραφείου βάσει των προβλέψεων του ν. 3861/2010.</w:t>
      </w:r>
    </w:p>
    <w:p w14:paraId="48D2F7CD" w14:textId="77777777" w:rsidR="00C71F48" w:rsidRDefault="00C71F48" w:rsidP="00BD1D31">
      <w:pPr>
        <w:pStyle w:val="ListParagraph"/>
        <w:numPr>
          <w:ilvl w:val="1"/>
          <w:numId w:val="77"/>
        </w:numPr>
        <w:spacing w:after="80"/>
        <w:ind w:left="567" w:right="113" w:hanging="567"/>
        <w:contextualSpacing w:val="0"/>
        <w:jc w:val="both"/>
        <w:rPr>
          <w:rFonts w:asciiTheme="minorHAnsi" w:hAnsiTheme="minorHAnsi" w:cstheme="minorHAnsi"/>
          <w:sz w:val="22"/>
          <w:szCs w:val="22"/>
          <w:lang w:val="el-GR"/>
        </w:rPr>
      </w:pPr>
      <w:r>
        <w:rPr>
          <w:rFonts w:asciiTheme="minorHAnsi" w:hAnsiTheme="minorHAnsi" w:cstheme="minorHAnsi"/>
          <w:sz w:val="22"/>
          <w:szCs w:val="22"/>
          <w:lang w:val="el-GR"/>
        </w:rPr>
        <w:t>Ο</w:t>
      </w:r>
      <w:r w:rsidRPr="00C71F48">
        <w:rPr>
          <w:rFonts w:asciiTheme="minorHAnsi" w:hAnsiTheme="minorHAnsi" w:cstheme="minorHAnsi"/>
          <w:sz w:val="22"/>
          <w:szCs w:val="22"/>
          <w:lang w:val="el-GR"/>
        </w:rPr>
        <w:t xml:space="preserve"> Ανάδοχος δηλώνει ρητώς ότι για την υλοποίηση της παρούσας σύμβασης, δεν απαιτείται, από πλευράς τ</w:t>
      </w:r>
      <w:r>
        <w:rPr>
          <w:rFonts w:asciiTheme="minorHAnsi" w:hAnsiTheme="minorHAnsi" w:cstheme="minorHAnsi"/>
          <w:sz w:val="22"/>
          <w:szCs w:val="22"/>
          <w:lang w:val="el-GR"/>
        </w:rPr>
        <w:t>ου</w:t>
      </w:r>
      <w:r w:rsidRPr="00C71F48">
        <w:rPr>
          <w:rFonts w:asciiTheme="minorHAnsi" w:hAnsiTheme="minorHAnsi" w:cstheme="minorHAnsi"/>
          <w:sz w:val="22"/>
          <w:szCs w:val="22"/>
          <w:lang w:val="el-GR"/>
        </w:rPr>
        <w:t>, συλλογή και επεξεργασία προσωπικών δεδομένων και δεσμεύεται ρητώς ότι δεν θα προβεί σε οποιαδήποτε σχετική ενέργεια. Σε περίπτωση παράβασης της υποχρεώσεώς τ</w:t>
      </w:r>
      <w:r>
        <w:rPr>
          <w:rFonts w:asciiTheme="minorHAnsi" w:hAnsiTheme="minorHAnsi" w:cstheme="minorHAnsi"/>
          <w:sz w:val="22"/>
          <w:szCs w:val="22"/>
          <w:lang w:val="el-GR"/>
        </w:rPr>
        <w:t>ου</w:t>
      </w:r>
      <w:r w:rsidRPr="00C71F48">
        <w:rPr>
          <w:rFonts w:asciiTheme="minorHAnsi" w:hAnsiTheme="minorHAnsi" w:cstheme="minorHAnsi"/>
          <w:sz w:val="22"/>
          <w:szCs w:val="22"/>
          <w:lang w:val="el-GR"/>
        </w:rPr>
        <w:t xml:space="preserve"> αυτής, </w:t>
      </w:r>
      <w:r>
        <w:rPr>
          <w:rFonts w:asciiTheme="minorHAnsi" w:hAnsiTheme="minorHAnsi" w:cstheme="minorHAnsi"/>
          <w:sz w:val="22"/>
          <w:szCs w:val="22"/>
          <w:lang w:val="el-GR"/>
        </w:rPr>
        <w:t>ο</w:t>
      </w:r>
      <w:r w:rsidRPr="00C71F48">
        <w:rPr>
          <w:rFonts w:asciiTheme="minorHAnsi" w:hAnsiTheme="minorHAnsi" w:cstheme="minorHAnsi"/>
          <w:sz w:val="22"/>
          <w:szCs w:val="22"/>
          <w:lang w:val="el-GR"/>
        </w:rPr>
        <w:t xml:space="preserve"> Ανάδοχος θα υποχρεούται σε αποκατάσταση κάθε περιουσιακής και μη ζημίας της Αναθέτουσας Αρχής που θα οφείλεται στην παράβαση αυτή.</w:t>
      </w:r>
    </w:p>
    <w:p w14:paraId="4C77851A" w14:textId="77777777" w:rsidR="00FC5205" w:rsidRDefault="00FC5205" w:rsidP="00806D12">
      <w:pPr>
        <w:spacing w:before="120"/>
        <w:rPr>
          <w:b/>
          <w:sz w:val="24"/>
          <w:szCs w:val="20"/>
          <w:lang w:val="el-GR"/>
        </w:rPr>
      </w:pPr>
    </w:p>
    <w:p w14:paraId="749B166C" w14:textId="3386910E" w:rsidR="00806D12" w:rsidRPr="00770463" w:rsidRDefault="00806D12" w:rsidP="00806D12">
      <w:pPr>
        <w:spacing w:before="120"/>
        <w:rPr>
          <w:b/>
          <w:sz w:val="24"/>
          <w:szCs w:val="20"/>
          <w:lang w:val="el-GR"/>
        </w:rPr>
      </w:pPr>
      <w:r w:rsidRPr="00770463">
        <w:rPr>
          <w:b/>
          <w:sz w:val="24"/>
          <w:szCs w:val="20"/>
          <w:lang w:val="el-GR"/>
        </w:rPr>
        <w:t>ΑΡΘΡΟ 17. Παραίτηση</w:t>
      </w:r>
    </w:p>
    <w:p w14:paraId="7CB8178E" w14:textId="77777777" w:rsidR="00806D12" w:rsidRDefault="00806D12" w:rsidP="00806D12">
      <w:pPr>
        <w:rPr>
          <w:lang w:val="el-GR"/>
        </w:rPr>
      </w:pPr>
      <w:r w:rsidRPr="00770463">
        <w:rPr>
          <w:lang w:val="el-GR"/>
        </w:rPr>
        <w:t xml:space="preserve">Καμία καθυστέρηση, αμέλεια ή ανοχή που επέδειξε εκάτερος των συμβαλλομένων στην επιβολή της τήρησης όρου της Σύμβασης από τον έτερο συμβαλλόμενο, δεν αποτελεί ούτε θεωρείται ότι αποτελεί παραίτηση, ούτε βλάπτει προβλεπόμενο από τη Σύμβαση δικαίωμα του ενδιαφερόμενου. </w:t>
      </w:r>
    </w:p>
    <w:p w14:paraId="0A3E01B0" w14:textId="77777777" w:rsidR="00806D12" w:rsidRPr="00770463" w:rsidRDefault="00806D12" w:rsidP="00806D12">
      <w:pPr>
        <w:spacing w:before="120"/>
        <w:rPr>
          <w:b/>
          <w:sz w:val="24"/>
          <w:szCs w:val="20"/>
          <w:lang w:val="el-GR"/>
        </w:rPr>
      </w:pPr>
      <w:r w:rsidRPr="00770463">
        <w:rPr>
          <w:b/>
          <w:sz w:val="24"/>
          <w:szCs w:val="20"/>
          <w:lang w:val="el-GR"/>
        </w:rPr>
        <w:t>ΑΡΘΡΟ 18.Τροποποιήσεις</w:t>
      </w:r>
    </w:p>
    <w:p w14:paraId="07D36D58" w14:textId="484D6733" w:rsidR="00806D12" w:rsidRPr="00770463" w:rsidRDefault="00806D12" w:rsidP="00806D12">
      <w:pPr>
        <w:spacing w:after="0"/>
        <w:rPr>
          <w:iCs/>
          <w:lang w:val="el-GR"/>
        </w:rPr>
      </w:pPr>
      <w:r w:rsidRPr="00770463">
        <w:rPr>
          <w:lang w:val="el-GR"/>
        </w:rPr>
        <w:t xml:space="preserve">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Παρακολούθησης και Παραλαβής. Γίνεται μόνο εγγράφως και υπογράφεται από τους δύο συμβαλλομένους αποκλειόμενης ρητά οποιασδήποτε τροποποίησης με προφορική συμφωνία. Σε περίπτωση τροποποίησης θα εξασφαλίζεται η υλοποίηση του έργου όπως </w:t>
      </w:r>
      <w:r w:rsidRPr="00770463">
        <w:rPr>
          <w:lang w:val="el-GR"/>
        </w:rPr>
        <w:lastRenderedPageBreak/>
        <w:t>προδιαγράφηκε. Αντικειμενική περίπτωση τροποποίησης της Σύμβασης συνιστά η αντικατάσταση είδους το οποίο είχε αρχικά προσφέρει</w:t>
      </w:r>
      <w:r w:rsidRPr="00770463">
        <w:rPr>
          <w:iCs/>
          <w:lang w:val="el-GR"/>
        </w:rPr>
        <w:t xml:space="preserve"> ο Ανάδοχος με την προσφορά του, και έως την υλοποίηση της προμήθειας έχει πάψει να κατασκευάζεται ή/και έχει αποσυρθεί από το εμπόριο. Η τροποποίηση σε αυτήν την περίπτωση επιτρέπεται κατόπιν σχετικής διερεύνησης και αξιολόγησης από την αρμόδια Επιτροπή Παρακολούθησης και Παραλαβής και μόνον εφόσον το είδος αντικαθίσταται από </w:t>
      </w:r>
      <w:r w:rsidR="00B919C5" w:rsidRPr="00770463">
        <w:rPr>
          <w:iCs/>
          <w:lang w:val="el-GR"/>
        </w:rPr>
        <w:t>νεότερο</w:t>
      </w:r>
      <w:r w:rsidRPr="00770463">
        <w:rPr>
          <w:iCs/>
          <w:lang w:val="el-GR"/>
        </w:rPr>
        <w:t xml:space="preserve"> μοντέλο, ποιοτικά ίδιο ή ανώτερο από πλευράς χαρακτηριστικών με το αρχικά προσφερόμενο, χωρίς διαφοροποίηση στην τιμή και τους όρους της εγγύησης του, και δεν συνιστά αλλαγή στο φυσικό αντικείμενο της πράξης.</w:t>
      </w:r>
    </w:p>
    <w:p w14:paraId="5516897B" w14:textId="77777777" w:rsidR="00806D12" w:rsidRPr="00770463" w:rsidRDefault="00806D12" w:rsidP="00806D12">
      <w:pPr>
        <w:spacing w:before="120"/>
        <w:rPr>
          <w:b/>
          <w:sz w:val="24"/>
          <w:szCs w:val="20"/>
          <w:lang w:val="el-GR"/>
        </w:rPr>
      </w:pPr>
      <w:r w:rsidRPr="00770463">
        <w:rPr>
          <w:b/>
          <w:sz w:val="24"/>
          <w:szCs w:val="20"/>
          <w:lang w:val="el-GR"/>
        </w:rPr>
        <w:t>ΑΡΘΡΟ 19. Φιλικός διακανονισμός – Δωσιδικία</w:t>
      </w:r>
    </w:p>
    <w:p w14:paraId="5CA51C95" w14:textId="77777777" w:rsidR="00806D12" w:rsidRPr="00770463" w:rsidRDefault="00806D12" w:rsidP="00806D12">
      <w:pPr>
        <w:rPr>
          <w:lang w:val="el-GR"/>
        </w:rPr>
      </w:pPr>
      <w:r w:rsidRPr="00770463">
        <w:rPr>
          <w:lang w:val="el-GR"/>
        </w:rPr>
        <w:t>Αν προκύψει διαφωνία ή διαφορά μεταξύ των συμβαλλομένων μερών σε σχέση με τη σύμβαση και τα απορρέονται από αυτή δικαιώματα και υποχρεώσεις και με την προϋπόθεση ότι κάθε μέρος έχει δώσει γραπτή ειδοποίηση σχετικά με αυτή τη διαφωνία ή διαφορά, τα μέρη θα προσπαθήσουν να διαπραγματευτούν μία συμφωνία επίλυσης με καλή πίστη και αίσθημα ευθύνης. Αν δεν μπορεί να συνομολογηθεί καμία συμφωνία, το θέμα παραπέμπεται σε δικαστική διευθέτηση, η οποία θα γίνει από τα Δικαστήρια της Πάτρας, τα οποία ρητώς συμφωνείται ότι θα είναι αποκλειστικώς κατά τόπον αρμόδια.</w:t>
      </w:r>
      <w:bookmarkStart w:id="687" w:name="_Toc17101426"/>
    </w:p>
    <w:p w14:paraId="4546655B" w14:textId="77777777" w:rsidR="00806D12" w:rsidRPr="00770463" w:rsidRDefault="00806D12" w:rsidP="00806D12">
      <w:pPr>
        <w:spacing w:before="120"/>
        <w:rPr>
          <w:b/>
          <w:sz w:val="24"/>
          <w:szCs w:val="20"/>
        </w:rPr>
      </w:pPr>
      <w:r w:rsidRPr="00770463">
        <w:rPr>
          <w:b/>
          <w:sz w:val="24"/>
          <w:szCs w:val="20"/>
        </w:rPr>
        <w:t>ΑΡΘΡΟ 20 - Ανωτέρα Βία</w:t>
      </w:r>
      <w:bookmarkEnd w:id="687"/>
    </w:p>
    <w:p w14:paraId="38AB3D1C" w14:textId="77777777" w:rsidR="00806D12" w:rsidRPr="002C380F" w:rsidRDefault="00806D12" w:rsidP="003047C8">
      <w:pPr>
        <w:pStyle w:val="ListParagraph"/>
        <w:numPr>
          <w:ilvl w:val="1"/>
          <w:numId w:val="78"/>
        </w:numPr>
        <w:suppressAutoHyphens/>
        <w:spacing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ευθύνεται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παράλειψη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εκπλήρωσης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συμβατικών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υποχρεώσεών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εάν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παράλειψη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είναι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απόρροια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προϋπόθεση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επικαλούμενη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αποδεικνύεται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δεόντως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επαρκώς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πλήττεται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περιστατικό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προβαίνει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απαραίτητες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ενέργειες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για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ελαχιστοποιήσει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επιπτώσεις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γεγονότος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εννοείται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κάθε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γεγονός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απρόβλεπτο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αναπότρεπτο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καθιστά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απολύτως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αδύνατη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εκτέλεση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Σύμβασης</w:t>
      </w:r>
      <w:r w:rsidRPr="002C380F">
        <w:rPr>
          <w:rFonts w:asciiTheme="minorHAnsi" w:hAnsiTheme="minorHAnsi" w:cstheme="minorHAnsi"/>
          <w:sz w:val="22"/>
          <w:szCs w:val="22"/>
          <w:lang w:val="el-GR"/>
        </w:rPr>
        <w:t>.</w:t>
      </w:r>
    </w:p>
    <w:p w14:paraId="1C5427FA" w14:textId="77777777" w:rsidR="00806D12" w:rsidRPr="002C380F" w:rsidRDefault="00806D12" w:rsidP="003047C8">
      <w:pPr>
        <w:pStyle w:val="ListParagraph"/>
        <w:numPr>
          <w:ilvl w:val="1"/>
          <w:numId w:val="78"/>
        </w:numPr>
        <w:suppressAutoHyphens/>
        <w:spacing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απόδειξη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βαρύνει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ολοκλήρου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οποίος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υποχρεούται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δέκα</w:t>
      </w:r>
      <w:r w:rsidRPr="002C380F">
        <w:rPr>
          <w:rFonts w:asciiTheme="minorHAnsi" w:hAnsiTheme="minorHAnsi" w:cstheme="minorHAnsi"/>
          <w:sz w:val="22"/>
          <w:szCs w:val="22"/>
          <w:lang w:val="el-GR"/>
        </w:rPr>
        <w:t xml:space="preserve"> (10) </w:t>
      </w:r>
      <w:r w:rsidRPr="002C380F">
        <w:rPr>
          <w:rFonts w:asciiTheme="minorHAnsi" w:hAnsiTheme="minorHAnsi" w:cstheme="minorHAnsi" w:hint="eastAsia"/>
          <w:sz w:val="22"/>
          <w:szCs w:val="22"/>
          <w:lang w:val="el-GR"/>
        </w:rPr>
        <w:t>ημέρες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τότε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συνέβησαν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περιστατικά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συνιστούν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δεδομένου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ότι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εντός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των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ημερών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κατέβαλε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όλες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τις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απαραίτητες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προσπάθειες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αποκαταστήσει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μερικώς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ολικώς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παράλειψη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αυτή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αλλά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αποδεδειγμένως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κατέστη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εφικτό</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χωρίς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δική</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υπαιτιότητα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αναφέρει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εγγράφως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προσκομίσει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eastAsia="ar-SA"/>
        </w:rPr>
        <w:t>Αναθέτουσα</w:t>
      </w:r>
      <w:r w:rsidRPr="002C380F">
        <w:rPr>
          <w:rFonts w:asciiTheme="minorHAnsi" w:hAnsiTheme="minorHAnsi" w:cstheme="minorHAnsi"/>
          <w:sz w:val="22"/>
          <w:szCs w:val="22"/>
          <w:lang w:val="el-GR" w:eastAsia="ar-SA"/>
        </w:rPr>
        <w:t xml:space="preserve"> </w:t>
      </w:r>
      <w:r w:rsidRPr="002C380F">
        <w:rPr>
          <w:rFonts w:asciiTheme="minorHAnsi" w:hAnsiTheme="minorHAnsi" w:cstheme="minorHAnsi" w:hint="eastAsia"/>
          <w:sz w:val="22"/>
          <w:szCs w:val="22"/>
          <w:lang w:val="el-GR" w:eastAsia="ar-SA"/>
        </w:rPr>
        <w:t>Αρχή</w:t>
      </w:r>
      <w:r w:rsidRPr="002C380F">
        <w:rPr>
          <w:rFonts w:asciiTheme="minorHAnsi" w:hAnsiTheme="minorHAnsi" w:cstheme="minorHAnsi"/>
          <w:sz w:val="22"/>
          <w:szCs w:val="22"/>
          <w:lang w:val="el-GR" w:eastAsia="ar-SA"/>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απαραίτητα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αποδεικτικά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στοιχεία</w:t>
      </w:r>
      <w:r w:rsidRPr="002C380F">
        <w:rPr>
          <w:rFonts w:asciiTheme="minorHAnsi" w:hAnsiTheme="minorHAnsi" w:cstheme="minorHAnsi"/>
          <w:sz w:val="22"/>
          <w:szCs w:val="22"/>
          <w:lang w:val="el-GR"/>
        </w:rPr>
        <w:t xml:space="preserve">. </w:t>
      </w:r>
    </w:p>
    <w:p w14:paraId="638E5C43" w14:textId="77777777" w:rsidR="00806D12" w:rsidRPr="002C380F" w:rsidRDefault="00806D12" w:rsidP="003047C8">
      <w:pPr>
        <w:pStyle w:val="ListParagraph"/>
        <w:numPr>
          <w:ilvl w:val="1"/>
          <w:numId w:val="78"/>
        </w:numPr>
        <w:suppressAutoHyphens/>
        <w:spacing w:after="80"/>
        <w:ind w:left="567" w:right="113" w:hanging="567"/>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t>Σε</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περίπτωση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ο</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Ανάδοχος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μέσα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ανωτέρω</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προθεσμία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αναφέρει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περιστατικά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δεν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προσκομίσει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απαιτούμενα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αποδεικτικά</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στοιχεία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στερείται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του</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δικαιώματος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να</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επικαλεσθεί</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την</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ύπαρξη</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ανωτέρας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βίας</w:t>
      </w:r>
      <w:r w:rsidRPr="002C380F">
        <w:rPr>
          <w:rFonts w:asciiTheme="minorHAnsi" w:hAnsiTheme="minorHAnsi" w:cstheme="minorHAnsi"/>
          <w:sz w:val="22"/>
          <w:szCs w:val="22"/>
          <w:lang w:val="el-GR"/>
        </w:rPr>
        <w:t>.</w:t>
      </w:r>
    </w:p>
    <w:p w14:paraId="67766A40" w14:textId="77777777" w:rsidR="00806D12" w:rsidRPr="00770463" w:rsidRDefault="00806D12" w:rsidP="00806D12">
      <w:pPr>
        <w:pStyle w:val="ListParagraph"/>
        <w:spacing w:after="80"/>
        <w:ind w:left="567" w:right="113"/>
        <w:rPr>
          <w:szCs w:val="22"/>
          <w:lang w:val="el-GR"/>
        </w:rPr>
      </w:pPr>
    </w:p>
    <w:p w14:paraId="44D71961" w14:textId="77777777" w:rsidR="00806D12" w:rsidRPr="00770463" w:rsidRDefault="00806D12" w:rsidP="00806D12">
      <w:pPr>
        <w:spacing w:before="120"/>
        <w:ind w:left="567" w:hanging="567"/>
        <w:rPr>
          <w:b/>
          <w:sz w:val="24"/>
          <w:szCs w:val="20"/>
          <w:lang w:val="el-GR"/>
        </w:rPr>
      </w:pPr>
      <w:r w:rsidRPr="00770463">
        <w:rPr>
          <w:b/>
          <w:sz w:val="24"/>
          <w:szCs w:val="20"/>
          <w:lang w:val="el-GR"/>
        </w:rPr>
        <w:t>ΑΡΘΡΟ 21. Γενικά</w:t>
      </w:r>
    </w:p>
    <w:p w14:paraId="0AF568F2" w14:textId="77777777" w:rsidR="00806D12" w:rsidRPr="00770463" w:rsidRDefault="00806D12" w:rsidP="00806D12">
      <w:pPr>
        <w:spacing w:afterLines="80" w:after="192"/>
        <w:ind w:left="567" w:right="113" w:hanging="567"/>
        <w:rPr>
          <w:lang w:val="el-GR"/>
        </w:rPr>
      </w:pPr>
      <w:r w:rsidRPr="00770463">
        <w:rPr>
          <w:lang w:val="el-GR"/>
        </w:rPr>
        <w:t xml:space="preserve">21.1 </w:t>
      </w:r>
      <w:r w:rsidRPr="002C380F">
        <w:rPr>
          <w:lang w:val="el-GR"/>
        </w:rPr>
        <w:t xml:space="preserve">  </w:t>
      </w:r>
      <w:r w:rsidRPr="00770463">
        <w:rPr>
          <w:lang w:val="el-GR"/>
        </w:rPr>
        <w:t xml:space="preserve">Ως ημερομηνία υπογραφής της παρούσας σύμβασης λογίζεται η ημερομηνία ψηφιακής υπογραφής της από την Αναθέτουσα Αρχή, η οποία θα ακολουθήσει χρονικά την υπογραφή της από τον Ανάδοχο.  </w:t>
      </w:r>
    </w:p>
    <w:p w14:paraId="03C7C311" w14:textId="77777777" w:rsidR="00806D12" w:rsidRPr="00770463" w:rsidRDefault="00806D12" w:rsidP="00806D12">
      <w:pPr>
        <w:spacing w:afterLines="80" w:after="192"/>
        <w:ind w:left="567" w:right="113" w:hanging="567"/>
        <w:rPr>
          <w:lang w:val="el-GR"/>
        </w:rPr>
      </w:pPr>
      <w:r w:rsidRPr="00770463">
        <w:rPr>
          <w:lang w:val="el-GR"/>
        </w:rPr>
        <w:t xml:space="preserve">21.2 </w:t>
      </w:r>
      <w:r w:rsidRPr="00770463">
        <w:rPr>
          <w:lang w:val="el-GR"/>
        </w:rPr>
        <w:tab/>
        <w:t xml:space="preserve">Η Σύμβαση καταρτίζεται και ερμηνεύεται σύμφωνα με την Ελληνική νομοθεσία. </w:t>
      </w:r>
    </w:p>
    <w:p w14:paraId="21930AAA" w14:textId="2A19B5DC" w:rsidR="00806D12" w:rsidRPr="00770463" w:rsidRDefault="00806D12" w:rsidP="00806D12">
      <w:pPr>
        <w:spacing w:afterLines="80" w:after="192"/>
        <w:ind w:left="567" w:right="113" w:hanging="567"/>
        <w:rPr>
          <w:lang w:val="el-GR"/>
        </w:rPr>
      </w:pPr>
      <w:r w:rsidRPr="00770463">
        <w:rPr>
          <w:lang w:val="el-GR"/>
        </w:rPr>
        <w:t xml:space="preserve">21.3 </w:t>
      </w:r>
      <w:r w:rsidR="00C81754">
        <w:rPr>
          <w:lang w:val="el-GR"/>
        </w:rPr>
        <w:t xml:space="preserve">  </w:t>
      </w:r>
      <w:r w:rsidRPr="00770463">
        <w:rPr>
          <w:lang w:val="el-GR"/>
        </w:rPr>
        <w:t xml:space="preserve">Κατά την εκτέλεση της σύμβασης εφαρμόζονται οι διατάξεις του ν. 4412/2016, οι όροι της Διακήρυξης και συμπληρωματικά ο Αστικός Κώδικας. Σε περίπτωση αντίφασης, οι όροι της παρούσας Σύμβασης και των Παραρτημάτων της, υπερισχύουν της Διακήρυξης και της προσφοράς. Σε περίπτωση που προκύψουν θέματα που δεν καθορίζονται από την Σύμβαση και δεν παραπέμπουν σε νεότερη Σύμβαση ρητά, ισχύουν οι όροι της Διακήρυξης οι οποίοι είναι δεσμευτικοί και για τα δύο μέρη. </w:t>
      </w:r>
    </w:p>
    <w:p w14:paraId="210CEB09" w14:textId="77777777" w:rsidR="00806D12" w:rsidRPr="00770463" w:rsidRDefault="00806D12" w:rsidP="00806D12">
      <w:pPr>
        <w:spacing w:afterLines="80" w:after="192"/>
        <w:ind w:left="567" w:right="113" w:hanging="567"/>
        <w:rPr>
          <w:lang w:val="el-GR"/>
        </w:rPr>
      </w:pPr>
      <w:r w:rsidRPr="00770463">
        <w:rPr>
          <w:lang w:val="el-GR"/>
        </w:rPr>
        <w:t>21.4   Περαιτέρω δικαιώματα ή ευχέρειες της Αναθέτουσας Αρχής κατά τις οικείες διατάξεις, έστω και αν δεν αναφέρονται ρητώς στην παρούσα, δεν θίγονται.</w:t>
      </w:r>
    </w:p>
    <w:p w14:paraId="07A1727E" w14:textId="3762710B" w:rsidR="00806D12" w:rsidRPr="00770463" w:rsidRDefault="00806D12" w:rsidP="00806D12">
      <w:pPr>
        <w:spacing w:afterLines="80" w:after="192"/>
        <w:ind w:left="567" w:right="113" w:hanging="567"/>
        <w:rPr>
          <w:lang w:val="el-GR"/>
        </w:rPr>
      </w:pPr>
      <w:r w:rsidRPr="00770463">
        <w:rPr>
          <w:lang w:val="el-GR"/>
        </w:rPr>
        <w:t>21.5 Στην παρούσα σύμβαση επισυνάπτονται τα ακόλουθα Παραρτήματα αυτής που αποτελούν αναπόσπαστο τμήμα της :</w:t>
      </w:r>
    </w:p>
    <w:p w14:paraId="57B2046B" w14:textId="77777777" w:rsidR="00806D12" w:rsidRPr="002C380F" w:rsidRDefault="00806D12" w:rsidP="003047C8">
      <w:pPr>
        <w:pStyle w:val="ListParagraph"/>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5"/>
        <w:ind w:right="113"/>
        <w:jc w:val="both"/>
        <w:rPr>
          <w:rFonts w:asciiTheme="minorHAnsi" w:hAnsiTheme="minorHAnsi" w:cstheme="minorHAnsi"/>
          <w:sz w:val="22"/>
          <w:szCs w:val="22"/>
          <w:lang w:val="el-GR"/>
        </w:rPr>
      </w:pPr>
      <w:r w:rsidRPr="002C380F">
        <w:rPr>
          <w:rFonts w:asciiTheme="minorHAnsi" w:hAnsiTheme="minorHAnsi" w:cstheme="minorHAnsi" w:hint="eastAsia"/>
          <w:sz w:val="22"/>
          <w:szCs w:val="22"/>
          <w:lang w:val="el-GR"/>
        </w:rPr>
        <w:lastRenderedPageBreak/>
        <w:t>Παράρτημα</w:t>
      </w:r>
      <w:r w:rsidRPr="002C380F">
        <w:rPr>
          <w:rFonts w:asciiTheme="minorHAnsi" w:hAnsiTheme="minorHAnsi" w:cstheme="minorHAnsi"/>
          <w:sz w:val="22"/>
          <w:szCs w:val="22"/>
          <w:lang w:val="el-GR"/>
        </w:rPr>
        <w:t xml:space="preserve"> </w:t>
      </w:r>
      <w:r>
        <w:rPr>
          <w:rFonts w:asciiTheme="minorHAnsi" w:hAnsiTheme="minorHAnsi" w:cstheme="minorHAnsi"/>
          <w:sz w:val="22"/>
          <w:szCs w:val="22"/>
        </w:rPr>
        <w:t>I</w:t>
      </w:r>
      <w:r w:rsidRPr="002C380F">
        <w:rPr>
          <w:rFonts w:asciiTheme="minorHAnsi" w:hAnsiTheme="minorHAnsi" w:cstheme="minorHAnsi"/>
          <w:sz w:val="22"/>
          <w:szCs w:val="22"/>
          <w:lang w:val="el-GR"/>
        </w:rPr>
        <w:t xml:space="preserve"> – </w:t>
      </w:r>
      <w:r w:rsidRPr="002C380F">
        <w:rPr>
          <w:rFonts w:asciiTheme="minorHAnsi" w:hAnsiTheme="minorHAnsi" w:cstheme="minorHAnsi" w:hint="eastAsia"/>
          <w:sz w:val="22"/>
          <w:szCs w:val="22"/>
          <w:lang w:val="el-GR"/>
        </w:rPr>
        <w:t>Πίνακας</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Εξοπλισμού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Λογισμικού</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και</w:t>
      </w:r>
      <w:r w:rsidRPr="002C380F">
        <w:rPr>
          <w:rFonts w:asciiTheme="minorHAnsi" w:hAnsiTheme="minorHAnsi" w:cstheme="minorHAnsi"/>
          <w:sz w:val="22"/>
          <w:szCs w:val="22"/>
          <w:lang w:val="el-GR"/>
        </w:rPr>
        <w:t xml:space="preserve"> </w:t>
      </w:r>
      <w:r w:rsidRPr="002C380F">
        <w:rPr>
          <w:rFonts w:asciiTheme="minorHAnsi" w:hAnsiTheme="minorHAnsi" w:cstheme="minorHAnsi" w:hint="eastAsia"/>
          <w:sz w:val="22"/>
          <w:szCs w:val="22"/>
          <w:lang w:val="el-GR"/>
        </w:rPr>
        <w:t>Υπηρεσιών</w:t>
      </w:r>
    </w:p>
    <w:p w14:paraId="054E7D50" w14:textId="234CD11E" w:rsidR="00B919C5" w:rsidRPr="005047EA" w:rsidRDefault="00B919C5" w:rsidP="003047C8">
      <w:pPr>
        <w:pStyle w:val="ListParagraph"/>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15"/>
        <w:ind w:right="113"/>
        <w:jc w:val="both"/>
        <w:rPr>
          <w:rFonts w:asciiTheme="minorHAnsi" w:hAnsiTheme="minorHAnsi" w:cstheme="minorHAnsi"/>
          <w:sz w:val="22"/>
          <w:szCs w:val="22"/>
          <w:lang w:val="el-GR"/>
        </w:rPr>
      </w:pPr>
      <w:r w:rsidRPr="005047EA">
        <w:rPr>
          <w:rFonts w:asciiTheme="minorHAnsi" w:hAnsiTheme="minorHAnsi" w:cstheme="minorHAnsi"/>
          <w:sz w:val="22"/>
          <w:szCs w:val="22"/>
          <w:lang w:val="el-GR"/>
        </w:rPr>
        <w:t>Παράρτημα ΙΙ-  Ρήτρα Ακεραιότητας</w:t>
      </w:r>
    </w:p>
    <w:p w14:paraId="03C2C095" w14:textId="77777777" w:rsidR="00806D12" w:rsidRPr="00770463" w:rsidRDefault="00806D12" w:rsidP="00806D12">
      <w:pPr>
        <w:spacing w:after="0"/>
        <w:rPr>
          <w:lang w:val="el-GR"/>
        </w:rPr>
      </w:pPr>
    </w:p>
    <w:p w14:paraId="6162D5D7" w14:textId="77777777" w:rsidR="00806D12" w:rsidRPr="00770463" w:rsidRDefault="00806D12" w:rsidP="00806D12">
      <w:pPr>
        <w:spacing w:after="0"/>
        <w:rPr>
          <w:lang w:val="el-GR"/>
        </w:rPr>
      </w:pPr>
      <w:r w:rsidRPr="00770463">
        <w:rPr>
          <w:lang w:val="el-GR"/>
        </w:rPr>
        <w:t xml:space="preserve">Άπαντα τα ανωτέρω συμφωνήθηκαν και συναποδέχθηκαν τα συμβαλλόμενα μέρη και προς απόδειξη συντάχθηκε αυτή η σύμβαση, βεβαιώθηκαν οι όροι, υπέγραψαν σε δύο (2) πρωτότυπα αντίγραφα και έλαβε κάθε ένα μέρος των συμβαλλομένων από ένα (1). </w:t>
      </w:r>
    </w:p>
    <w:p w14:paraId="27B27E69" w14:textId="77777777" w:rsidR="00806D12" w:rsidRPr="00770463" w:rsidRDefault="00806D12" w:rsidP="00806D12">
      <w:pPr>
        <w:rPr>
          <w:lang w:val="el-GR"/>
        </w:rPr>
      </w:pPr>
    </w:p>
    <w:p w14:paraId="05A84BCE" w14:textId="77777777" w:rsidR="00806D12" w:rsidRPr="00770463" w:rsidRDefault="00806D12" w:rsidP="00806D12">
      <w:pPr>
        <w:jc w:val="center"/>
        <w:rPr>
          <w:b/>
        </w:rPr>
      </w:pPr>
      <w:r w:rsidRPr="00770463">
        <w:rPr>
          <w:b/>
        </w:rPr>
        <w:t>Οι Συμβαλλόμενοι</w:t>
      </w:r>
    </w:p>
    <w:tbl>
      <w:tblPr>
        <w:tblW w:w="0" w:type="auto"/>
        <w:tblLayout w:type="fixed"/>
        <w:tblLook w:val="0000" w:firstRow="0" w:lastRow="0" w:firstColumn="0" w:lastColumn="0" w:noHBand="0" w:noVBand="0"/>
      </w:tblPr>
      <w:tblGrid>
        <w:gridCol w:w="4261"/>
        <w:gridCol w:w="5345"/>
        <w:gridCol w:w="44"/>
      </w:tblGrid>
      <w:tr w:rsidR="00806D12" w:rsidRPr="00770463" w14:paraId="52A43BB9" w14:textId="77777777" w:rsidTr="0052225D">
        <w:tc>
          <w:tcPr>
            <w:tcW w:w="4261" w:type="dxa"/>
          </w:tcPr>
          <w:p w14:paraId="2470C028" w14:textId="77777777" w:rsidR="00806D12" w:rsidRPr="00770463" w:rsidRDefault="00806D12" w:rsidP="0052225D">
            <w:pPr>
              <w:pStyle w:val="signatures"/>
              <w:jc w:val="left"/>
              <w:rPr>
                <w:rFonts w:ascii="Calibri" w:hAnsi="Calibri" w:cs="Calibri"/>
                <w:sz w:val="22"/>
                <w:szCs w:val="22"/>
              </w:rPr>
            </w:pPr>
            <w:r w:rsidRPr="00770463">
              <w:rPr>
                <w:rFonts w:ascii="Calibri" w:hAnsi="Calibri" w:cs="Calibri"/>
                <w:sz w:val="22"/>
                <w:szCs w:val="22"/>
              </w:rPr>
              <w:t>Για το</w:t>
            </w:r>
          </w:p>
        </w:tc>
        <w:tc>
          <w:tcPr>
            <w:tcW w:w="5389" w:type="dxa"/>
            <w:gridSpan w:val="2"/>
          </w:tcPr>
          <w:p w14:paraId="1488795A" w14:textId="77777777" w:rsidR="00806D12" w:rsidRPr="005047EA" w:rsidRDefault="00806D12" w:rsidP="0052225D">
            <w:pPr>
              <w:pStyle w:val="signatures"/>
              <w:ind w:left="559"/>
              <w:jc w:val="left"/>
              <w:rPr>
                <w:rFonts w:ascii="Calibri" w:hAnsi="Calibri" w:cs="Calibri"/>
                <w:sz w:val="22"/>
                <w:szCs w:val="22"/>
                <w:lang w:val="el-GR"/>
              </w:rPr>
            </w:pPr>
            <w:r w:rsidRPr="00770463">
              <w:rPr>
                <w:rFonts w:ascii="Calibri" w:hAnsi="Calibri" w:cs="Calibri"/>
                <w:sz w:val="22"/>
                <w:szCs w:val="22"/>
              </w:rPr>
              <w:t>Για την</w:t>
            </w:r>
          </w:p>
        </w:tc>
      </w:tr>
      <w:tr w:rsidR="00806D12" w:rsidRPr="00770463" w14:paraId="446AA27E" w14:textId="77777777" w:rsidTr="0052225D">
        <w:tc>
          <w:tcPr>
            <w:tcW w:w="4261" w:type="dxa"/>
          </w:tcPr>
          <w:p w14:paraId="019413BC" w14:textId="77777777" w:rsidR="00806D12" w:rsidRPr="00770463" w:rsidRDefault="00806D12" w:rsidP="0052225D">
            <w:pPr>
              <w:pStyle w:val="signatures"/>
              <w:jc w:val="left"/>
              <w:rPr>
                <w:rFonts w:ascii="Calibri" w:hAnsi="Calibri" w:cs="Calibri"/>
                <w:sz w:val="22"/>
                <w:szCs w:val="22"/>
                <w:lang w:val="el-GR"/>
              </w:rPr>
            </w:pPr>
            <w:r w:rsidRPr="00770463">
              <w:rPr>
                <w:rFonts w:ascii="Calibri" w:hAnsi="Calibri" w:cs="Calibri"/>
                <w:sz w:val="22"/>
                <w:szCs w:val="22"/>
                <w:lang w:val="el-GR"/>
              </w:rPr>
              <w:t>Ινστιτούτο Τεχνολογίας Υπολογιστών &amp; Εκδόσεων «ΔΙΟΦΑΝΤΟΣ»</w:t>
            </w:r>
          </w:p>
        </w:tc>
        <w:tc>
          <w:tcPr>
            <w:tcW w:w="5389" w:type="dxa"/>
            <w:gridSpan w:val="2"/>
          </w:tcPr>
          <w:p w14:paraId="28C5B983" w14:textId="77777777" w:rsidR="00806D12" w:rsidRPr="00770463" w:rsidRDefault="00806D12" w:rsidP="0052225D">
            <w:pPr>
              <w:pStyle w:val="signatures"/>
              <w:ind w:left="559"/>
              <w:jc w:val="left"/>
              <w:rPr>
                <w:rFonts w:ascii="Calibri" w:hAnsi="Calibri" w:cs="Calibri"/>
                <w:bCs/>
                <w:sz w:val="22"/>
                <w:szCs w:val="22"/>
                <w:lang w:val="el-GR"/>
              </w:rPr>
            </w:pPr>
            <w:r w:rsidRPr="00770463">
              <w:rPr>
                <w:rFonts w:ascii="Calibri" w:hAnsi="Calibri" w:cs="Calibri"/>
                <w:sz w:val="22"/>
                <w:szCs w:val="22"/>
                <w:lang w:val="el-GR"/>
              </w:rPr>
              <w:t>…………</w:t>
            </w:r>
          </w:p>
        </w:tc>
      </w:tr>
      <w:tr w:rsidR="00806D12" w:rsidRPr="00770463" w14:paraId="52876651" w14:textId="77777777" w:rsidTr="0052225D">
        <w:tc>
          <w:tcPr>
            <w:tcW w:w="4261" w:type="dxa"/>
          </w:tcPr>
          <w:p w14:paraId="49E8A130" w14:textId="77777777" w:rsidR="00806D12" w:rsidRPr="00770463" w:rsidRDefault="00806D12" w:rsidP="0052225D">
            <w:pPr>
              <w:pStyle w:val="signatures"/>
              <w:jc w:val="left"/>
              <w:rPr>
                <w:rFonts w:ascii="Calibri" w:hAnsi="Calibri" w:cs="Calibri"/>
                <w:sz w:val="22"/>
                <w:szCs w:val="22"/>
              </w:rPr>
            </w:pPr>
          </w:p>
        </w:tc>
        <w:tc>
          <w:tcPr>
            <w:tcW w:w="5389" w:type="dxa"/>
            <w:gridSpan w:val="2"/>
          </w:tcPr>
          <w:p w14:paraId="7C7C95AF" w14:textId="77777777" w:rsidR="00806D12" w:rsidRPr="00770463" w:rsidRDefault="00806D12" w:rsidP="0052225D">
            <w:pPr>
              <w:pStyle w:val="signatures"/>
              <w:ind w:left="559"/>
              <w:jc w:val="left"/>
              <w:rPr>
                <w:rFonts w:ascii="Calibri" w:hAnsi="Calibri" w:cs="Calibri"/>
                <w:sz w:val="22"/>
                <w:szCs w:val="22"/>
              </w:rPr>
            </w:pPr>
          </w:p>
        </w:tc>
      </w:tr>
      <w:tr w:rsidR="00806D12" w:rsidRPr="00770463" w14:paraId="41F1229B" w14:textId="77777777" w:rsidTr="0052225D">
        <w:trPr>
          <w:gridAfter w:val="1"/>
          <w:wAfter w:w="44" w:type="dxa"/>
        </w:trPr>
        <w:tc>
          <w:tcPr>
            <w:tcW w:w="4261" w:type="dxa"/>
          </w:tcPr>
          <w:p w14:paraId="2F6D0220" w14:textId="77777777" w:rsidR="00806D12" w:rsidRPr="00770463" w:rsidRDefault="00806D12" w:rsidP="0052225D"/>
        </w:tc>
        <w:tc>
          <w:tcPr>
            <w:tcW w:w="5345" w:type="dxa"/>
          </w:tcPr>
          <w:p w14:paraId="03F75128" w14:textId="77777777" w:rsidR="00806D12" w:rsidRPr="00770463" w:rsidRDefault="00806D12" w:rsidP="0052225D">
            <w:pPr>
              <w:pStyle w:val="signatures"/>
              <w:jc w:val="left"/>
              <w:rPr>
                <w:rFonts w:ascii="Calibri" w:hAnsi="Calibri" w:cs="Calibri"/>
                <w:sz w:val="22"/>
                <w:szCs w:val="22"/>
              </w:rPr>
            </w:pPr>
          </w:p>
        </w:tc>
      </w:tr>
      <w:tr w:rsidR="00806D12" w:rsidRPr="00770463" w14:paraId="4910CF0B" w14:textId="77777777" w:rsidTr="0052225D">
        <w:trPr>
          <w:gridAfter w:val="1"/>
          <w:wAfter w:w="44" w:type="dxa"/>
        </w:trPr>
        <w:tc>
          <w:tcPr>
            <w:tcW w:w="4261" w:type="dxa"/>
          </w:tcPr>
          <w:p w14:paraId="5AC95B30" w14:textId="77777777" w:rsidR="00806D12" w:rsidRPr="00770463" w:rsidRDefault="00806D12" w:rsidP="0052225D">
            <w:pPr>
              <w:pStyle w:val="signatures"/>
              <w:jc w:val="left"/>
              <w:rPr>
                <w:rFonts w:ascii="Calibri" w:hAnsi="Calibri" w:cs="Calibri"/>
                <w:sz w:val="22"/>
                <w:szCs w:val="22"/>
                <w:lang w:val="el-GR"/>
              </w:rPr>
            </w:pPr>
            <w:r w:rsidRPr="00770463">
              <w:rPr>
                <w:rFonts w:ascii="Calibri" w:hAnsi="Calibri" w:cs="Calibri"/>
                <w:sz w:val="22"/>
                <w:szCs w:val="22"/>
              </w:rPr>
              <w:t xml:space="preserve">Καθηγητής </w:t>
            </w:r>
            <w:r w:rsidRPr="00770463">
              <w:rPr>
                <w:rFonts w:ascii="Calibri" w:hAnsi="Calibri" w:cs="Calibri"/>
                <w:sz w:val="22"/>
                <w:szCs w:val="22"/>
                <w:lang w:val="el-GR"/>
              </w:rPr>
              <w:t>Δημήτριος Σερπάνος</w:t>
            </w:r>
          </w:p>
        </w:tc>
        <w:tc>
          <w:tcPr>
            <w:tcW w:w="5345" w:type="dxa"/>
          </w:tcPr>
          <w:p w14:paraId="79BC3A31" w14:textId="77777777" w:rsidR="00806D12" w:rsidRPr="00770463" w:rsidRDefault="00806D12" w:rsidP="0052225D">
            <w:pPr>
              <w:pStyle w:val="signatures"/>
              <w:ind w:left="559"/>
              <w:jc w:val="left"/>
              <w:rPr>
                <w:rFonts w:ascii="Calibri" w:hAnsi="Calibri" w:cs="Calibri"/>
                <w:sz w:val="22"/>
                <w:szCs w:val="22"/>
                <w:lang w:val="el-GR"/>
              </w:rPr>
            </w:pPr>
            <w:r w:rsidRPr="00770463">
              <w:rPr>
                <w:rFonts w:ascii="Calibri" w:hAnsi="Calibri" w:cs="Calibri"/>
                <w:sz w:val="22"/>
                <w:szCs w:val="22"/>
                <w:lang w:val="el-GR"/>
              </w:rPr>
              <w:t>…………..</w:t>
            </w:r>
          </w:p>
          <w:p w14:paraId="4511705F" w14:textId="77777777" w:rsidR="00806D12" w:rsidRPr="00770463" w:rsidRDefault="00806D12" w:rsidP="0052225D">
            <w:pPr>
              <w:pStyle w:val="signatures"/>
              <w:ind w:left="559"/>
              <w:jc w:val="left"/>
              <w:rPr>
                <w:rFonts w:ascii="Calibri" w:hAnsi="Calibri" w:cs="Calibri"/>
                <w:sz w:val="22"/>
                <w:szCs w:val="22"/>
              </w:rPr>
            </w:pPr>
          </w:p>
        </w:tc>
      </w:tr>
      <w:tr w:rsidR="00806D12" w:rsidRPr="00770463" w14:paraId="1139C2E2" w14:textId="77777777" w:rsidTr="0052225D">
        <w:trPr>
          <w:gridAfter w:val="1"/>
          <w:wAfter w:w="44" w:type="dxa"/>
        </w:trPr>
        <w:tc>
          <w:tcPr>
            <w:tcW w:w="4261" w:type="dxa"/>
          </w:tcPr>
          <w:p w14:paraId="24E3AD5E" w14:textId="77777777" w:rsidR="00806D12" w:rsidRPr="00770463" w:rsidRDefault="00806D12" w:rsidP="0052225D">
            <w:pPr>
              <w:pStyle w:val="signatures"/>
              <w:jc w:val="left"/>
              <w:rPr>
                <w:rFonts w:ascii="Calibri" w:hAnsi="Calibri" w:cs="Calibri"/>
                <w:sz w:val="22"/>
                <w:szCs w:val="22"/>
              </w:rPr>
            </w:pPr>
            <w:r w:rsidRPr="00770463">
              <w:rPr>
                <w:rFonts w:ascii="Calibri" w:hAnsi="Calibri" w:cs="Calibri"/>
                <w:sz w:val="22"/>
                <w:szCs w:val="22"/>
              </w:rPr>
              <w:t>Πρόεδρος</w:t>
            </w:r>
          </w:p>
        </w:tc>
        <w:tc>
          <w:tcPr>
            <w:tcW w:w="5345" w:type="dxa"/>
          </w:tcPr>
          <w:p w14:paraId="4D7EB6DB" w14:textId="77777777" w:rsidR="00806D12" w:rsidRPr="00770463" w:rsidRDefault="00806D12" w:rsidP="0052225D">
            <w:pPr>
              <w:pStyle w:val="signatures"/>
              <w:ind w:left="559" w:right="34"/>
              <w:jc w:val="left"/>
              <w:rPr>
                <w:rFonts w:ascii="Calibri" w:hAnsi="Calibri" w:cs="Calibri"/>
                <w:sz w:val="22"/>
                <w:szCs w:val="22"/>
                <w:lang w:val="el-GR"/>
              </w:rPr>
            </w:pPr>
            <w:r w:rsidRPr="00770463">
              <w:rPr>
                <w:rFonts w:ascii="Calibri" w:hAnsi="Calibri" w:cs="Calibri"/>
                <w:sz w:val="22"/>
                <w:szCs w:val="22"/>
                <w:lang w:val="el-GR"/>
              </w:rPr>
              <w:t>……………</w:t>
            </w:r>
          </w:p>
        </w:tc>
      </w:tr>
    </w:tbl>
    <w:p w14:paraId="6FF60AFA" w14:textId="77777777" w:rsidR="00806D12" w:rsidRPr="00C46EA6" w:rsidRDefault="00806D12" w:rsidP="00806D12">
      <w:pPr>
        <w:ind w:right="-1"/>
        <w:rPr>
          <w:szCs w:val="20"/>
          <w:lang w:val="el-GR"/>
        </w:rPr>
      </w:pPr>
    </w:p>
    <w:p w14:paraId="1D72BB68" w14:textId="558C3DF3" w:rsidR="00F5497E" w:rsidRPr="00F5497E" w:rsidRDefault="00F5497E" w:rsidP="00F5497E">
      <w:pPr>
        <w:suppressAutoHyphens w:val="0"/>
        <w:spacing w:after="0"/>
        <w:jc w:val="center"/>
        <w:rPr>
          <w:b/>
          <w:sz w:val="28"/>
          <w:szCs w:val="20"/>
          <w:lang w:val="el-GR"/>
        </w:rPr>
      </w:pPr>
      <w:r>
        <w:rPr>
          <w:szCs w:val="20"/>
          <w:lang w:val="el-GR"/>
        </w:rPr>
        <w:br w:type="page"/>
      </w:r>
      <w:r w:rsidRPr="00F5497E">
        <w:rPr>
          <w:rFonts w:asciiTheme="minorHAnsi" w:hAnsiTheme="minorHAnsi" w:cstheme="minorHAnsi" w:hint="eastAsia"/>
          <w:b/>
          <w:sz w:val="28"/>
          <w:szCs w:val="22"/>
          <w:lang w:val="el-GR"/>
        </w:rPr>
        <w:lastRenderedPageBreak/>
        <w:t>Παράρτημα</w:t>
      </w:r>
      <w:r w:rsidRPr="00F5497E">
        <w:rPr>
          <w:rFonts w:asciiTheme="minorHAnsi" w:hAnsiTheme="minorHAnsi" w:cstheme="minorHAnsi"/>
          <w:b/>
          <w:sz w:val="28"/>
          <w:szCs w:val="22"/>
          <w:lang w:val="el-GR"/>
        </w:rPr>
        <w:t xml:space="preserve"> </w:t>
      </w:r>
      <w:r w:rsidRPr="00F5497E">
        <w:rPr>
          <w:rFonts w:asciiTheme="minorHAnsi" w:hAnsiTheme="minorHAnsi" w:cstheme="minorHAnsi"/>
          <w:b/>
          <w:sz w:val="28"/>
          <w:szCs w:val="22"/>
        </w:rPr>
        <w:t>I</w:t>
      </w:r>
      <w:r w:rsidRPr="00F5497E">
        <w:rPr>
          <w:rFonts w:asciiTheme="minorHAnsi" w:hAnsiTheme="minorHAnsi" w:cstheme="minorHAnsi"/>
          <w:b/>
          <w:sz w:val="28"/>
          <w:szCs w:val="22"/>
          <w:lang w:val="el-GR"/>
        </w:rPr>
        <w:t xml:space="preserve"> – </w:t>
      </w:r>
      <w:r w:rsidRPr="00F5497E">
        <w:rPr>
          <w:rFonts w:asciiTheme="minorHAnsi" w:hAnsiTheme="minorHAnsi" w:cstheme="minorHAnsi" w:hint="eastAsia"/>
          <w:b/>
          <w:sz w:val="28"/>
          <w:szCs w:val="22"/>
          <w:lang w:val="el-GR"/>
        </w:rPr>
        <w:t>Πίνακας</w:t>
      </w:r>
      <w:r w:rsidRPr="00F5497E">
        <w:rPr>
          <w:rFonts w:asciiTheme="minorHAnsi" w:hAnsiTheme="minorHAnsi" w:cstheme="minorHAnsi"/>
          <w:b/>
          <w:sz w:val="28"/>
          <w:szCs w:val="22"/>
          <w:lang w:val="el-GR"/>
        </w:rPr>
        <w:t xml:space="preserve"> </w:t>
      </w:r>
      <w:r w:rsidRPr="00F5497E">
        <w:rPr>
          <w:rFonts w:asciiTheme="minorHAnsi" w:hAnsiTheme="minorHAnsi" w:cstheme="minorHAnsi" w:hint="eastAsia"/>
          <w:b/>
          <w:sz w:val="28"/>
          <w:szCs w:val="22"/>
          <w:lang w:val="el-GR"/>
        </w:rPr>
        <w:t>Εξοπλισμού</w:t>
      </w:r>
      <w:r w:rsidRPr="00F5497E">
        <w:rPr>
          <w:rFonts w:asciiTheme="minorHAnsi" w:hAnsiTheme="minorHAnsi" w:cstheme="minorHAnsi"/>
          <w:b/>
          <w:sz w:val="28"/>
          <w:szCs w:val="22"/>
          <w:lang w:val="el-GR"/>
        </w:rPr>
        <w:t xml:space="preserve">, </w:t>
      </w:r>
      <w:r w:rsidRPr="00F5497E">
        <w:rPr>
          <w:rFonts w:asciiTheme="minorHAnsi" w:hAnsiTheme="minorHAnsi" w:cstheme="minorHAnsi" w:hint="eastAsia"/>
          <w:b/>
          <w:sz w:val="28"/>
          <w:szCs w:val="22"/>
          <w:lang w:val="el-GR"/>
        </w:rPr>
        <w:t>Λογισμικού</w:t>
      </w:r>
      <w:r w:rsidRPr="00F5497E">
        <w:rPr>
          <w:rFonts w:asciiTheme="minorHAnsi" w:hAnsiTheme="minorHAnsi" w:cstheme="minorHAnsi"/>
          <w:b/>
          <w:sz w:val="28"/>
          <w:szCs w:val="22"/>
          <w:lang w:val="el-GR"/>
        </w:rPr>
        <w:t xml:space="preserve"> </w:t>
      </w:r>
      <w:r w:rsidRPr="00F5497E">
        <w:rPr>
          <w:rFonts w:asciiTheme="minorHAnsi" w:hAnsiTheme="minorHAnsi" w:cstheme="minorHAnsi" w:hint="eastAsia"/>
          <w:b/>
          <w:sz w:val="28"/>
          <w:szCs w:val="22"/>
          <w:lang w:val="el-GR"/>
        </w:rPr>
        <w:t>και</w:t>
      </w:r>
      <w:r w:rsidRPr="00F5497E">
        <w:rPr>
          <w:rFonts w:asciiTheme="minorHAnsi" w:hAnsiTheme="minorHAnsi" w:cstheme="minorHAnsi"/>
          <w:b/>
          <w:sz w:val="28"/>
          <w:szCs w:val="22"/>
          <w:lang w:val="el-GR"/>
        </w:rPr>
        <w:t xml:space="preserve"> </w:t>
      </w:r>
      <w:r w:rsidRPr="00F5497E">
        <w:rPr>
          <w:rFonts w:asciiTheme="minorHAnsi" w:hAnsiTheme="minorHAnsi" w:cstheme="minorHAnsi" w:hint="eastAsia"/>
          <w:b/>
          <w:sz w:val="28"/>
          <w:szCs w:val="22"/>
          <w:lang w:val="el-GR"/>
        </w:rPr>
        <w:t>Υπηρεσιών</w:t>
      </w:r>
    </w:p>
    <w:p w14:paraId="74EF5A93" w14:textId="1EECBFCE" w:rsidR="00806D12" w:rsidRDefault="00806D12" w:rsidP="00C46EA6">
      <w:pPr>
        <w:ind w:right="-1"/>
        <w:rPr>
          <w:szCs w:val="20"/>
          <w:lang w:val="el-GR"/>
        </w:rPr>
      </w:pPr>
    </w:p>
    <w:p w14:paraId="7B870FFC" w14:textId="5DD0BE60" w:rsidR="00F5497E" w:rsidRDefault="00F5497E" w:rsidP="00C46EA6">
      <w:pPr>
        <w:ind w:right="-1"/>
        <w:rPr>
          <w:szCs w:val="20"/>
          <w:lang w:val="el-GR"/>
        </w:rPr>
      </w:pPr>
      <w:r>
        <w:rPr>
          <w:szCs w:val="20"/>
          <w:lang w:val="el-GR"/>
        </w:rPr>
        <w:t>(ανάλογα με το τμήμα ή τμήματα που θα επιλεγούν)</w:t>
      </w:r>
    </w:p>
    <w:p w14:paraId="40C3941C" w14:textId="2A15D868" w:rsidR="00F5497E" w:rsidRDefault="00F5497E" w:rsidP="00C46EA6">
      <w:pPr>
        <w:ind w:right="-1"/>
        <w:rPr>
          <w:szCs w:val="20"/>
          <w:lang w:val="el-GR"/>
        </w:rPr>
      </w:pPr>
    </w:p>
    <w:p w14:paraId="7B9269FB" w14:textId="0FC7C7FA" w:rsidR="00F5497E" w:rsidRPr="002956F1" w:rsidRDefault="00F5497E" w:rsidP="00F5497E">
      <w:pPr>
        <w:spacing w:before="57" w:after="57"/>
        <w:rPr>
          <w:lang w:val="el-GR"/>
        </w:rPr>
      </w:pPr>
      <w:r w:rsidRPr="002956F1">
        <w:rPr>
          <w:lang w:val="el-GR"/>
        </w:rPr>
        <w:t xml:space="preserve">Α. ΤΜΗΜΑ 1 - </w:t>
      </w:r>
      <w:r w:rsidR="005A497D" w:rsidRPr="005A497D">
        <w:rPr>
          <w:lang w:val="el-GR"/>
        </w:rPr>
        <w:t>Εξοπλισμός Δικτύου Διανομής ΠΣΔ</w:t>
      </w:r>
    </w:p>
    <w:tbl>
      <w:tblPr>
        <w:tblW w:w="56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2024"/>
        <w:gridCol w:w="1534"/>
        <w:gridCol w:w="1761"/>
        <w:gridCol w:w="1674"/>
        <w:gridCol w:w="7"/>
        <w:gridCol w:w="1082"/>
        <w:gridCol w:w="1058"/>
        <w:gridCol w:w="7"/>
        <w:gridCol w:w="1017"/>
        <w:gridCol w:w="6"/>
      </w:tblGrid>
      <w:tr w:rsidR="00F5497E" w:rsidRPr="002956F1" w14:paraId="5BE411A1" w14:textId="77777777" w:rsidTr="003B24BC">
        <w:trPr>
          <w:gridAfter w:val="1"/>
          <w:wAfter w:w="3" w:type="pct"/>
          <w:trHeight w:val="57"/>
          <w:tblHeader/>
          <w:jc w:val="center"/>
        </w:trPr>
        <w:tc>
          <w:tcPr>
            <w:tcW w:w="292" w:type="pct"/>
            <w:shd w:val="clear" w:color="auto" w:fill="A6A6A6"/>
            <w:vAlign w:val="center"/>
          </w:tcPr>
          <w:p w14:paraId="3AF8BA5F"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Α/Α</w:t>
            </w:r>
          </w:p>
        </w:tc>
        <w:tc>
          <w:tcPr>
            <w:tcW w:w="937" w:type="pct"/>
            <w:shd w:val="clear" w:color="auto" w:fill="A6A6A6"/>
            <w:vAlign w:val="center"/>
          </w:tcPr>
          <w:p w14:paraId="73128F79"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Προϊόν/Υπηρεσία</w:t>
            </w:r>
          </w:p>
        </w:tc>
        <w:tc>
          <w:tcPr>
            <w:tcW w:w="710" w:type="pct"/>
            <w:shd w:val="clear" w:color="auto" w:fill="A6A6A6"/>
            <w:vAlign w:val="center"/>
          </w:tcPr>
          <w:p w14:paraId="2A17014E"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Κατασκευαστής</w:t>
            </w:r>
          </w:p>
        </w:tc>
        <w:tc>
          <w:tcPr>
            <w:tcW w:w="815" w:type="pct"/>
            <w:shd w:val="clear" w:color="auto" w:fill="A6A6A6"/>
            <w:vAlign w:val="center"/>
          </w:tcPr>
          <w:p w14:paraId="4F99D9FD"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Κωδικός</w:t>
            </w:r>
            <w:r w:rsidRPr="002956F1">
              <w:rPr>
                <w:rFonts w:ascii="Calibri" w:eastAsia="Arial Unicode MS" w:hAnsi="Calibri" w:cs="Calibri"/>
              </w:rPr>
              <w:br/>
              <w:t>Κατασκευαστή</w:t>
            </w:r>
          </w:p>
        </w:tc>
        <w:tc>
          <w:tcPr>
            <w:tcW w:w="775" w:type="pct"/>
            <w:shd w:val="clear" w:color="auto" w:fill="A6A6A6"/>
            <w:vAlign w:val="center"/>
          </w:tcPr>
          <w:p w14:paraId="5C4C91C8"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Περιγραφή</w:t>
            </w:r>
          </w:p>
        </w:tc>
        <w:tc>
          <w:tcPr>
            <w:tcW w:w="504" w:type="pct"/>
            <w:gridSpan w:val="2"/>
            <w:shd w:val="clear" w:color="auto" w:fill="A6A6A6"/>
            <w:vAlign w:val="center"/>
          </w:tcPr>
          <w:p w14:paraId="00817B74"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Ποσότητα</w:t>
            </w:r>
          </w:p>
        </w:tc>
        <w:tc>
          <w:tcPr>
            <w:tcW w:w="490" w:type="pct"/>
            <w:shd w:val="clear" w:color="auto" w:fill="A6A6A6"/>
          </w:tcPr>
          <w:p w14:paraId="0269C3CC"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Κόστος Μονάδας</w:t>
            </w:r>
          </w:p>
        </w:tc>
        <w:tc>
          <w:tcPr>
            <w:tcW w:w="474" w:type="pct"/>
            <w:gridSpan w:val="2"/>
            <w:shd w:val="clear" w:color="auto" w:fill="A6A6A6"/>
          </w:tcPr>
          <w:p w14:paraId="2E89147F"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Συνολικό Κόστος</w:t>
            </w:r>
          </w:p>
        </w:tc>
      </w:tr>
      <w:tr w:rsidR="00F5497E" w:rsidRPr="002956F1" w14:paraId="65C48A46" w14:textId="77777777" w:rsidTr="003B24BC">
        <w:trPr>
          <w:gridAfter w:val="1"/>
          <w:wAfter w:w="3" w:type="pct"/>
          <w:trHeight w:hRule="exact" w:val="1036"/>
          <w:jc w:val="center"/>
        </w:trPr>
        <w:tc>
          <w:tcPr>
            <w:tcW w:w="292" w:type="pct"/>
            <w:vAlign w:val="center"/>
          </w:tcPr>
          <w:p w14:paraId="5785359A" w14:textId="77777777" w:rsidR="00F5497E" w:rsidRPr="002956F1" w:rsidRDefault="00F5497E" w:rsidP="00F5497E">
            <w:pPr>
              <w:jc w:val="center"/>
              <w:rPr>
                <w:b/>
                <w:bCs/>
                <w:color w:val="000000"/>
                <w:sz w:val="20"/>
                <w:szCs w:val="20"/>
              </w:rPr>
            </w:pPr>
            <w:r w:rsidRPr="002956F1">
              <w:rPr>
                <w:b/>
                <w:bCs/>
                <w:color w:val="000000"/>
                <w:sz w:val="20"/>
                <w:szCs w:val="20"/>
              </w:rPr>
              <w:t>1</w:t>
            </w:r>
          </w:p>
        </w:tc>
        <w:tc>
          <w:tcPr>
            <w:tcW w:w="937" w:type="pct"/>
            <w:vAlign w:val="center"/>
          </w:tcPr>
          <w:p w14:paraId="2C662A84" w14:textId="77777777" w:rsidR="00F5497E" w:rsidRPr="002956F1" w:rsidRDefault="00F5497E" w:rsidP="00F5497E">
            <w:pPr>
              <w:rPr>
                <w:color w:val="000000"/>
                <w:sz w:val="18"/>
                <w:szCs w:val="18"/>
                <w:lang w:val="el-GR"/>
              </w:rPr>
            </w:pPr>
            <w:r w:rsidRPr="002956F1">
              <w:rPr>
                <w:szCs w:val="22"/>
                <w:lang w:val="el-GR"/>
              </w:rPr>
              <w:t>Συγκεντρωτής ευρυζωνικών προσβάσεων</w:t>
            </w:r>
          </w:p>
        </w:tc>
        <w:tc>
          <w:tcPr>
            <w:tcW w:w="710" w:type="pct"/>
            <w:vAlign w:val="center"/>
          </w:tcPr>
          <w:p w14:paraId="6679CE10" w14:textId="77777777" w:rsidR="00F5497E" w:rsidRPr="002956F1" w:rsidRDefault="00F5497E" w:rsidP="00F5497E">
            <w:pPr>
              <w:rPr>
                <w:color w:val="000000"/>
                <w:sz w:val="18"/>
                <w:szCs w:val="18"/>
              </w:rPr>
            </w:pPr>
          </w:p>
        </w:tc>
        <w:tc>
          <w:tcPr>
            <w:tcW w:w="815" w:type="pct"/>
            <w:vAlign w:val="center"/>
          </w:tcPr>
          <w:p w14:paraId="69E319EC" w14:textId="77777777" w:rsidR="00F5497E" w:rsidRPr="002956F1" w:rsidRDefault="00F5497E" w:rsidP="00F5497E">
            <w:pPr>
              <w:rPr>
                <w:color w:val="000000"/>
                <w:sz w:val="18"/>
                <w:szCs w:val="18"/>
              </w:rPr>
            </w:pPr>
          </w:p>
        </w:tc>
        <w:tc>
          <w:tcPr>
            <w:tcW w:w="775" w:type="pct"/>
            <w:vAlign w:val="center"/>
          </w:tcPr>
          <w:p w14:paraId="486651F8" w14:textId="77777777" w:rsidR="00F5497E" w:rsidRPr="002956F1" w:rsidRDefault="00F5497E" w:rsidP="00F5497E">
            <w:pPr>
              <w:rPr>
                <w:color w:val="000000"/>
                <w:sz w:val="18"/>
                <w:szCs w:val="18"/>
              </w:rPr>
            </w:pPr>
          </w:p>
        </w:tc>
        <w:tc>
          <w:tcPr>
            <w:tcW w:w="504" w:type="pct"/>
            <w:gridSpan w:val="2"/>
            <w:vAlign w:val="center"/>
          </w:tcPr>
          <w:p w14:paraId="18636BC4" w14:textId="77777777" w:rsidR="00F5497E" w:rsidRPr="002956F1" w:rsidRDefault="00F5497E" w:rsidP="00F5497E">
            <w:pPr>
              <w:jc w:val="center"/>
              <w:rPr>
                <w:b/>
                <w:sz w:val="18"/>
                <w:szCs w:val="18"/>
                <w:lang w:val="en-US"/>
              </w:rPr>
            </w:pPr>
            <w:r w:rsidRPr="002956F1">
              <w:rPr>
                <w:b/>
                <w:sz w:val="18"/>
                <w:szCs w:val="18"/>
                <w:lang w:val="en-US"/>
              </w:rPr>
              <w:t>1</w:t>
            </w:r>
          </w:p>
        </w:tc>
        <w:tc>
          <w:tcPr>
            <w:tcW w:w="490" w:type="pct"/>
            <w:vAlign w:val="center"/>
          </w:tcPr>
          <w:p w14:paraId="3929FB6C" w14:textId="77777777" w:rsidR="00F5497E" w:rsidRPr="002956F1" w:rsidRDefault="00F5497E" w:rsidP="00F5497E">
            <w:pPr>
              <w:spacing w:before="240" w:after="0"/>
              <w:jc w:val="center"/>
              <w:rPr>
                <w:b/>
                <w:bCs/>
                <w:sz w:val="16"/>
                <w:szCs w:val="18"/>
              </w:rPr>
            </w:pPr>
          </w:p>
        </w:tc>
        <w:tc>
          <w:tcPr>
            <w:tcW w:w="474" w:type="pct"/>
            <w:gridSpan w:val="2"/>
            <w:vAlign w:val="bottom"/>
          </w:tcPr>
          <w:p w14:paraId="1A9F2113" w14:textId="77777777" w:rsidR="00F5497E" w:rsidRPr="002956F1" w:rsidRDefault="00F5497E" w:rsidP="00F5497E">
            <w:pPr>
              <w:spacing w:before="240" w:after="0"/>
              <w:jc w:val="center"/>
              <w:rPr>
                <w:b/>
                <w:bCs/>
                <w:sz w:val="16"/>
                <w:szCs w:val="18"/>
              </w:rPr>
            </w:pPr>
          </w:p>
        </w:tc>
      </w:tr>
      <w:tr w:rsidR="00F5497E" w:rsidRPr="002956F1" w14:paraId="47DF96BE" w14:textId="77777777" w:rsidTr="003B24BC">
        <w:trPr>
          <w:gridAfter w:val="1"/>
          <w:wAfter w:w="3" w:type="pct"/>
          <w:trHeight w:hRule="exact" w:val="1406"/>
          <w:jc w:val="center"/>
        </w:trPr>
        <w:tc>
          <w:tcPr>
            <w:tcW w:w="292" w:type="pct"/>
            <w:tcBorders>
              <w:bottom w:val="single" w:sz="4" w:space="0" w:color="auto"/>
            </w:tcBorders>
            <w:vAlign w:val="center"/>
          </w:tcPr>
          <w:p w14:paraId="3FF99E5C" w14:textId="77777777" w:rsidR="00F5497E" w:rsidRPr="002956F1" w:rsidRDefault="00F5497E" w:rsidP="00F5497E">
            <w:pPr>
              <w:jc w:val="center"/>
              <w:rPr>
                <w:b/>
                <w:bCs/>
                <w:color w:val="000000"/>
                <w:sz w:val="20"/>
                <w:szCs w:val="20"/>
                <w:lang w:val="el-GR"/>
              </w:rPr>
            </w:pPr>
            <w:r w:rsidRPr="002956F1">
              <w:rPr>
                <w:b/>
                <w:bCs/>
                <w:color w:val="000000"/>
                <w:sz w:val="20"/>
                <w:szCs w:val="20"/>
                <w:lang w:val="el-GR"/>
              </w:rPr>
              <w:t>2</w:t>
            </w:r>
          </w:p>
        </w:tc>
        <w:tc>
          <w:tcPr>
            <w:tcW w:w="937" w:type="pct"/>
            <w:tcBorders>
              <w:bottom w:val="single" w:sz="4" w:space="0" w:color="auto"/>
            </w:tcBorders>
            <w:vAlign w:val="center"/>
          </w:tcPr>
          <w:p w14:paraId="663CFDB8" w14:textId="77777777" w:rsidR="00F5497E" w:rsidRPr="002956F1" w:rsidRDefault="00F5497E" w:rsidP="00F5497E">
            <w:pPr>
              <w:jc w:val="left"/>
              <w:rPr>
                <w:color w:val="000000"/>
                <w:sz w:val="18"/>
                <w:szCs w:val="18"/>
              </w:rPr>
            </w:pPr>
            <w:r w:rsidRPr="002956F1">
              <w:rPr>
                <w:szCs w:val="22"/>
                <w:lang w:val="el-GR"/>
              </w:rPr>
              <w:t>Μεταγωγείς υψηλής ταχύτητας – Multigigabit Ethernet Switches</w:t>
            </w:r>
          </w:p>
        </w:tc>
        <w:tc>
          <w:tcPr>
            <w:tcW w:w="710" w:type="pct"/>
            <w:tcBorders>
              <w:bottom w:val="single" w:sz="4" w:space="0" w:color="auto"/>
            </w:tcBorders>
            <w:vAlign w:val="center"/>
          </w:tcPr>
          <w:p w14:paraId="4CDE74ED" w14:textId="77777777" w:rsidR="00F5497E" w:rsidRPr="002956F1" w:rsidRDefault="00F5497E" w:rsidP="00F5497E">
            <w:pPr>
              <w:rPr>
                <w:color w:val="000000"/>
                <w:sz w:val="18"/>
                <w:szCs w:val="18"/>
              </w:rPr>
            </w:pPr>
          </w:p>
        </w:tc>
        <w:tc>
          <w:tcPr>
            <w:tcW w:w="815" w:type="pct"/>
            <w:tcBorders>
              <w:bottom w:val="single" w:sz="4" w:space="0" w:color="auto"/>
            </w:tcBorders>
            <w:vAlign w:val="center"/>
          </w:tcPr>
          <w:p w14:paraId="0D389652" w14:textId="77777777" w:rsidR="00F5497E" w:rsidRPr="002956F1" w:rsidRDefault="00F5497E" w:rsidP="00F5497E">
            <w:pPr>
              <w:rPr>
                <w:color w:val="000000"/>
                <w:sz w:val="18"/>
                <w:szCs w:val="18"/>
              </w:rPr>
            </w:pPr>
          </w:p>
        </w:tc>
        <w:tc>
          <w:tcPr>
            <w:tcW w:w="775" w:type="pct"/>
            <w:tcBorders>
              <w:bottom w:val="single" w:sz="4" w:space="0" w:color="auto"/>
            </w:tcBorders>
            <w:vAlign w:val="center"/>
          </w:tcPr>
          <w:p w14:paraId="4EEB82AF" w14:textId="77777777" w:rsidR="00F5497E" w:rsidRPr="002956F1" w:rsidRDefault="00F5497E" w:rsidP="00F5497E">
            <w:pPr>
              <w:rPr>
                <w:color w:val="000000"/>
                <w:sz w:val="18"/>
                <w:szCs w:val="18"/>
              </w:rPr>
            </w:pPr>
          </w:p>
        </w:tc>
        <w:tc>
          <w:tcPr>
            <w:tcW w:w="504" w:type="pct"/>
            <w:gridSpan w:val="2"/>
            <w:tcBorders>
              <w:bottom w:val="single" w:sz="4" w:space="0" w:color="auto"/>
            </w:tcBorders>
            <w:vAlign w:val="center"/>
          </w:tcPr>
          <w:p w14:paraId="3C014493" w14:textId="77777777" w:rsidR="00F5497E" w:rsidRPr="002956F1" w:rsidRDefault="00F5497E" w:rsidP="00F5497E">
            <w:pPr>
              <w:jc w:val="center"/>
              <w:rPr>
                <w:b/>
                <w:sz w:val="18"/>
                <w:szCs w:val="18"/>
                <w:lang w:val="el-GR"/>
              </w:rPr>
            </w:pPr>
            <w:r w:rsidRPr="002956F1">
              <w:rPr>
                <w:b/>
                <w:sz w:val="18"/>
                <w:szCs w:val="18"/>
                <w:lang w:val="el-GR"/>
              </w:rPr>
              <w:t>2</w:t>
            </w:r>
          </w:p>
        </w:tc>
        <w:tc>
          <w:tcPr>
            <w:tcW w:w="490" w:type="pct"/>
            <w:tcBorders>
              <w:bottom w:val="single" w:sz="4" w:space="0" w:color="auto"/>
            </w:tcBorders>
            <w:vAlign w:val="center"/>
          </w:tcPr>
          <w:p w14:paraId="17B07C71" w14:textId="77777777" w:rsidR="00F5497E" w:rsidRPr="002956F1" w:rsidRDefault="00F5497E" w:rsidP="00F5497E">
            <w:pPr>
              <w:spacing w:before="240"/>
              <w:jc w:val="center"/>
              <w:rPr>
                <w:b/>
                <w:color w:val="FF0000"/>
                <w:sz w:val="18"/>
                <w:szCs w:val="18"/>
              </w:rPr>
            </w:pPr>
          </w:p>
        </w:tc>
        <w:tc>
          <w:tcPr>
            <w:tcW w:w="474" w:type="pct"/>
            <w:gridSpan w:val="2"/>
            <w:tcBorders>
              <w:bottom w:val="single" w:sz="4" w:space="0" w:color="auto"/>
            </w:tcBorders>
            <w:vAlign w:val="bottom"/>
          </w:tcPr>
          <w:p w14:paraId="68A2C800" w14:textId="77777777" w:rsidR="00F5497E" w:rsidRPr="002956F1" w:rsidRDefault="00F5497E" w:rsidP="00F5497E">
            <w:pPr>
              <w:spacing w:before="240"/>
              <w:rPr>
                <w:color w:val="FF0000"/>
                <w:sz w:val="20"/>
                <w:szCs w:val="20"/>
              </w:rPr>
            </w:pPr>
          </w:p>
        </w:tc>
      </w:tr>
      <w:tr w:rsidR="00F5497E" w:rsidRPr="002956F1" w14:paraId="64613B4B" w14:textId="77777777" w:rsidTr="003B24BC">
        <w:trPr>
          <w:gridAfter w:val="1"/>
          <w:wAfter w:w="3" w:type="pct"/>
          <w:trHeight w:hRule="exact" w:val="1525"/>
          <w:jc w:val="center"/>
        </w:trPr>
        <w:tc>
          <w:tcPr>
            <w:tcW w:w="292" w:type="pct"/>
            <w:tcBorders>
              <w:bottom w:val="single" w:sz="4" w:space="0" w:color="auto"/>
            </w:tcBorders>
            <w:vAlign w:val="center"/>
          </w:tcPr>
          <w:p w14:paraId="67A6E2B1" w14:textId="77777777" w:rsidR="00F5497E" w:rsidRPr="002956F1" w:rsidRDefault="00F5497E" w:rsidP="00F5497E">
            <w:pPr>
              <w:jc w:val="center"/>
              <w:rPr>
                <w:b/>
                <w:bCs/>
                <w:color w:val="000000"/>
                <w:sz w:val="20"/>
                <w:szCs w:val="20"/>
                <w:lang w:val="el-GR"/>
              </w:rPr>
            </w:pPr>
            <w:r w:rsidRPr="002956F1">
              <w:rPr>
                <w:b/>
                <w:bCs/>
                <w:color w:val="000000"/>
                <w:sz w:val="20"/>
                <w:szCs w:val="20"/>
                <w:lang w:val="el-GR"/>
              </w:rPr>
              <w:t>3</w:t>
            </w:r>
          </w:p>
        </w:tc>
        <w:tc>
          <w:tcPr>
            <w:tcW w:w="937" w:type="pct"/>
            <w:tcBorders>
              <w:bottom w:val="single" w:sz="4" w:space="0" w:color="auto"/>
            </w:tcBorders>
            <w:vAlign w:val="center"/>
          </w:tcPr>
          <w:p w14:paraId="0853A12E" w14:textId="77777777" w:rsidR="00F5497E" w:rsidRPr="002956F1" w:rsidRDefault="00F5497E" w:rsidP="00F5497E">
            <w:pPr>
              <w:rPr>
                <w:color w:val="000000"/>
                <w:sz w:val="18"/>
                <w:szCs w:val="18"/>
                <w:lang w:val="el-GR"/>
              </w:rPr>
            </w:pPr>
            <w:r w:rsidRPr="002956F1">
              <w:rPr>
                <w:szCs w:val="22"/>
                <w:lang w:val="el-GR"/>
              </w:rPr>
              <w:t>Οπτικοί προσαρμογείς SR για δρομολογητή Cisco C6807-XL</w:t>
            </w:r>
          </w:p>
        </w:tc>
        <w:tc>
          <w:tcPr>
            <w:tcW w:w="710" w:type="pct"/>
            <w:tcBorders>
              <w:bottom w:val="single" w:sz="4" w:space="0" w:color="auto"/>
            </w:tcBorders>
            <w:vAlign w:val="center"/>
          </w:tcPr>
          <w:p w14:paraId="0B5B2560" w14:textId="77777777" w:rsidR="00F5497E" w:rsidRPr="002956F1" w:rsidRDefault="00F5497E" w:rsidP="00F5497E">
            <w:pPr>
              <w:rPr>
                <w:color w:val="000000"/>
                <w:sz w:val="18"/>
                <w:szCs w:val="18"/>
              </w:rPr>
            </w:pPr>
            <w:r w:rsidRPr="002956F1">
              <w:rPr>
                <w:szCs w:val="22"/>
                <w:lang w:val="en-US"/>
              </w:rPr>
              <w:t>Cisco</w:t>
            </w:r>
          </w:p>
        </w:tc>
        <w:tc>
          <w:tcPr>
            <w:tcW w:w="815" w:type="pct"/>
            <w:tcBorders>
              <w:bottom w:val="single" w:sz="4" w:space="0" w:color="auto"/>
            </w:tcBorders>
            <w:vAlign w:val="center"/>
          </w:tcPr>
          <w:p w14:paraId="42B5882D" w14:textId="77777777" w:rsidR="00F5497E" w:rsidRPr="002956F1" w:rsidRDefault="00F5497E" w:rsidP="00F5497E">
            <w:pPr>
              <w:rPr>
                <w:color w:val="000000"/>
                <w:sz w:val="18"/>
                <w:szCs w:val="18"/>
              </w:rPr>
            </w:pPr>
            <w:r w:rsidRPr="002956F1">
              <w:rPr>
                <w:rFonts w:cs="Arial"/>
                <w:szCs w:val="22"/>
                <w:lang w:val="el-GR"/>
              </w:rPr>
              <w:t>10</w:t>
            </w:r>
            <w:r w:rsidRPr="002956F1">
              <w:rPr>
                <w:rFonts w:cs="Arial"/>
                <w:szCs w:val="22"/>
                <w:lang w:val="en-US"/>
              </w:rPr>
              <w:t>GBASE</w:t>
            </w:r>
            <w:r w:rsidRPr="002956F1">
              <w:rPr>
                <w:rFonts w:cs="Arial"/>
                <w:szCs w:val="22"/>
                <w:lang w:val="el-GR"/>
              </w:rPr>
              <w:t>-</w:t>
            </w:r>
            <w:r w:rsidRPr="002956F1">
              <w:rPr>
                <w:rFonts w:cs="Arial"/>
                <w:szCs w:val="22"/>
                <w:lang w:val="en-US"/>
              </w:rPr>
              <w:t>SR</w:t>
            </w:r>
            <w:r w:rsidRPr="002956F1">
              <w:rPr>
                <w:rFonts w:cs="Arial"/>
                <w:szCs w:val="22"/>
                <w:lang w:val="el-GR"/>
              </w:rPr>
              <w:t xml:space="preserve"> </w:t>
            </w:r>
            <w:r w:rsidRPr="002956F1">
              <w:rPr>
                <w:rFonts w:cs="Arial"/>
                <w:szCs w:val="22"/>
                <w:lang w:val="en-US"/>
              </w:rPr>
              <w:t>SFP</w:t>
            </w:r>
          </w:p>
        </w:tc>
        <w:tc>
          <w:tcPr>
            <w:tcW w:w="775" w:type="pct"/>
            <w:tcBorders>
              <w:bottom w:val="single" w:sz="4" w:space="0" w:color="auto"/>
            </w:tcBorders>
            <w:vAlign w:val="center"/>
          </w:tcPr>
          <w:p w14:paraId="4935F7F2" w14:textId="77777777" w:rsidR="00F5497E" w:rsidRPr="002956F1" w:rsidRDefault="00F5497E" w:rsidP="00F5497E">
            <w:pPr>
              <w:rPr>
                <w:color w:val="000000"/>
                <w:sz w:val="18"/>
                <w:szCs w:val="18"/>
              </w:rPr>
            </w:pPr>
          </w:p>
        </w:tc>
        <w:tc>
          <w:tcPr>
            <w:tcW w:w="504" w:type="pct"/>
            <w:gridSpan w:val="2"/>
            <w:tcBorders>
              <w:bottom w:val="single" w:sz="4" w:space="0" w:color="auto"/>
            </w:tcBorders>
            <w:vAlign w:val="center"/>
          </w:tcPr>
          <w:p w14:paraId="3675D156" w14:textId="77777777" w:rsidR="00F5497E" w:rsidRPr="002956F1" w:rsidRDefault="00F5497E" w:rsidP="00F5497E">
            <w:pPr>
              <w:jc w:val="center"/>
              <w:rPr>
                <w:b/>
                <w:sz w:val="18"/>
                <w:szCs w:val="18"/>
              </w:rPr>
            </w:pPr>
            <w:r w:rsidRPr="002956F1">
              <w:rPr>
                <w:b/>
                <w:sz w:val="18"/>
                <w:szCs w:val="18"/>
              </w:rPr>
              <w:t>8</w:t>
            </w:r>
          </w:p>
        </w:tc>
        <w:tc>
          <w:tcPr>
            <w:tcW w:w="490" w:type="pct"/>
            <w:tcBorders>
              <w:bottom w:val="single" w:sz="4" w:space="0" w:color="auto"/>
            </w:tcBorders>
            <w:vAlign w:val="center"/>
          </w:tcPr>
          <w:p w14:paraId="60ECA296" w14:textId="77777777" w:rsidR="00F5497E" w:rsidRPr="002956F1" w:rsidRDefault="00F5497E" w:rsidP="00F5497E">
            <w:pPr>
              <w:spacing w:before="240"/>
              <w:jc w:val="center"/>
              <w:rPr>
                <w:b/>
                <w:color w:val="FF0000"/>
                <w:sz w:val="18"/>
                <w:szCs w:val="18"/>
              </w:rPr>
            </w:pPr>
          </w:p>
        </w:tc>
        <w:tc>
          <w:tcPr>
            <w:tcW w:w="474" w:type="pct"/>
            <w:gridSpan w:val="2"/>
            <w:tcBorders>
              <w:bottom w:val="single" w:sz="4" w:space="0" w:color="auto"/>
            </w:tcBorders>
            <w:vAlign w:val="bottom"/>
          </w:tcPr>
          <w:p w14:paraId="7126463B" w14:textId="77777777" w:rsidR="00F5497E" w:rsidRPr="002956F1" w:rsidRDefault="00F5497E" w:rsidP="00F5497E">
            <w:pPr>
              <w:spacing w:before="240"/>
              <w:rPr>
                <w:color w:val="FF0000"/>
                <w:sz w:val="20"/>
                <w:szCs w:val="20"/>
              </w:rPr>
            </w:pPr>
          </w:p>
        </w:tc>
      </w:tr>
      <w:tr w:rsidR="00F5497E" w:rsidRPr="002956F1" w14:paraId="753B008D" w14:textId="77777777" w:rsidTr="003B24BC">
        <w:trPr>
          <w:trHeight w:val="57"/>
          <w:jc w:val="center"/>
        </w:trPr>
        <w:tc>
          <w:tcPr>
            <w:tcW w:w="3532" w:type="pct"/>
            <w:gridSpan w:val="6"/>
            <w:vMerge w:val="restart"/>
            <w:tcBorders>
              <w:top w:val="single" w:sz="4" w:space="0" w:color="auto"/>
              <w:left w:val="nil"/>
              <w:bottom w:val="nil"/>
            </w:tcBorders>
            <w:vAlign w:val="center"/>
          </w:tcPr>
          <w:p w14:paraId="012CA1D0" w14:textId="77777777" w:rsidR="00F5497E" w:rsidRPr="002956F1" w:rsidRDefault="00F5497E" w:rsidP="00F5497E">
            <w:pPr>
              <w:spacing w:after="0"/>
              <w:jc w:val="center"/>
              <w:rPr>
                <w:b/>
                <w:sz w:val="16"/>
                <w:szCs w:val="18"/>
              </w:rPr>
            </w:pPr>
          </w:p>
        </w:tc>
        <w:tc>
          <w:tcPr>
            <w:tcW w:w="994" w:type="pct"/>
            <w:gridSpan w:val="3"/>
            <w:tcBorders>
              <w:top w:val="single" w:sz="4" w:space="0" w:color="auto"/>
            </w:tcBorders>
            <w:vAlign w:val="center"/>
          </w:tcPr>
          <w:p w14:paraId="28485BD1" w14:textId="77777777" w:rsidR="00F5497E" w:rsidRPr="002956F1" w:rsidRDefault="00F5497E" w:rsidP="00F5497E">
            <w:pPr>
              <w:spacing w:after="0"/>
              <w:jc w:val="center"/>
              <w:rPr>
                <w:b/>
                <w:bCs/>
                <w:sz w:val="16"/>
                <w:szCs w:val="18"/>
              </w:rPr>
            </w:pPr>
            <w:r w:rsidRPr="002956F1">
              <w:rPr>
                <w:rFonts w:eastAsia="Arial Unicode MS"/>
                <w:b/>
                <w:sz w:val="16"/>
              </w:rPr>
              <w:t>ΣΥΝΟΛΟ:</w:t>
            </w:r>
          </w:p>
        </w:tc>
        <w:tc>
          <w:tcPr>
            <w:tcW w:w="474" w:type="pct"/>
            <w:gridSpan w:val="2"/>
            <w:tcBorders>
              <w:top w:val="single" w:sz="4" w:space="0" w:color="auto"/>
            </w:tcBorders>
          </w:tcPr>
          <w:p w14:paraId="7AF71DB1" w14:textId="77777777" w:rsidR="00F5497E" w:rsidRPr="002956F1" w:rsidRDefault="00F5497E" w:rsidP="00F5497E">
            <w:pPr>
              <w:spacing w:after="0"/>
              <w:jc w:val="center"/>
              <w:rPr>
                <w:b/>
                <w:bCs/>
                <w:sz w:val="16"/>
                <w:szCs w:val="18"/>
              </w:rPr>
            </w:pPr>
          </w:p>
        </w:tc>
      </w:tr>
      <w:tr w:rsidR="00F5497E" w:rsidRPr="002956F1" w14:paraId="670079C3" w14:textId="77777777" w:rsidTr="003B24BC">
        <w:trPr>
          <w:trHeight w:val="57"/>
          <w:jc w:val="center"/>
        </w:trPr>
        <w:tc>
          <w:tcPr>
            <w:tcW w:w="3532" w:type="pct"/>
            <w:gridSpan w:val="6"/>
            <w:vMerge/>
            <w:tcBorders>
              <w:top w:val="nil"/>
              <w:left w:val="nil"/>
              <w:bottom w:val="nil"/>
            </w:tcBorders>
            <w:vAlign w:val="center"/>
          </w:tcPr>
          <w:p w14:paraId="7391235F" w14:textId="77777777" w:rsidR="00F5497E" w:rsidRPr="002956F1" w:rsidRDefault="00F5497E" w:rsidP="00F5497E">
            <w:pPr>
              <w:spacing w:after="0"/>
              <w:jc w:val="center"/>
              <w:rPr>
                <w:b/>
                <w:sz w:val="16"/>
                <w:szCs w:val="18"/>
              </w:rPr>
            </w:pPr>
          </w:p>
        </w:tc>
        <w:tc>
          <w:tcPr>
            <w:tcW w:w="994" w:type="pct"/>
            <w:gridSpan w:val="3"/>
            <w:vAlign w:val="center"/>
          </w:tcPr>
          <w:p w14:paraId="2206E0FC" w14:textId="77777777" w:rsidR="00F5497E" w:rsidRPr="002956F1" w:rsidRDefault="00F5497E" w:rsidP="00F5497E">
            <w:pPr>
              <w:spacing w:after="0"/>
              <w:jc w:val="center"/>
              <w:rPr>
                <w:b/>
                <w:bCs/>
                <w:sz w:val="16"/>
                <w:szCs w:val="18"/>
              </w:rPr>
            </w:pPr>
            <w:r w:rsidRPr="002956F1">
              <w:rPr>
                <w:rFonts w:eastAsia="Arial Unicode MS"/>
                <w:b/>
                <w:sz w:val="16"/>
              </w:rPr>
              <w:t>ΦΠΑ (24%):</w:t>
            </w:r>
          </w:p>
        </w:tc>
        <w:tc>
          <w:tcPr>
            <w:tcW w:w="474" w:type="pct"/>
            <w:gridSpan w:val="2"/>
          </w:tcPr>
          <w:p w14:paraId="7CF1E58E" w14:textId="77777777" w:rsidR="00F5497E" w:rsidRPr="002956F1" w:rsidRDefault="00F5497E" w:rsidP="00F5497E">
            <w:pPr>
              <w:spacing w:after="0"/>
              <w:jc w:val="center"/>
              <w:rPr>
                <w:b/>
                <w:bCs/>
                <w:sz w:val="16"/>
                <w:szCs w:val="18"/>
              </w:rPr>
            </w:pPr>
          </w:p>
        </w:tc>
      </w:tr>
      <w:tr w:rsidR="00F5497E" w:rsidRPr="002956F1" w14:paraId="2CBB2169" w14:textId="77777777" w:rsidTr="003B24BC">
        <w:trPr>
          <w:trHeight w:val="57"/>
          <w:jc w:val="center"/>
        </w:trPr>
        <w:tc>
          <w:tcPr>
            <w:tcW w:w="3532" w:type="pct"/>
            <w:gridSpan w:val="6"/>
            <w:vMerge/>
            <w:tcBorders>
              <w:top w:val="nil"/>
              <w:left w:val="nil"/>
              <w:bottom w:val="nil"/>
            </w:tcBorders>
            <w:vAlign w:val="center"/>
          </w:tcPr>
          <w:p w14:paraId="184C0D60" w14:textId="77777777" w:rsidR="00F5497E" w:rsidRPr="002956F1" w:rsidRDefault="00F5497E" w:rsidP="00F5497E">
            <w:pPr>
              <w:spacing w:after="0"/>
              <w:jc w:val="center"/>
              <w:rPr>
                <w:b/>
                <w:sz w:val="16"/>
                <w:szCs w:val="18"/>
              </w:rPr>
            </w:pPr>
          </w:p>
        </w:tc>
        <w:tc>
          <w:tcPr>
            <w:tcW w:w="994" w:type="pct"/>
            <w:gridSpan w:val="3"/>
            <w:vAlign w:val="center"/>
          </w:tcPr>
          <w:p w14:paraId="38A9E60E" w14:textId="77777777" w:rsidR="00F5497E" w:rsidRPr="002956F1" w:rsidRDefault="00F5497E" w:rsidP="00F5497E">
            <w:pPr>
              <w:spacing w:after="0"/>
              <w:jc w:val="center"/>
              <w:rPr>
                <w:b/>
                <w:bCs/>
                <w:sz w:val="16"/>
                <w:szCs w:val="18"/>
              </w:rPr>
            </w:pPr>
            <w:r w:rsidRPr="002956F1">
              <w:rPr>
                <w:rFonts w:eastAsia="Arial Unicode MS"/>
                <w:b/>
                <w:sz w:val="16"/>
              </w:rPr>
              <w:t>ΣΥΝΟΛΟ ΜΕ ΦΠΑ:</w:t>
            </w:r>
          </w:p>
        </w:tc>
        <w:tc>
          <w:tcPr>
            <w:tcW w:w="474" w:type="pct"/>
            <w:gridSpan w:val="2"/>
          </w:tcPr>
          <w:p w14:paraId="68EB7A2E" w14:textId="77777777" w:rsidR="00F5497E" w:rsidRPr="002956F1" w:rsidRDefault="00F5497E" w:rsidP="00F5497E">
            <w:pPr>
              <w:spacing w:after="0"/>
              <w:jc w:val="center"/>
              <w:rPr>
                <w:b/>
                <w:bCs/>
                <w:sz w:val="16"/>
                <w:szCs w:val="18"/>
              </w:rPr>
            </w:pPr>
          </w:p>
        </w:tc>
      </w:tr>
    </w:tbl>
    <w:p w14:paraId="1602B5FC" w14:textId="382B48A8" w:rsidR="00F5497E" w:rsidRPr="002956F1" w:rsidRDefault="00F5497E" w:rsidP="00F5497E">
      <w:pPr>
        <w:spacing w:before="57" w:after="57"/>
        <w:rPr>
          <w:lang w:val="el-GR"/>
        </w:rPr>
      </w:pPr>
      <w:r w:rsidRPr="002956F1">
        <w:rPr>
          <w:lang w:val="el-GR"/>
        </w:rPr>
        <w:t xml:space="preserve">Β. ΤΜΗΜΑ 2 - </w:t>
      </w:r>
      <w:r w:rsidR="005A497D" w:rsidRPr="005A497D">
        <w:rPr>
          <w:lang w:val="el-GR"/>
        </w:rPr>
        <w:t>Εξοπλισμός Κέντρου Δεδομένων ΠΣΔ</w:t>
      </w:r>
    </w:p>
    <w:p w14:paraId="010C33FB" w14:textId="77777777" w:rsidR="00F5497E" w:rsidRPr="002956F1" w:rsidRDefault="00F5497E" w:rsidP="00F5497E">
      <w:pPr>
        <w:spacing w:before="57" w:after="57"/>
        <w:rPr>
          <w:lang w:val="el-GR"/>
        </w:rPr>
      </w:pPr>
    </w:p>
    <w:tbl>
      <w:tblPr>
        <w:tblW w:w="55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7"/>
        <w:gridCol w:w="2328"/>
        <w:gridCol w:w="1525"/>
        <w:gridCol w:w="1452"/>
        <w:gridCol w:w="1693"/>
        <w:gridCol w:w="1082"/>
        <w:gridCol w:w="1052"/>
        <w:gridCol w:w="1019"/>
      </w:tblGrid>
      <w:tr w:rsidR="00F5497E" w:rsidRPr="002956F1" w14:paraId="3424F591" w14:textId="77777777" w:rsidTr="00F5497E">
        <w:trPr>
          <w:trHeight w:val="57"/>
          <w:tblHeader/>
          <w:jc w:val="center"/>
        </w:trPr>
        <w:tc>
          <w:tcPr>
            <w:tcW w:w="277" w:type="pct"/>
            <w:shd w:val="clear" w:color="auto" w:fill="A6A6A6"/>
            <w:vAlign w:val="center"/>
          </w:tcPr>
          <w:p w14:paraId="4C32D6D6"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Α/Α</w:t>
            </w:r>
          </w:p>
        </w:tc>
        <w:tc>
          <w:tcPr>
            <w:tcW w:w="1183" w:type="pct"/>
            <w:shd w:val="clear" w:color="auto" w:fill="A6A6A6"/>
            <w:vAlign w:val="center"/>
          </w:tcPr>
          <w:p w14:paraId="5568A17D"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Προϊόν/Υπηρεσία</w:t>
            </w:r>
          </w:p>
        </w:tc>
        <w:tc>
          <w:tcPr>
            <w:tcW w:w="650" w:type="pct"/>
            <w:shd w:val="clear" w:color="auto" w:fill="A6A6A6"/>
            <w:vAlign w:val="center"/>
          </w:tcPr>
          <w:p w14:paraId="2A08243C"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Κατασκευαστής</w:t>
            </w:r>
          </w:p>
        </w:tc>
        <w:tc>
          <w:tcPr>
            <w:tcW w:w="619" w:type="pct"/>
            <w:shd w:val="clear" w:color="auto" w:fill="A6A6A6"/>
            <w:vAlign w:val="center"/>
          </w:tcPr>
          <w:p w14:paraId="1562D3E3"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Κωδικός</w:t>
            </w:r>
            <w:r w:rsidRPr="002956F1">
              <w:rPr>
                <w:rFonts w:ascii="Calibri" w:eastAsia="Arial Unicode MS" w:hAnsi="Calibri" w:cs="Calibri"/>
              </w:rPr>
              <w:br/>
              <w:t>Κατασκευαστή</w:t>
            </w:r>
          </w:p>
        </w:tc>
        <w:tc>
          <w:tcPr>
            <w:tcW w:w="886" w:type="pct"/>
            <w:shd w:val="clear" w:color="auto" w:fill="A6A6A6"/>
            <w:vAlign w:val="center"/>
          </w:tcPr>
          <w:p w14:paraId="0B6766E3"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Περιγραφή</w:t>
            </w:r>
          </w:p>
        </w:tc>
        <w:tc>
          <w:tcPr>
            <w:tcW w:w="489" w:type="pct"/>
            <w:shd w:val="clear" w:color="auto" w:fill="A6A6A6"/>
            <w:vAlign w:val="center"/>
          </w:tcPr>
          <w:p w14:paraId="18E2C784"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Ποσότητα</w:t>
            </w:r>
          </w:p>
        </w:tc>
        <w:tc>
          <w:tcPr>
            <w:tcW w:w="454" w:type="pct"/>
            <w:shd w:val="clear" w:color="auto" w:fill="A6A6A6"/>
          </w:tcPr>
          <w:p w14:paraId="4F0CDD82"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Κόστος Μονάδας</w:t>
            </w:r>
          </w:p>
        </w:tc>
        <w:tc>
          <w:tcPr>
            <w:tcW w:w="440" w:type="pct"/>
            <w:shd w:val="clear" w:color="auto" w:fill="A6A6A6"/>
          </w:tcPr>
          <w:p w14:paraId="3B9A93CD" w14:textId="77777777" w:rsidR="00F5497E" w:rsidRPr="002956F1" w:rsidRDefault="00F5497E" w:rsidP="00F5497E">
            <w:pPr>
              <w:pStyle w:val="SmallLetters"/>
              <w:rPr>
                <w:rFonts w:ascii="Calibri" w:eastAsia="Arial Unicode MS" w:hAnsi="Calibri" w:cs="Calibri"/>
              </w:rPr>
            </w:pPr>
            <w:r w:rsidRPr="002956F1">
              <w:rPr>
                <w:rFonts w:ascii="Calibri" w:eastAsia="Arial Unicode MS" w:hAnsi="Calibri" w:cs="Calibri"/>
              </w:rPr>
              <w:t>Συνολικό Κόστος</w:t>
            </w:r>
          </w:p>
        </w:tc>
      </w:tr>
      <w:tr w:rsidR="00F5497E" w:rsidRPr="002956F1" w14:paraId="07FC0ADD" w14:textId="77777777" w:rsidTr="003B24BC">
        <w:trPr>
          <w:trHeight w:hRule="exact" w:val="1799"/>
          <w:jc w:val="center"/>
        </w:trPr>
        <w:tc>
          <w:tcPr>
            <w:tcW w:w="277" w:type="pct"/>
            <w:tcBorders>
              <w:bottom w:val="single" w:sz="4" w:space="0" w:color="auto"/>
            </w:tcBorders>
            <w:vAlign w:val="center"/>
          </w:tcPr>
          <w:p w14:paraId="08ED8A34" w14:textId="77777777" w:rsidR="00F5497E" w:rsidRPr="002956F1" w:rsidRDefault="00F5497E" w:rsidP="00F5497E">
            <w:pPr>
              <w:jc w:val="center"/>
              <w:rPr>
                <w:b/>
                <w:bCs/>
                <w:color w:val="000000"/>
                <w:sz w:val="20"/>
                <w:szCs w:val="20"/>
                <w:lang w:val="el-GR"/>
              </w:rPr>
            </w:pPr>
            <w:r w:rsidRPr="002956F1">
              <w:rPr>
                <w:b/>
                <w:bCs/>
                <w:color w:val="000000"/>
                <w:sz w:val="20"/>
                <w:szCs w:val="20"/>
                <w:lang w:val="el-GR"/>
              </w:rPr>
              <w:t>1</w:t>
            </w:r>
          </w:p>
        </w:tc>
        <w:tc>
          <w:tcPr>
            <w:tcW w:w="1183" w:type="pct"/>
            <w:tcBorders>
              <w:bottom w:val="single" w:sz="4" w:space="0" w:color="auto"/>
            </w:tcBorders>
            <w:vAlign w:val="center"/>
          </w:tcPr>
          <w:p w14:paraId="1BDBAE28" w14:textId="661ED00C" w:rsidR="00F5497E" w:rsidRPr="002956F1" w:rsidRDefault="00F5497E" w:rsidP="00F5497E">
            <w:pPr>
              <w:rPr>
                <w:szCs w:val="22"/>
                <w:lang w:val="el-GR"/>
              </w:rPr>
            </w:pPr>
            <w:r w:rsidRPr="002956F1">
              <w:rPr>
                <w:szCs w:val="22"/>
                <w:lang w:val="el-GR"/>
              </w:rPr>
              <w:t>Σύστημα προστασίας Δικτύου και Κέντρου Δεδομένων ΠΣΔ – Next Generation Firewall</w:t>
            </w:r>
            <w:r w:rsidR="005A497D">
              <w:rPr>
                <w:szCs w:val="22"/>
                <w:lang w:val="el-GR"/>
              </w:rPr>
              <w:t xml:space="preserve"> (σύστημα ζεύγους συσκευών)</w:t>
            </w:r>
          </w:p>
        </w:tc>
        <w:tc>
          <w:tcPr>
            <w:tcW w:w="650" w:type="pct"/>
            <w:tcBorders>
              <w:bottom w:val="single" w:sz="4" w:space="0" w:color="auto"/>
            </w:tcBorders>
            <w:vAlign w:val="center"/>
          </w:tcPr>
          <w:p w14:paraId="55B4F006" w14:textId="77777777" w:rsidR="00F5497E" w:rsidRPr="002956F1" w:rsidRDefault="00F5497E" w:rsidP="00F5497E">
            <w:pPr>
              <w:rPr>
                <w:color w:val="000000"/>
                <w:sz w:val="18"/>
                <w:szCs w:val="18"/>
                <w:lang w:val="el-GR"/>
              </w:rPr>
            </w:pPr>
          </w:p>
        </w:tc>
        <w:tc>
          <w:tcPr>
            <w:tcW w:w="619" w:type="pct"/>
            <w:tcBorders>
              <w:bottom w:val="single" w:sz="4" w:space="0" w:color="auto"/>
            </w:tcBorders>
            <w:vAlign w:val="center"/>
          </w:tcPr>
          <w:p w14:paraId="1968F890" w14:textId="77777777" w:rsidR="00F5497E" w:rsidRPr="002956F1" w:rsidRDefault="00F5497E" w:rsidP="00F5497E">
            <w:pPr>
              <w:rPr>
                <w:color w:val="000000"/>
                <w:sz w:val="18"/>
                <w:szCs w:val="18"/>
                <w:lang w:val="el-GR"/>
              </w:rPr>
            </w:pPr>
          </w:p>
        </w:tc>
        <w:tc>
          <w:tcPr>
            <w:tcW w:w="886" w:type="pct"/>
            <w:tcBorders>
              <w:bottom w:val="single" w:sz="4" w:space="0" w:color="auto"/>
            </w:tcBorders>
            <w:vAlign w:val="center"/>
          </w:tcPr>
          <w:p w14:paraId="6B1472BE" w14:textId="77777777" w:rsidR="00F5497E" w:rsidRPr="002956F1" w:rsidRDefault="00F5497E" w:rsidP="00F5497E">
            <w:pPr>
              <w:rPr>
                <w:color w:val="000000"/>
                <w:sz w:val="18"/>
                <w:szCs w:val="18"/>
                <w:lang w:val="el-GR"/>
              </w:rPr>
            </w:pPr>
          </w:p>
        </w:tc>
        <w:tc>
          <w:tcPr>
            <w:tcW w:w="489" w:type="pct"/>
            <w:tcBorders>
              <w:bottom w:val="single" w:sz="4" w:space="0" w:color="auto"/>
            </w:tcBorders>
            <w:vAlign w:val="center"/>
          </w:tcPr>
          <w:p w14:paraId="0A82D957" w14:textId="77777777" w:rsidR="00F5497E" w:rsidRPr="002956F1" w:rsidRDefault="00F5497E" w:rsidP="00F5497E">
            <w:pPr>
              <w:jc w:val="center"/>
              <w:rPr>
                <w:b/>
                <w:sz w:val="18"/>
                <w:szCs w:val="18"/>
                <w:lang w:val="el-GR"/>
              </w:rPr>
            </w:pPr>
            <w:r w:rsidRPr="002956F1">
              <w:rPr>
                <w:b/>
                <w:sz w:val="18"/>
                <w:szCs w:val="18"/>
                <w:lang w:val="el-GR"/>
              </w:rPr>
              <w:t>1</w:t>
            </w:r>
          </w:p>
        </w:tc>
        <w:tc>
          <w:tcPr>
            <w:tcW w:w="454" w:type="pct"/>
            <w:tcBorders>
              <w:bottom w:val="single" w:sz="4" w:space="0" w:color="auto"/>
            </w:tcBorders>
            <w:vAlign w:val="center"/>
          </w:tcPr>
          <w:p w14:paraId="58D88AE3" w14:textId="77777777" w:rsidR="00F5497E" w:rsidRPr="002956F1" w:rsidRDefault="00F5497E" w:rsidP="00F5497E">
            <w:pPr>
              <w:spacing w:before="240"/>
              <w:jc w:val="center"/>
              <w:rPr>
                <w:b/>
                <w:color w:val="FF0000"/>
                <w:sz w:val="18"/>
                <w:szCs w:val="18"/>
              </w:rPr>
            </w:pPr>
          </w:p>
        </w:tc>
        <w:tc>
          <w:tcPr>
            <w:tcW w:w="440" w:type="pct"/>
            <w:tcBorders>
              <w:bottom w:val="single" w:sz="4" w:space="0" w:color="auto"/>
            </w:tcBorders>
            <w:vAlign w:val="bottom"/>
          </w:tcPr>
          <w:p w14:paraId="06550DB8" w14:textId="77777777" w:rsidR="00F5497E" w:rsidRPr="002956F1" w:rsidRDefault="00F5497E" w:rsidP="00F5497E">
            <w:pPr>
              <w:spacing w:before="240"/>
              <w:rPr>
                <w:color w:val="FF0000"/>
                <w:sz w:val="20"/>
                <w:szCs w:val="20"/>
              </w:rPr>
            </w:pPr>
          </w:p>
        </w:tc>
      </w:tr>
      <w:tr w:rsidR="00F5497E" w:rsidRPr="002956F1" w14:paraId="79167114" w14:textId="77777777" w:rsidTr="00F5497E">
        <w:trPr>
          <w:trHeight w:hRule="exact" w:val="1419"/>
          <w:jc w:val="center"/>
        </w:trPr>
        <w:tc>
          <w:tcPr>
            <w:tcW w:w="277" w:type="pct"/>
            <w:tcBorders>
              <w:bottom w:val="single" w:sz="4" w:space="0" w:color="auto"/>
            </w:tcBorders>
            <w:vAlign w:val="center"/>
          </w:tcPr>
          <w:p w14:paraId="6B396A8B" w14:textId="77777777" w:rsidR="00F5497E" w:rsidRPr="002956F1" w:rsidRDefault="00F5497E" w:rsidP="00F5497E">
            <w:pPr>
              <w:jc w:val="center"/>
              <w:rPr>
                <w:b/>
                <w:bCs/>
                <w:color w:val="000000"/>
                <w:sz w:val="20"/>
                <w:szCs w:val="20"/>
                <w:lang w:val="el-GR"/>
              </w:rPr>
            </w:pPr>
            <w:r w:rsidRPr="002956F1">
              <w:rPr>
                <w:b/>
                <w:bCs/>
                <w:color w:val="000000"/>
                <w:sz w:val="20"/>
                <w:szCs w:val="20"/>
                <w:lang w:val="el-GR"/>
              </w:rPr>
              <w:t>2</w:t>
            </w:r>
          </w:p>
        </w:tc>
        <w:tc>
          <w:tcPr>
            <w:tcW w:w="1183" w:type="pct"/>
            <w:tcBorders>
              <w:bottom w:val="single" w:sz="4" w:space="0" w:color="auto"/>
            </w:tcBorders>
            <w:vAlign w:val="center"/>
          </w:tcPr>
          <w:p w14:paraId="14B9416C" w14:textId="77777777" w:rsidR="00F5497E" w:rsidRPr="002956F1" w:rsidRDefault="00F5497E" w:rsidP="00F5497E">
            <w:pPr>
              <w:rPr>
                <w:szCs w:val="22"/>
                <w:lang w:val="el-GR"/>
              </w:rPr>
            </w:pPr>
            <w:r w:rsidRPr="002956F1">
              <w:rPr>
                <w:szCs w:val="22"/>
                <w:lang w:val="el-GR"/>
              </w:rPr>
              <w:t>Δικτυακές συσκευές καταμερισμού φορτίου Load Balancers (LB)</w:t>
            </w:r>
          </w:p>
        </w:tc>
        <w:tc>
          <w:tcPr>
            <w:tcW w:w="650" w:type="pct"/>
            <w:tcBorders>
              <w:bottom w:val="single" w:sz="4" w:space="0" w:color="auto"/>
            </w:tcBorders>
            <w:vAlign w:val="center"/>
          </w:tcPr>
          <w:p w14:paraId="220F8781" w14:textId="77777777" w:rsidR="00F5497E" w:rsidRPr="002956F1" w:rsidRDefault="00F5497E" w:rsidP="00F5497E">
            <w:pPr>
              <w:rPr>
                <w:color w:val="000000"/>
                <w:sz w:val="18"/>
                <w:szCs w:val="18"/>
                <w:lang w:val="el-GR"/>
              </w:rPr>
            </w:pPr>
          </w:p>
        </w:tc>
        <w:tc>
          <w:tcPr>
            <w:tcW w:w="619" w:type="pct"/>
            <w:tcBorders>
              <w:bottom w:val="single" w:sz="4" w:space="0" w:color="auto"/>
            </w:tcBorders>
            <w:vAlign w:val="center"/>
          </w:tcPr>
          <w:p w14:paraId="48CE2D57" w14:textId="77777777" w:rsidR="00F5497E" w:rsidRPr="002956F1" w:rsidRDefault="00F5497E" w:rsidP="00F5497E">
            <w:pPr>
              <w:rPr>
                <w:color w:val="000000"/>
                <w:sz w:val="18"/>
                <w:szCs w:val="18"/>
                <w:lang w:val="el-GR"/>
              </w:rPr>
            </w:pPr>
          </w:p>
        </w:tc>
        <w:tc>
          <w:tcPr>
            <w:tcW w:w="886" w:type="pct"/>
            <w:tcBorders>
              <w:bottom w:val="single" w:sz="4" w:space="0" w:color="auto"/>
            </w:tcBorders>
            <w:vAlign w:val="center"/>
          </w:tcPr>
          <w:p w14:paraId="28AE3567" w14:textId="77777777" w:rsidR="00F5497E" w:rsidRPr="002956F1" w:rsidRDefault="00F5497E" w:rsidP="00F5497E">
            <w:pPr>
              <w:rPr>
                <w:color w:val="000000"/>
                <w:sz w:val="18"/>
                <w:szCs w:val="18"/>
                <w:lang w:val="el-GR"/>
              </w:rPr>
            </w:pPr>
          </w:p>
        </w:tc>
        <w:tc>
          <w:tcPr>
            <w:tcW w:w="489" w:type="pct"/>
            <w:tcBorders>
              <w:bottom w:val="single" w:sz="4" w:space="0" w:color="auto"/>
            </w:tcBorders>
            <w:vAlign w:val="center"/>
          </w:tcPr>
          <w:p w14:paraId="3E437F3E" w14:textId="77777777" w:rsidR="00F5497E" w:rsidRPr="002956F1" w:rsidRDefault="00F5497E" w:rsidP="00F5497E">
            <w:pPr>
              <w:jc w:val="center"/>
              <w:rPr>
                <w:b/>
                <w:sz w:val="18"/>
                <w:szCs w:val="18"/>
                <w:lang w:val="el-GR"/>
              </w:rPr>
            </w:pPr>
            <w:r w:rsidRPr="002956F1">
              <w:rPr>
                <w:b/>
                <w:sz w:val="18"/>
                <w:szCs w:val="18"/>
                <w:lang w:val="el-GR"/>
              </w:rPr>
              <w:t>2</w:t>
            </w:r>
          </w:p>
        </w:tc>
        <w:tc>
          <w:tcPr>
            <w:tcW w:w="454" w:type="pct"/>
            <w:tcBorders>
              <w:bottom w:val="single" w:sz="4" w:space="0" w:color="auto"/>
            </w:tcBorders>
            <w:vAlign w:val="center"/>
          </w:tcPr>
          <w:p w14:paraId="3E754AA9" w14:textId="77777777" w:rsidR="00F5497E" w:rsidRPr="002956F1" w:rsidRDefault="00F5497E" w:rsidP="00F5497E">
            <w:pPr>
              <w:spacing w:before="240"/>
              <w:jc w:val="center"/>
              <w:rPr>
                <w:b/>
                <w:color w:val="FF0000"/>
                <w:sz w:val="18"/>
                <w:szCs w:val="18"/>
              </w:rPr>
            </w:pPr>
          </w:p>
        </w:tc>
        <w:tc>
          <w:tcPr>
            <w:tcW w:w="440" w:type="pct"/>
            <w:tcBorders>
              <w:bottom w:val="single" w:sz="4" w:space="0" w:color="auto"/>
            </w:tcBorders>
            <w:vAlign w:val="bottom"/>
          </w:tcPr>
          <w:p w14:paraId="34BE06C5" w14:textId="77777777" w:rsidR="00F5497E" w:rsidRPr="002956F1" w:rsidRDefault="00F5497E" w:rsidP="00F5497E">
            <w:pPr>
              <w:spacing w:before="240"/>
              <w:rPr>
                <w:color w:val="FF0000"/>
                <w:sz w:val="20"/>
                <w:szCs w:val="20"/>
              </w:rPr>
            </w:pPr>
          </w:p>
        </w:tc>
      </w:tr>
      <w:tr w:rsidR="00F5497E" w:rsidRPr="002956F1" w14:paraId="662776FE" w14:textId="77777777" w:rsidTr="00F5497E">
        <w:trPr>
          <w:trHeight w:val="57"/>
          <w:jc w:val="center"/>
        </w:trPr>
        <w:tc>
          <w:tcPr>
            <w:tcW w:w="3617" w:type="pct"/>
            <w:gridSpan w:val="5"/>
            <w:vMerge w:val="restart"/>
            <w:tcBorders>
              <w:top w:val="single" w:sz="4" w:space="0" w:color="auto"/>
              <w:left w:val="nil"/>
              <w:bottom w:val="nil"/>
            </w:tcBorders>
            <w:vAlign w:val="center"/>
          </w:tcPr>
          <w:p w14:paraId="6CFD1156" w14:textId="77777777" w:rsidR="00F5497E" w:rsidRPr="002956F1" w:rsidRDefault="00F5497E" w:rsidP="00F5497E">
            <w:pPr>
              <w:spacing w:after="0"/>
              <w:jc w:val="center"/>
              <w:rPr>
                <w:b/>
                <w:sz w:val="16"/>
                <w:szCs w:val="18"/>
              </w:rPr>
            </w:pPr>
          </w:p>
        </w:tc>
        <w:tc>
          <w:tcPr>
            <w:tcW w:w="943" w:type="pct"/>
            <w:gridSpan w:val="2"/>
            <w:tcBorders>
              <w:top w:val="single" w:sz="4" w:space="0" w:color="auto"/>
            </w:tcBorders>
            <w:vAlign w:val="center"/>
          </w:tcPr>
          <w:p w14:paraId="438F00DC" w14:textId="77777777" w:rsidR="00F5497E" w:rsidRPr="002956F1" w:rsidRDefault="00F5497E" w:rsidP="00F5497E">
            <w:pPr>
              <w:spacing w:after="0"/>
              <w:jc w:val="center"/>
              <w:rPr>
                <w:b/>
                <w:bCs/>
                <w:sz w:val="16"/>
                <w:szCs w:val="18"/>
              </w:rPr>
            </w:pPr>
            <w:r w:rsidRPr="002956F1">
              <w:rPr>
                <w:rFonts w:eastAsia="Arial Unicode MS"/>
                <w:b/>
                <w:sz w:val="16"/>
              </w:rPr>
              <w:t>ΣΥΝΟΛΟ:</w:t>
            </w:r>
          </w:p>
        </w:tc>
        <w:tc>
          <w:tcPr>
            <w:tcW w:w="440" w:type="pct"/>
            <w:tcBorders>
              <w:top w:val="single" w:sz="4" w:space="0" w:color="auto"/>
            </w:tcBorders>
          </w:tcPr>
          <w:p w14:paraId="6020D20F" w14:textId="77777777" w:rsidR="00F5497E" w:rsidRPr="002956F1" w:rsidRDefault="00F5497E" w:rsidP="00F5497E">
            <w:pPr>
              <w:spacing w:after="0"/>
              <w:jc w:val="center"/>
              <w:rPr>
                <w:b/>
                <w:bCs/>
                <w:sz w:val="16"/>
                <w:szCs w:val="18"/>
              </w:rPr>
            </w:pPr>
          </w:p>
        </w:tc>
      </w:tr>
      <w:tr w:rsidR="00F5497E" w:rsidRPr="002956F1" w14:paraId="2CEC663C" w14:textId="77777777" w:rsidTr="00F5497E">
        <w:trPr>
          <w:trHeight w:val="57"/>
          <w:jc w:val="center"/>
        </w:trPr>
        <w:tc>
          <w:tcPr>
            <w:tcW w:w="3617" w:type="pct"/>
            <w:gridSpan w:val="5"/>
            <w:vMerge/>
            <w:tcBorders>
              <w:top w:val="nil"/>
              <w:left w:val="nil"/>
              <w:bottom w:val="nil"/>
            </w:tcBorders>
            <w:vAlign w:val="center"/>
          </w:tcPr>
          <w:p w14:paraId="130CDD8C" w14:textId="77777777" w:rsidR="00F5497E" w:rsidRPr="002956F1" w:rsidRDefault="00F5497E" w:rsidP="00F5497E">
            <w:pPr>
              <w:spacing w:after="0"/>
              <w:jc w:val="center"/>
              <w:rPr>
                <w:b/>
                <w:sz w:val="16"/>
                <w:szCs w:val="18"/>
              </w:rPr>
            </w:pPr>
          </w:p>
        </w:tc>
        <w:tc>
          <w:tcPr>
            <w:tcW w:w="943" w:type="pct"/>
            <w:gridSpan w:val="2"/>
            <w:vAlign w:val="center"/>
          </w:tcPr>
          <w:p w14:paraId="6F9BED38" w14:textId="77777777" w:rsidR="00F5497E" w:rsidRPr="002956F1" w:rsidRDefault="00F5497E" w:rsidP="00F5497E">
            <w:pPr>
              <w:spacing w:after="0"/>
              <w:jc w:val="center"/>
              <w:rPr>
                <w:b/>
                <w:bCs/>
                <w:sz w:val="16"/>
                <w:szCs w:val="18"/>
              </w:rPr>
            </w:pPr>
            <w:r w:rsidRPr="002956F1">
              <w:rPr>
                <w:rFonts w:eastAsia="Arial Unicode MS"/>
                <w:b/>
                <w:sz w:val="16"/>
              </w:rPr>
              <w:t>ΦΠΑ (24%):</w:t>
            </w:r>
          </w:p>
        </w:tc>
        <w:tc>
          <w:tcPr>
            <w:tcW w:w="440" w:type="pct"/>
          </w:tcPr>
          <w:p w14:paraId="4BE8615F" w14:textId="77777777" w:rsidR="00F5497E" w:rsidRPr="002956F1" w:rsidRDefault="00F5497E" w:rsidP="00F5497E">
            <w:pPr>
              <w:spacing w:after="0"/>
              <w:jc w:val="center"/>
              <w:rPr>
                <w:b/>
                <w:bCs/>
                <w:sz w:val="16"/>
                <w:szCs w:val="18"/>
              </w:rPr>
            </w:pPr>
          </w:p>
        </w:tc>
      </w:tr>
      <w:tr w:rsidR="00F5497E" w:rsidRPr="002956F1" w14:paraId="71619229" w14:textId="77777777" w:rsidTr="00F5497E">
        <w:trPr>
          <w:trHeight w:val="57"/>
          <w:jc w:val="center"/>
        </w:trPr>
        <w:tc>
          <w:tcPr>
            <w:tcW w:w="3617" w:type="pct"/>
            <w:gridSpan w:val="5"/>
            <w:vMerge/>
            <w:tcBorders>
              <w:top w:val="nil"/>
              <w:left w:val="nil"/>
              <w:bottom w:val="nil"/>
            </w:tcBorders>
            <w:vAlign w:val="center"/>
          </w:tcPr>
          <w:p w14:paraId="041AD4C8" w14:textId="77777777" w:rsidR="00F5497E" w:rsidRPr="002956F1" w:rsidRDefault="00F5497E" w:rsidP="00F5497E">
            <w:pPr>
              <w:spacing w:after="0"/>
              <w:jc w:val="center"/>
              <w:rPr>
                <w:b/>
                <w:sz w:val="16"/>
                <w:szCs w:val="18"/>
              </w:rPr>
            </w:pPr>
          </w:p>
        </w:tc>
        <w:tc>
          <w:tcPr>
            <w:tcW w:w="943" w:type="pct"/>
            <w:gridSpan w:val="2"/>
            <w:vAlign w:val="center"/>
          </w:tcPr>
          <w:p w14:paraId="1461ACFD" w14:textId="77777777" w:rsidR="00F5497E" w:rsidRPr="002956F1" w:rsidRDefault="00F5497E" w:rsidP="00F5497E">
            <w:pPr>
              <w:spacing w:after="0"/>
              <w:jc w:val="center"/>
              <w:rPr>
                <w:b/>
                <w:bCs/>
                <w:sz w:val="16"/>
                <w:szCs w:val="18"/>
              </w:rPr>
            </w:pPr>
            <w:r w:rsidRPr="002956F1">
              <w:rPr>
                <w:rFonts w:eastAsia="Arial Unicode MS"/>
                <w:b/>
                <w:sz w:val="16"/>
              </w:rPr>
              <w:t>ΣΥΝΟΛΟ ΜΕ ΦΠΑ:</w:t>
            </w:r>
          </w:p>
        </w:tc>
        <w:tc>
          <w:tcPr>
            <w:tcW w:w="440" w:type="pct"/>
          </w:tcPr>
          <w:p w14:paraId="02361F76" w14:textId="77777777" w:rsidR="00F5497E" w:rsidRPr="002956F1" w:rsidRDefault="00F5497E" w:rsidP="00F5497E">
            <w:pPr>
              <w:spacing w:after="0"/>
              <w:jc w:val="center"/>
              <w:rPr>
                <w:b/>
                <w:bCs/>
                <w:sz w:val="16"/>
                <w:szCs w:val="18"/>
              </w:rPr>
            </w:pPr>
          </w:p>
        </w:tc>
      </w:tr>
    </w:tbl>
    <w:p w14:paraId="231BC647" w14:textId="1F636570" w:rsidR="00C70480" w:rsidRDefault="00C70480" w:rsidP="00C46EA6">
      <w:pPr>
        <w:ind w:right="-1"/>
        <w:rPr>
          <w:szCs w:val="20"/>
          <w:lang w:val="el-GR"/>
        </w:rPr>
      </w:pPr>
    </w:p>
    <w:p w14:paraId="43372EF6" w14:textId="77777777" w:rsidR="00C70480" w:rsidRDefault="00C70480">
      <w:pPr>
        <w:suppressAutoHyphens w:val="0"/>
        <w:spacing w:after="0"/>
        <w:jc w:val="left"/>
        <w:rPr>
          <w:szCs w:val="20"/>
          <w:lang w:val="el-GR"/>
        </w:rPr>
      </w:pPr>
      <w:r>
        <w:rPr>
          <w:szCs w:val="20"/>
          <w:lang w:val="el-GR"/>
        </w:rPr>
        <w:br w:type="page"/>
      </w:r>
    </w:p>
    <w:p w14:paraId="2279E613" w14:textId="63BB50A0" w:rsidR="00C70480" w:rsidRDefault="00B919C5" w:rsidP="00C70480">
      <w:pPr>
        <w:jc w:val="center"/>
        <w:rPr>
          <w:rFonts w:asciiTheme="minorHAnsi" w:hAnsiTheme="minorHAnsi" w:cstheme="minorHAnsi"/>
          <w:b/>
          <w:szCs w:val="22"/>
          <w:u w:val="single"/>
        </w:rPr>
      </w:pPr>
      <w:r w:rsidRPr="00B919C5">
        <w:rPr>
          <w:rFonts w:asciiTheme="minorHAnsi" w:hAnsiTheme="minorHAnsi" w:cstheme="minorHAnsi"/>
          <w:b/>
          <w:szCs w:val="22"/>
          <w:u w:val="single"/>
        </w:rPr>
        <w:lastRenderedPageBreak/>
        <w:t xml:space="preserve">Παράρτημα </w:t>
      </w:r>
      <w:r>
        <w:rPr>
          <w:rFonts w:asciiTheme="minorHAnsi" w:hAnsiTheme="minorHAnsi" w:cstheme="minorHAnsi"/>
          <w:b/>
          <w:szCs w:val="22"/>
          <w:u w:val="single"/>
          <w:lang w:val="el-GR"/>
        </w:rPr>
        <w:t xml:space="preserve">ΙΙ - </w:t>
      </w:r>
      <w:r w:rsidR="00C70480" w:rsidRPr="00A54659">
        <w:rPr>
          <w:rFonts w:asciiTheme="minorHAnsi" w:hAnsiTheme="minorHAnsi" w:cstheme="minorHAnsi"/>
          <w:b/>
          <w:szCs w:val="22"/>
          <w:u w:val="single"/>
        </w:rPr>
        <w:t>ΡΗΤΡΑ ΑΚΕΡΑΙΟΤΗΤΑΣ</w:t>
      </w:r>
    </w:p>
    <w:p w14:paraId="2410E6AA" w14:textId="77777777" w:rsidR="003B24BC" w:rsidRPr="00A54659" w:rsidRDefault="003B24BC" w:rsidP="00C70480">
      <w:pPr>
        <w:jc w:val="center"/>
        <w:rPr>
          <w:rFonts w:asciiTheme="minorHAnsi" w:hAnsiTheme="minorHAnsi" w:cstheme="minorHAnsi"/>
          <w:color w:val="0070C0"/>
          <w:szCs w:val="22"/>
        </w:rPr>
      </w:pPr>
    </w:p>
    <w:p w14:paraId="6B0F55C2"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 xml:space="preserve">Δηλώνω/ουμε ότι δεσμευόμαστε ότι σε όλα τα στάδια που προηγήθηκαν της κατακύρωσης της σύμβασης δεν ενήργησα/ενεργήσαμε αθέμιτα, παράνομα ή καταχρηστικά και ότι θα εξακολουθήσω/ουμε να ενεργώ/ούμε κατ’ αυτόν τον τρόπο κατά το στάδιο εκτέλεσης της σύμβασης αλλά και μετά τη λήξη αυτής. </w:t>
      </w:r>
    </w:p>
    <w:p w14:paraId="4659EA76"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Ειδικότερα ότι:</w:t>
      </w:r>
    </w:p>
    <w:p w14:paraId="02849BCB"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1) δεν διέθετα/διαθέταμε εσωτερική πληροφόρηση, πέραν των στοιχείων που περιήλθαν στη γνώση και στην αντίληψη μου/μας μέσω των εγγράφων της σύμβασης και στο πλαίσιο της συμμετοχής μου/μας στη διαδικασία σύναψης της σύμβασης και των προκαταρκτικών διαβουλεύσεων στις οποίες συμμετείχα/με και έχουν δημοσιοποιηθεί.</w:t>
      </w:r>
    </w:p>
    <w:p w14:paraId="345975F1"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2) δεν πραγματοποίησα/ήσαμε ενέργειες νόθευσης του ανταγωνισμού μέσω χειραγώγησης των προσφορών, είτε ατομικώς είτε σε συνεργασία με τρίτους, κατά τα οριζόμενα στο δίκαιο του ανταγωνισμού.</w:t>
      </w:r>
    </w:p>
    <w:p w14:paraId="670E650F"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 xml:space="preserve">3) δεν διενήργησα/ διενεργήσαμε ούτε θα διενεργήσω/ήσουμε πριν, κατά τη διάρκεια ή και μετά τη λήξη της σύμβασης παράνομες πληρωμές για διευκολύνσεις, εξυπηρετήσεις ή υπηρεσίες που αφορούν τη σύμβαση και τη διαδικασία ανάθεσης. </w:t>
      </w:r>
    </w:p>
    <w:p w14:paraId="2E47DE5F"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 w:val="2"/>
          <w:szCs w:val="2"/>
          <w:lang w:val="el-GR"/>
        </w:rPr>
        <w:br/>
      </w:r>
      <w:r w:rsidRPr="00B919C5">
        <w:rPr>
          <w:rFonts w:asciiTheme="minorHAnsi" w:hAnsiTheme="minorHAnsi" w:cstheme="minorHAnsi"/>
          <w:szCs w:val="22"/>
          <w:lang w:val="el-GR"/>
        </w:rPr>
        <w:t>4) δεν πρόσφερα/προσφέραμε ούτε θα προσφέρω/ουμε πριν, κατά τη διάρκεια ή και μετά τη λήξη της σύμβασης, άμεσα ή έμμεσα, οποιαδήποτε υλική εύνοια, δώρο ή αντάλλαγμα σε υπαλλήλους ή μέλη συλλογικών οργάνων της αναθέτουσας αρχής, καθώς και συζύγους και συγγενείς εξ αίματος ή εξ αγχιστείας, κατ’ ευθεία μεν γραμμή απεριορίστως, εκ πλαγίου δε έως και τέταρτου βαθμού ή συνεργάτες αυτών ούτε χρησιμοποίησα/χρησιμοποιήσαμε ή θα χρησιμοποιήσω/χρησιμοποιήσουμε τρίτα πρόσωπα, για να διοχετεύσουν χρηματικά ποσά στα προαναφερόμενα πρόσωπα.</w:t>
      </w:r>
    </w:p>
    <w:p w14:paraId="162AA7E6"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5) δεν θα επιχειρήσω/ουμε  να επηρεάσω/ουμε με αθέμιτο τρόπο τη διαδικασία λήψης αποφάσεων της αναθέτουσας αρχής, ούτε θα παράσχω-ουμε παραπλανητικές πληροφορίες οι οποίες ενδέχεται να επηρεάσουν ουσιωδώς τις αποφάσεις της αναθέτουσας αρχής καθ’ όλη τη διάρκεια της εκτέλεσης της σύμβασης αλλά και μετά τη λήξη της,</w:t>
      </w:r>
    </w:p>
    <w:p w14:paraId="7D77DDAB"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6) δεν έχω/ουμε προβεί ούτε θα προβώ/ούμε, άμεσα (ο ίδιος) ή έμμεσα (μέσω τρίτων προσώπων), σε οποιαδήποτε πράξη ή παράλειψη [εναλλακτικά: ότι δεν έχω-ουμε εμπλακεί και δεν θα εμπλακώ-ουμε σε οποιαδήποτε παράτυπη, ανέντιμη ή απατηλή συμπεριφορά (πράξη ή παράλειψη)] που έχει ως στόχο την παραπλάνηση [/εξαπάτηση] οποιουδήποτε προσώπου ή οργάνου της αναθέτουσας αρχής εμπλεκομένου σε οποιαδήποτε διαδικασία σχετική με την εκτέλεση της σύμβασης (όπως ενδεικτικά στις διαδικασίες παρακολούθησης και παραλαβής), την απόκρυψη πληροφοριών από αυτό, τον εξαναγκασμό αυτού σε ή/και την αθέμιτη απόσπαση από αυτό ρητής ή σιωπηρής συγκατάθεσης στην παραβίαση ή παράκαμψη νομίμων ή συμβατικών υποχρεώσεων που σχετίζονται με την εκτέλεση της σύμβασης, ή τυχόν έγκρισης, θετικής γνώμης ή απόφασης παραλαβής (μέρους ή όλου) του συμβατικού αντικείμενου ή/και καταβολής (μέρους ή όλου) του συμβατικού τιμήματος,</w:t>
      </w:r>
    </w:p>
    <w:p w14:paraId="7A7FF562"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 xml:space="preserve">7) ότι θα απέχω/ουμε από οποιαδήποτε εν γένει συμπεριφορά που συνιστά σοβαρό επαγγελματικό παράπτωμα και θα μπορούσε να θέσει εν αμφιβόλω την ακεραιότητά μου-μας, </w:t>
      </w:r>
    </w:p>
    <w:p w14:paraId="19F5B201"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 xml:space="preserve">8) ότι θα δηλώσω/ουμε στην αναθέτουσα αρχή, αμελλητί με την περιέλευση σε γνώση μου/μας,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μου-μας, υπαλλήλων ή συνεργατών μου-μας που χρησιμοποιούνται για την εκτέλεση της σύμβασης (συμπεριλαμβανομένων και των υπεργολάβων μου) με μέλη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συμπεριλαμβανομένων των μελών των αποφαινόμενων ή/και γνωμοδοτικών οργάνων αυτής, ή/και των μελών των οργάνων διοίκησής της ή/και των συζύγων και συγγενών εξ αίματος ή εξ αγχιστείας, κατ’ ευθεία μεν γραμμή απεριορίστως, εκ πλαγίου δε έως και τετάρτου βαθμού των παραπάνω προσώπων, </w:t>
      </w:r>
      <w:r w:rsidRPr="00B919C5">
        <w:rPr>
          <w:rFonts w:asciiTheme="minorHAnsi" w:hAnsiTheme="minorHAnsi" w:cstheme="minorHAnsi"/>
          <w:szCs w:val="22"/>
          <w:lang w:val="el-GR"/>
        </w:rPr>
        <w:lastRenderedPageBreak/>
        <w:t xml:space="preserve">οποτεδήποτε και εάν η κατάσταση αυτή σύγκρουσης συμφερόντων προκύψει κατά τη διάρκεια εκτέλεσης της σύμβασης και μέχρι τη λήξη της. </w:t>
      </w:r>
    </w:p>
    <w:p w14:paraId="01BA9E85" w14:textId="77777777" w:rsidR="00C70480" w:rsidRPr="00B919C5" w:rsidRDefault="00C70480" w:rsidP="00C70480">
      <w:pPr>
        <w:spacing w:before="120"/>
        <w:rPr>
          <w:rFonts w:asciiTheme="minorHAnsi" w:hAnsiTheme="minorHAnsi" w:cstheme="minorHAnsi"/>
          <w:szCs w:val="22"/>
          <w:lang w:val="el-GR"/>
        </w:rPr>
      </w:pPr>
      <w:r w:rsidRPr="00B919C5">
        <w:rPr>
          <w:rFonts w:asciiTheme="minorHAnsi" w:hAnsiTheme="minorHAnsi" w:cstheme="minorHAnsi"/>
          <w:szCs w:val="22"/>
          <w:lang w:val="el-GR"/>
        </w:rPr>
        <w:t xml:space="preserve"> </w:t>
      </w:r>
    </w:p>
    <w:p w14:paraId="6F5FF2BC" w14:textId="54FF41B1" w:rsidR="00C70480" w:rsidRPr="00A54659" w:rsidRDefault="00C70480" w:rsidP="00C70480">
      <w:pPr>
        <w:pStyle w:val="BodyText3"/>
        <w:jc w:val="left"/>
        <w:rPr>
          <w:rFonts w:asciiTheme="minorHAnsi" w:hAnsiTheme="minorHAnsi" w:cstheme="minorHAnsi"/>
          <w:sz w:val="22"/>
          <w:szCs w:val="22"/>
        </w:rPr>
      </w:pPr>
      <w:r w:rsidRPr="00A54659">
        <w:rPr>
          <w:rFonts w:asciiTheme="minorHAnsi" w:hAnsiTheme="minorHAnsi" w:cstheme="minorHAnsi"/>
          <w:sz w:val="22"/>
          <w:szCs w:val="22"/>
        </w:rPr>
        <w:t xml:space="preserve">Για </w:t>
      </w:r>
      <w:r w:rsidR="00B919C5">
        <w:rPr>
          <w:rFonts w:asciiTheme="minorHAnsi" w:hAnsiTheme="minorHAnsi" w:cstheme="minorHAnsi"/>
          <w:sz w:val="22"/>
          <w:szCs w:val="22"/>
          <w:lang w:val="el-GR"/>
        </w:rPr>
        <w:t>τον</w:t>
      </w:r>
      <w:r w:rsidRPr="00A54659">
        <w:rPr>
          <w:rFonts w:asciiTheme="minorHAnsi" w:hAnsiTheme="minorHAnsi" w:cstheme="minorHAnsi"/>
          <w:sz w:val="22"/>
          <w:szCs w:val="22"/>
        </w:rPr>
        <w:t xml:space="preserve"> Ανάδοχο</w:t>
      </w:r>
    </w:p>
    <w:p w14:paraId="778E0BB0" w14:textId="77777777" w:rsidR="00F5497E" w:rsidRPr="00C46EA6" w:rsidRDefault="00F5497E" w:rsidP="00C46EA6">
      <w:pPr>
        <w:ind w:right="-1"/>
        <w:rPr>
          <w:szCs w:val="20"/>
          <w:lang w:val="el-GR"/>
        </w:rPr>
      </w:pPr>
    </w:p>
    <w:sectPr w:rsidR="00F5497E" w:rsidRPr="00C46EA6" w:rsidSect="00E84E4E">
      <w:pgSz w:w="11906" w:h="16838"/>
      <w:pgMar w:top="1134" w:right="1134" w:bottom="1134" w:left="1134" w:header="720" w:footer="709" w:gutter="0"/>
      <w:cols w:space="720"/>
      <w:docGrid w:linePitch="600" w:charSpace="3686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88685B" w14:textId="77777777" w:rsidR="00AB5229" w:rsidRDefault="00AB5229">
      <w:pPr>
        <w:spacing w:after="0"/>
      </w:pPr>
      <w:r>
        <w:separator/>
      </w:r>
    </w:p>
  </w:endnote>
  <w:endnote w:type="continuationSeparator" w:id="0">
    <w:p w14:paraId="5C4EC647" w14:textId="77777777" w:rsidR="00AB5229" w:rsidRDefault="00AB52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Arial Unicode MS"/>
    <w:panose1 w:val="020B0604020202020204"/>
    <w:charset w:val="00"/>
    <w:family w:val="auto"/>
    <w:pitch w:val="variable"/>
    <w:sig w:usb0="800000AF" w:usb1="1001ECEA" w:usb2="00000000" w:usb3="00000000" w:csb0="00000001" w:csb1="00000000"/>
  </w:font>
  <w:font w:name="Angsana New">
    <w:altName w:val="Leelawadee UI"/>
    <w:panose1 w:val="02020603050405020304"/>
    <w:charset w:val="DE"/>
    <w:family w:val="roman"/>
    <w:pitch w:val="variable"/>
    <w:sig w:usb0="00000000" w:usb1="00000000" w:usb2="00000000" w:usb3="00000000" w:csb0="00010001"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Liberation Sans">
    <w:altName w:val="Arial"/>
    <w:charset w:val="A1"/>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A1"/>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W1)">
    <w:altName w:val="Times New Roman"/>
    <w:charset w:val="00"/>
    <w:family w:val="roman"/>
    <w:pitch w:val="variable"/>
    <w:sig w:usb0="00000003" w:usb1="00000000" w:usb2="00000000" w:usb3="00000000" w:csb0="00000001" w:csb1="00000000"/>
  </w:font>
  <w:font w:name="Futura Lt BT">
    <w:altName w:val="Century Gothic"/>
    <w:panose1 w:val="020B0604020202020204"/>
    <w:charset w:val="00"/>
    <w:family w:val="swiss"/>
    <w:pitch w:val="variable"/>
    <w:sig w:usb0="80000067" w:usb1="00000000" w:usb2="00000000" w:usb3="00000000" w:csb0="000001FB" w:csb1="00000000"/>
  </w:font>
  <w:font w:name="Arial Narrow">
    <w:panose1 w:val="020B0606020202030204"/>
    <w:charset w:val="A1"/>
    <w:family w:val="swiss"/>
    <w:pitch w:val="variable"/>
    <w:sig w:usb0="00000287" w:usb1="00000800" w:usb2="00000000" w:usb3="00000000" w:csb0="0000009F" w:csb1="00000000"/>
  </w:font>
  <w:font w:name="HellasTimes">
    <w:altName w:val="Courier New"/>
    <w:panose1 w:val="020B0604020202020204"/>
    <w:charset w:val="00"/>
    <w:family w:val="roman"/>
    <w:pitch w:val="variable"/>
    <w:sig w:usb0="00000003" w:usb1="00000000" w:usb2="00000000" w:usb3="00000000" w:csb0="00000001" w:csb1="00000000"/>
  </w:font>
  <w:font w:name="Lohit Hindi">
    <w:altName w:val="Times New Roman"/>
    <w:charset w:val="80"/>
    <w:family w:val="auto"/>
    <w:pitch w:val="variable"/>
    <w:sig w:usb0="00000003" w:usb1="00000000" w:usb2="00000000" w:usb3="00000000" w:csb0="00000001" w:csb1="00000000"/>
  </w:font>
  <w:font w:name="Helvetica">
    <w:panose1 w:val="020B0604020202020204"/>
    <w:charset w:val="A1"/>
    <w:family w:val="swiss"/>
    <w:pitch w:val="variable"/>
    <w:sig w:usb0="E0002AFF" w:usb1="C0007843" w:usb2="00000009" w:usb3="00000000" w:csb0="000001FF" w:csb1="00000000"/>
  </w:font>
  <w:font w:name="Consolas">
    <w:panose1 w:val="020B0609020204030204"/>
    <w:charset w:val="A1"/>
    <w:family w:val="modern"/>
    <w:pitch w:val="fixed"/>
    <w:sig w:usb0="E00006FF" w:usb1="0000FCFF" w:usb2="00000001" w:usb3="00000000" w:csb0="0000019F" w:csb1="00000000"/>
  </w:font>
  <w:font w:name="ArialMT">
    <w:altName w:val="Times New Roman"/>
    <w:panose1 w:val="020B0604020202020204"/>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EBD58" w14:textId="25713EE5" w:rsidR="00AB5229" w:rsidRDefault="00AB5229">
    <w:pPr>
      <w:pStyle w:val="Footer"/>
      <w:jc w:val="center"/>
    </w:pPr>
    <w:r w:rsidRPr="00BA0E93">
      <w:rPr>
        <w:sz w:val="16"/>
        <w:lang w:val="el-GR"/>
      </w:rPr>
      <w:t>Σελ</w:t>
    </w:r>
    <w:r w:rsidRPr="00BA0E93">
      <w:rPr>
        <w:sz w:val="16"/>
      </w:rPr>
      <w:t xml:space="preserve"> </w:t>
    </w:r>
    <w:r w:rsidRPr="00BA0E93">
      <w:rPr>
        <w:b/>
        <w:bCs/>
        <w:sz w:val="18"/>
      </w:rPr>
      <w:fldChar w:fldCharType="begin"/>
    </w:r>
    <w:r w:rsidRPr="00BA0E93">
      <w:rPr>
        <w:b/>
        <w:bCs/>
        <w:sz w:val="16"/>
      </w:rPr>
      <w:instrText xml:space="preserve"> PAGE </w:instrText>
    </w:r>
    <w:r w:rsidRPr="00BA0E93">
      <w:rPr>
        <w:b/>
        <w:bCs/>
        <w:sz w:val="18"/>
      </w:rPr>
      <w:fldChar w:fldCharType="separate"/>
    </w:r>
    <w:r w:rsidR="007B7F7E">
      <w:rPr>
        <w:b/>
        <w:bCs/>
        <w:noProof/>
        <w:sz w:val="16"/>
      </w:rPr>
      <w:t>115</w:t>
    </w:r>
    <w:r w:rsidRPr="00BA0E93">
      <w:rPr>
        <w:b/>
        <w:bCs/>
        <w:sz w:val="18"/>
      </w:rPr>
      <w:fldChar w:fldCharType="end"/>
    </w:r>
    <w:r w:rsidRPr="00BA0E93">
      <w:rPr>
        <w:sz w:val="16"/>
      </w:rPr>
      <w:t xml:space="preserve"> </w:t>
    </w:r>
    <w:r w:rsidRPr="00BA0E93">
      <w:rPr>
        <w:sz w:val="16"/>
        <w:lang w:val="el-GR"/>
      </w:rPr>
      <w:t>από</w:t>
    </w:r>
    <w:r w:rsidRPr="00BA0E93">
      <w:rPr>
        <w:sz w:val="16"/>
      </w:rPr>
      <w:t xml:space="preserve"> </w:t>
    </w:r>
    <w:r w:rsidRPr="00BA0E93">
      <w:rPr>
        <w:b/>
        <w:bCs/>
        <w:sz w:val="18"/>
      </w:rPr>
      <w:fldChar w:fldCharType="begin"/>
    </w:r>
    <w:r w:rsidRPr="00BA0E93">
      <w:rPr>
        <w:b/>
        <w:bCs/>
        <w:sz w:val="16"/>
      </w:rPr>
      <w:instrText xml:space="preserve"> NUMPAGES  </w:instrText>
    </w:r>
    <w:r w:rsidRPr="00BA0E93">
      <w:rPr>
        <w:b/>
        <w:bCs/>
        <w:sz w:val="18"/>
      </w:rPr>
      <w:fldChar w:fldCharType="separate"/>
    </w:r>
    <w:r w:rsidR="007B7F7E">
      <w:rPr>
        <w:b/>
        <w:bCs/>
        <w:noProof/>
        <w:sz w:val="16"/>
      </w:rPr>
      <w:t>115</w:t>
    </w:r>
    <w:r w:rsidRPr="00BA0E93">
      <w:rPr>
        <w:b/>
        <w:bCs/>
        <w:sz w:val="18"/>
      </w:rPr>
      <w:fldChar w:fldCharType="end"/>
    </w:r>
  </w:p>
  <w:p w14:paraId="30E28D7F" w14:textId="77777777" w:rsidR="00AB5229" w:rsidRDefault="00AB52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C94FE4" w14:textId="77777777" w:rsidR="00AB5229" w:rsidRDefault="00AB5229">
      <w:pPr>
        <w:spacing w:after="0"/>
      </w:pPr>
      <w:r>
        <w:separator/>
      </w:r>
    </w:p>
  </w:footnote>
  <w:footnote w:type="continuationSeparator" w:id="0">
    <w:p w14:paraId="50E41965" w14:textId="77777777" w:rsidR="00AB5229" w:rsidRDefault="00AB5229">
      <w:pPr>
        <w:spacing w:after="0"/>
      </w:pPr>
      <w:r>
        <w:continuationSeparator/>
      </w:r>
    </w:p>
  </w:footnote>
  <w:footnote w:id="1">
    <w:p w14:paraId="12221C33" w14:textId="77777777" w:rsidR="00AB5229" w:rsidRPr="00266D9E" w:rsidRDefault="00AB5229">
      <w:pPr>
        <w:pStyle w:val="FootnoteText"/>
        <w:rPr>
          <w:lang w:val="el-GR"/>
        </w:rPr>
      </w:pPr>
      <w:r>
        <w:rPr>
          <w:rStyle w:val="a4"/>
        </w:rPr>
        <w:footnoteRef/>
      </w:r>
      <w:r>
        <w:rPr>
          <w:lang w:val="el-GR"/>
        </w:rPr>
        <w:tab/>
        <w:t>Παρ. 10 του άρθρου 73 ν.4412/2016.</w:t>
      </w:r>
      <w:r>
        <w:rPr>
          <w:szCs w:val="18"/>
          <w:lang w:val="el-GR"/>
        </w:rPr>
        <w:t xml:space="preserve">Επίσης, πρβλ. υπ’ αριθμ. πρωτ.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2">
    <w:p w14:paraId="4D0FFF79" w14:textId="494DE3FF" w:rsidR="00AB5229" w:rsidRPr="00CB1DF6" w:rsidRDefault="00AB5229" w:rsidP="00806D12">
      <w:pPr>
        <w:pStyle w:val="FootnoteText"/>
        <w:rPr>
          <w:lang w:val="el-GR"/>
        </w:rPr>
      </w:pPr>
      <w:r>
        <w:rPr>
          <w:rStyle w:val="FootnoteReference"/>
        </w:rPr>
        <w:footnoteRef/>
      </w:r>
      <w:r w:rsidRPr="00CB1DF6">
        <w:rPr>
          <w:lang w:val="el-GR"/>
        </w:rPr>
        <w:t xml:space="preserve"> </w:t>
      </w:r>
      <w:r>
        <w:rPr>
          <w:lang w:val="el-GR"/>
        </w:rPr>
        <w:t>Η εν λόγω</w:t>
      </w:r>
      <w:r w:rsidRPr="00CB1DF6">
        <w:rPr>
          <w:lang w:val="el-GR"/>
        </w:rPr>
        <w:t xml:space="preserve"> Πράξη </w:t>
      </w:r>
      <w:r>
        <w:rPr>
          <w:lang w:val="el-GR"/>
        </w:rPr>
        <w:t xml:space="preserve">υλοποιείται </w:t>
      </w:r>
      <w:r w:rsidRPr="00CB1DF6">
        <w:rPr>
          <w:lang w:val="el-GR"/>
        </w:rPr>
        <w:t xml:space="preserve">σε δύο Φάσεις Α’ και Β’. Η Α’ Φάση </w:t>
      </w:r>
      <w:r>
        <w:rPr>
          <w:lang w:val="el-GR"/>
        </w:rPr>
        <w:t>υλοποείεται</w:t>
      </w:r>
      <w:r w:rsidRPr="00CB1DF6">
        <w:rPr>
          <w:lang w:val="el-GR"/>
        </w:rPr>
        <w:t xml:space="preserve"> στο πλαίσιο της Προγραμματικής Περιόδου ΕΣΠΑ 2014 – 202</w:t>
      </w:r>
      <w:r>
        <w:rPr>
          <w:lang w:val="el-GR"/>
        </w:rPr>
        <w:t>0</w:t>
      </w:r>
      <w:r w:rsidRPr="00CB1DF6">
        <w:rPr>
          <w:lang w:val="el-GR"/>
        </w:rPr>
        <w:t xml:space="preserve"> και η Β’ </w:t>
      </w:r>
      <w:r>
        <w:rPr>
          <w:lang w:val="el-GR"/>
        </w:rPr>
        <w:t>Φ</w:t>
      </w:r>
      <w:r w:rsidRPr="00CB1DF6">
        <w:rPr>
          <w:lang w:val="el-GR"/>
        </w:rPr>
        <w:t>άση στο πλαίσιο της Προγραμματικής Περιόδου ΕΣΠΑ 2021 – 2027.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DB72" w14:textId="5A653EF5" w:rsidR="00AB5229" w:rsidRDefault="007B7F7E">
    <w:pPr>
      <w:pStyle w:val="Header"/>
    </w:pPr>
    <w:r>
      <w:rPr>
        <w:noProof/>
      </w:rPr>
      <w:pict w14:anchorId="4995C5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90.4pt;height:59pt;rotation:315;z-index:-251658752;mso-position-horizontal:center;mso-position-horizontal-relative:margin;mso-position-vertical:center;mso-position-vertical-relative:margin" o:allowincell="f" fillcolor="silver" stroked="f">
          <v:fill opacity=".5"/>
          <v:textpath style="font-family:&quot;Calibri&quot;;font-size:1pt" string="ΣΧΕΔΙΟ ΔΙΑΓΩΝΙΣΜΟΥ - ΠΡΟΣ ΕΓΚΡΙΣΗ"/>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CFF4D" w14:textId="6733112C" w:rsidR="00AB5229" w:rsidRDefault="00AB52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F"/>
    <w:multiLevelType w:val="singleLevel"/>
    <w:tmpl w:val="84FA12E8"/>
    <w:lvl w:ilvl="0">
      <w:start w:val="1"/>
      <w:numFmt w:val="decimal"/>
      <w:pStyle w:val="ListNumber2"/>
      <w:lvlText w:val="%1."/>
      <w:lvlJc w:val="left"/>
      <w:pPr>
        <w:tabs>
          <w:tab w:val="num" w:pos="720"/>
        </w:tabs>
        <w:ind w:left="720" w:hanging="36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Heading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singleLevel"/>
    <w:tmpl w:val="00000002"/>
    <w:name w:val="WW8Num2"/>
    <w:lvl w:ilvl="0">
      <w:start w:val="1"/>
      <w:numFmt w:val="bullet"/>
      <w:pStyle w:val="21"/>
      <w:lvlText w:val=""/>
      <w:lvlJc w:val="left"/>
      <w:pPr>
        <w:tabs>
          <w:tab w:val="num" w:pos="643"/>
        </w:tabs>
        <w:ind w:left="643" w:hanging="360"/>
      </w:pPr>
      <w:rPr>
        <w:rFonts w:ascii="Symbol" w:hAnsi="Symbol" w:cs="Symbol"/>
        <w:lang w:val="el-GR"/>
      </w:rPr>
    </w:lvl>
  </w:abstractNum>
  <w:abstractNum w:abstractNumId="3" w15:restartNumberingAfterBreak="0">
    <w:nsid w:val="00000003"/>
    <w:multiLevelType w:val="multilevel"/>
    <w:tmpl w:val="6E0AE132"/>
    <w:lvl w:ilvl="0">
      <w:start w:val="1"/>
      <w:numFmt w:val="decimal"/>
      <w:lvlText w:val="%1."/>
      <w:lvlJc w:val="left"/>
      <w:pPr>
        <w:tabs>
          <w:tab w:val="num" w:pos="2334"/>
        </w:tabs>
        <w:ind w:left="3054" w:hanging="360"/>
      </w:pPr>
      <w:rPr>
        <w:color w:val="1F497D"/>
        <w:lang w:val="el-GR"/>
      </w:rPr>
    </w:lvl>
    <w:lvl w:ilvl="1">
      <w:start w:val="1"/>
      <w:numFmt w:val="decimal"/>
      <w:isLgl/>
      <w:lvlText w:val="%1.%2"/>
      <w:lvlJc w:val="left"/>
      <w:pPr>
        <w:ind w:left="3264" w:hanging="570"/>
      </w:pPr>
      <w:rPr>
        <w:rFonts w:ascii="Arial" w:hAnsi="Arial" w:cs="Arial" w:hint="default"/>
        <w:color w:val="1F497D"/>
        <w:sz w:val="24"/>
      </w:rPr>
    </w:lvl>
    <w:lvl w:ilvl="2">
      <w:start w:val="1"/>
      <w:numFmt w:val="decimal"/>
      <w:isLgl/>
      <w:lvlText w:val="%1.%2.%3"/>
      <w:lvlJc w:val="left"/>
      <w:pPr>
        <w:ind w:left="3414" w:hanging="720"/>
      </w:pPr>
      <w:rPr>
        <w:rFonts w:hint="default"/>
      </w:rPr>
    </w:lvl>
    <w:lvl w:ilvl="3">
      <w:start w:val="1"/>
      <w:numFmt w:val="decimal"/>
      <w:isLgl/>
      <w:lvlText w:val="%1.%2.%3.%4"/>
      <w:lvlJc w:val="left"/>
      <w:pPr>
        <w:ind w:left="3774" w:hanging="1080"/>
      </w:pPr>
      <w:rPr>
        <w:rFonts w:hint="default"/>
      </w:rPr>
    </w:lvl>
    <w:lvl w:ilvl="4">
      <w:start w:val="1"/>
      <w:numFmt w:val="decimal"/>
      <w:isLgl/>
      <w:lvlText w:val="%1.%2.%3.%4.%5"/>
      <w:lvlJc w:val="left"/>
      <w:pPr>
        <w:ind w:left="3774" w:hanging="1080"/>
      </w:pPr>
      <w:rPr>
        <w:rFonts w:hint="default"/>
      </w:rPr>
    </w:lvl>
    <w:lvl w:ilvl="5">
      <w:start w:val="1"/>
      <w:numFmt w:val="decimal"/>
      <w:isLgl/>
      <w:lvlText w:val="%1.%2.%3.%4.%5.%6"/>
      <w:lvlJc w:val="left"/>
      <w:pPr>
        <w:ind w:left="4134" w:hanging="1440"/>
      </w:pPr>
      <w:rPr>
        <w:rFonts w:hint="default"/>
      </w:rPr>
    </w:lvl>
    <w:lvl w:ilvl="6">
      <w:start w:val="1"/>
      <w:numFmt w:val="decimal"/>
      <w:isLgl/>
      <w:lvlText w:val="%1.%2.%3.%4.%5.%6.%7"/>
      <w:lvlJc w:val="left"/>
      <w:pPr>
        <w:ind w:left="4134" w:hanging="1440"/>
      </w:pPr>
      <w:rPr>
        <w:rFonts w:hint="default"/>
      </w:rPr>
    </w:lvl>
    <w:lvl w:ilvl="7">
      <w:start w:val="1"/>
      <w:numFmt w:val="decimal"/>
      <w:isLgl/>
      <w:lvlText w:val="%1.%2.%3.%4.%5.%6.%7.%8"/>
      <w:lvlJc w:val="left"/>
      <w:pPr>
        <w:ind w:left="4494" w:hanging="1800"/>
      </w:pPr>
      <w:rPr>
        <w:rFonts w:hint="default"/>
      </w:rPr>
    </w:lvl>
    <w:lvl w:ilvl="8">
      <w:start w:val="1"/>
      <w:numFmt w:val="decimal"/>
      <w:isLgl/>
      <w:lvlText w:val="%1.%2.%3.%4.%5.%6.%7.%8.%9"/>
      <w:lvlJc w:val="left"/>
      <w:pPr>
        <w:ind w:left="4494" w:hanging="1800"/>
      </w:pPr>
      <w:rPr>
        <w:rFonts w:hint="default"/>
      </w:rPr>
    </w:lvl>
  </w:abstractNum>
  <w:abstractNum w:abstractNumId="4" w15:restartNumberingAfterBreak="0">
    <w:nsid w:val="00000004"/>
    <w:multiLevelType w:val="singleLevel"/>
    <w:tmpl w:val="00000004"/>
    <w:name w:val="WW8Num4"/>
    <w:lvl w:ilvl="0">
      <w:start w:val="1"/>
      <w:numFmt w:val="bullet"/>
      <w:pStyle w:val="Bullet"/>
      <w:lvlText w:val=""/>
      <w:lvlJc w:val="left"/>
      <w:pPr>
        <w:tabs>
          <w:tab w:val="num" w:pos="397"/>
        </w:tabs>
        <w:ind w:left="397" w:hanging="397"/>
      </w:pPr>
      <w:rPr>
        <w:rFonts w:ascii="Webdings" w:hAnsi="Webdings" w:cs="Webdings"/>
        <w:color w:val="333399"/>
        <w:sz w:val="16"/>
      </w:rPr>
    </w:lvl>
  </w:abstractNum>
  <w:abstractNum w:abstractNumId="5" w15:restartNumberingAfterBreak="0">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6" w15:restartNumberingAfterBreak="0">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pStyle w:val="PTXTitle"/>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9" w15:restartNumberingAfterBreak="0">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10" w15:restartNumberingAfterBreak="0">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1" w15:restartNumberingAfterBreak="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2" w15:restartNumberingAfterBreak="0">
    <w:nsid w:val="004B775F"/>
    <w:multiLevelType w:val="hybridMultilevel"/>
    <w:tmpl w:val="B5C26E9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026F031B"/>
    <w:multiLevelType w:val="hybridMultilevel"/>
    <w:tmpl w:val="8242B6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028A0FEC"/>
    <w:multiLevelType w:val="hybridMultilevel"/>
    <w:tmpl w:val="677A5324"/>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5" w15:restartNumberingAfterBreak="0">
    <w:nsid w:val="02BC0D18"/>
    <w:multiLevelType w:val="hybridMultilevel"/>
    <w:tmpl w:val="17E2AA14"/>
    <w:lvl w:ilvl="0" w:tplc="04080001">
      <w:start w:val="1"/>
      <w:numFmt w:val="bullet"/>
      <w:lvlText w:val=""/>
      <w:lvlJc w:val="left"/>
      <w:pPr>
        <w:ind w:left="1004" w:hanging="360"/>
      </w:pPr>
      <w:rPr>
        <w:rFonts w:ascii="Symbol" w:hAnsi="Symbol" w:hint="default"/>
      </w:rPr>
    </w:lvl>
    <w:lvl w:ilvl="1" w:tplc="04080003">
      <w:start w:val="1"/>
      <w:numFmt w:val="bullet"/>
      <w:lvlText w:val="o"/>
      <w:lvlJc w:val="left"/>
      <w:pPr>
        <w:ind w:left="1724" w:hanging="360"/>
      </w:pPr>
      <w:rPr>
        <w:rFonts w:ascii="Courier New" w:hAnsi="Courier New" w:hint="default"/>
      </w:rPr>
    </w:lvl>
    <w:lvl w:ilvl="2" w:tplc="04080005">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6" w15:restartNumberingAfterBreak="0">
    <w:nsid w:val="03767E05"/>
    <w:multiLevelType w:val="multilevel"/>
    <w:tmpl w:val="D9449EAE"/>
    <w:lvl w:ilvl="0">
      <w:start w:val="13"/>
      <w:numFmt w:val="decimal"/>
      <w:lvlText w:val="%1."/>
      <w:lvlJc w:val="left"/>
      <w:pPr>
        <w:ind w:left="435" w:hanging="435"/>
      </w:pPr>
      <w:rPr>
        <w:rFonts w:hint="default"/>
      </w:rPr>
    </w:lvl>
    <w:lvl w:ilvl="1">
      <w:start w:val="1"/>
      <w:numFmt w:val="decimal"/>
      <w:lvlText w:val="%1.%2."/>
      <w:lvlJc w:val="left"/>
      <w:pPr>
        <w:ind w:left="792" w:hanging="435"/>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7" w15:restartNumberingAfterBreak="0">
    <w:nsid w:val="046304D6"/>
    <w:multiLevelType w:val="hybridMultilevel"/>
    <w:tmpl w:val="49B65EFA"/>
    <w:lvl w:ilvl="0" w:tplc="08090001">
      <w:start w:val="1"/>
      <w:numFmt w:val="bullet"/>
      <w:lvlText w:val=""/>
      <w:lvlJc w:val="left"/>
      <w:pPr>
        <w:ind w:left="776" w:hanging="360"/>
      </w:pPr>
      <w:rPr>
        <w:rFonts w:ascii="Symbol" w:hAnsi="Symbol" w:hint="default"/>
      </w:rPr>
    </w:lvl>
    <w:lvl w:ilvl="1" w:tplc="08090003" w:tentative="1">
      <w:start w:val="1"/>
      <w:numFmt w:val="bullet"/>
      <w:lvlText w:val="o"/>
      <w:lvlJc w:val="left"/>
      <w:pPr>
        <w:ind w:left="1496" w:hanging="360"/>
      </w:pPr>
      <w:rPr>
        <w:rFonts w:ascii="Courier New" w:hAnsi="Courier New" w:cs="Courier New" w:hint="default"/>
      </w:rPr>
    </w:lvl>
    <w:lvl w:ilvl="2" w:tplc="08090005" w:tentative="1">
      <w:start w:val="1"/>
      <w:numFmt w:val="bullet"/>
      <w:lvlText w:val=""/>
      <w:lvlJc w:val="left"/>
      <w:pPr>
        <w:ind w:left="2216" w:hanging="360"/>
      </w:pPr>
      <w:rPr>
        <w:rFonts w:ascii="Wingdings" w:hAnsi="Wingdings" w:hint="default"/>
      </w:rPr>
    </w:lvl>
    <w:lvl w:ilvl="3" w:tplc="08090001" w:tentative="1">
      <w:start w:val="1"/>
      <w:numFmt w:val="bullet"/>
      <w:lvlText w:val=""/>
      <w:lvlJc w:val="left"/>
      <w:pPr>
        <w:ind w:left="2936" w:hanging="360"/>
      </w:pPr>
      <w:rPr>
        <w:rFonts w:ascii="Symbol" w:hAnsi="Symbol" w:hint="default"/>
      </w:rPr>
    </w:lvl>
    <w:lvl w:ilvl="4" w:tplc="08090003" w:tentative="1">
      <w:start w:val="1"/>
      <w:numFmt w:val="bullet"/>
      <w:lvlText w:val="o"/>
      <w:lvlJc w:val="left"/>
      <w:pPr>
        <w:ind w:left="3656" w:hanging="360"/>
      </w:pPr>
      <w:rPr>
        <w:rFonts w:ascii="Courier New" w:hAnsi="Courier New" w:cs="Courier New" w:hint="default"/>
      </w:rPr>
    </w:lvl>
    <w:lvl w:ilvl="5" w:tplc="08090005" w:tentative="1">
      <w:start w:val="1"/>
      <w:numFmt w:val="bullet"/>
      <w:lvlText w:val=""/>
      <w:lvlJc w:val="left"/>
      <w:pPr>
        <w:ind w:left="4376" w:hanging="360"/>
      </w:pPr>
      <w:rPr>
        <w:rFonts w:ascii="Wingdings" w:hAnsi="Wingdings" w:hint="default"/>
      </w:rPr>
    </w:lvl>
    <w:lvl w:ilvl="6" w:tplc="08090001" w:tentative="1">
      <w:start w:val="1"/>
      <w:numFmt w:val="bullet"/>
      <w:lvlText w:val=""/>
      <w:lvlJc w:val="left"/>
      <w:pPr>
        <w:ind w:left="5096" w:hanging="360"/>
      </w:pPr>
      <w:rPr>
        <w:rFonts w:ascii="Symbol" w:hAnsi="Symbol" w:hint="default"/>
      </w:rPr>
    </w:lvl>
    <w:lvl w:ilvl="7" w:tplc="08090003" w:tentative="1">
      <w:start w:val="1"/>
      <w:numFmt w:val="bullet"/>
      <w:lvlText w:val="o"/>
      <w:lvlJc w:val="left"/>
      <w:pPr>
        <w:ind w:left="5816" w:hanging="360"/>
      </w:pPr>
      <w:rPr>
        <w:rFonts w:ascii="Courier New" w:hAnsi="Courier New" w:cs="Courier New" w:hint="default"/>
      </w:rPr>
    </w:lvl>
    <w:lvl w:ilvl="8" w:tplc="08090005" w:tentative="1">
      <w:start w:val="1"/>
      <w:numFmt w:val="bullet"/>
      <w:lvlText w:val=""/>
      <w:lvlJc w:val="left"/>
      <w:pPr>
        <w:ind w:left="6536" w:hanging="360"/>
      </w:pPr>
      <w:rPr>
        <w:rFonts w:ascii="Wingdings" w:hAnsi="Wingdings" w:hint="default"/>
      </w:rPr>
    </w:lvl>
  </w:abstractNum>
  <w:abstractNum w:abstractNumId="18" w15:restartNumberingAfterBreak="0">
    <w:nsid w:val="04FE304F"/>
    <w:multiLevelType w:val="hybridMultilevel"/>
    <w:tmpl w:val="28106E8E"/>
    <w:lvl w:ilvl="0" w:tplc="2DAA2FC6">
      <w:start w:val="1"/>
      <w:numFmt w:val="bullet"/>
      <w:lvlText w:val=""/>
      <w:lvlJc w:val="left"/>
      <w:pPr>
        <w:tabs>
          <w:tab w:val="num" w:pos="1080"/>
        </w:tabs>
        <w:ind w:left="108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5885962"/>
    <w:multiLevelType w:val="hybridMultilevel"/>
    <w:tmpl w:val="7AE4175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05AA0157"/>
    <w:multiLevelType w:val="multilevel"/>
    <w:tmpl w:val="1F64902E"/>
    <w:styleLink w:val="Style4"/>
    <w:lvl w:ilvl="0">
      <w:start w:val="1"/>
      <w:numFmt w:val="decimal"/>
      <w:lvlText w:val="fw %1"/>
      <w:lvlJc w:val="left"/>
      <w:pPr>
        <w:tabs>
          <w:tab w:val="num" w:pos="432"/>
        </w:tabs>
        <w:ind w:left="432" w:hanging="432"/>
      </w:pPr>
      <w:rPr>
        <w:rFonts w:cs="Times New Roman" w:hint="default"/>
        <w:b/>
        <w:i w:val="0"/>
      </w:rPr>
    </w:lvl>
    <w:lvl w:ilvl="1">
      <w:start w:val="1"/>
      <w:numFmt w:val="decimal"/>
      <w:lvlText w:val="fw %1.%2"/>
      <w:lvlJc w:val="left"/>
      <w:pPr>
        <w:tabs>
          <w:tab w:val="num" w:pos="432"/>
        </w:tabs>
        <w:ind w:left="432" w:hanging="432"/>
      </w:pPr>
      <w:rPr>
        <w:rFonts w:cs="Times New Roman" w:hint="default"/>
        <w:b w:val="0"/>
        <w:bCs/>
        <w:i w:val="0"/>
      </w:rPr>
    </w:lvl>
    <w:lvl w:ilvl="2">
      <w:start w:val="1"/>
      <w:numFmt w:val="decimal"/>
      <w:lvlText w:val="fw %1.%2.%3"/>
      <w:lvlJc w:val="left"/>
      <w:pPr>
        <w:tabs>
          <w:tab w:val="num" w:pos="432"/>
        </w:tabs>
        <w:ind w:left="432" w:hanging="432"/>
      </w:pPr>
      <w:rPr>
        <w:rFonts w:cs="Times New Roman" w:hint="default"/>
        <w:b w:val="0"/>
        <w:bCs w:val="0"/>
        <w:i w:val="0"/>
      </w:rPr>
    </w:lvl>
    <w:lvl w:ilvl="3">
      <w:start w:val="1"/>
      <w:numFmt w:val="decimal"/>
      <w:lvlText w:val="fw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21" w15:restartNumberingAfterBreak="0">
    <w:nsid w:val="05E6744A"/>
    <w:multiLevelType w:val="multilevel"/>
    <w:tmpl w:val="F5D8F35C"/>
    <w:lvl w:ilvl="0">
      <w:start w:val="16"/>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6116BE3"/>
    <w:multiLevelType w:val="multilevel"/>
    <w:tmpl w:val="6BC863E0"/>
    <w:lvl w:ilvl="0">
      <w:start w:val="1"/>
      <w:numFmt w:val="bullet"/>
      <w:lvlText w:val=""/>
      <w:lvlJc w:val="left"/>
      <w:pPr>
        <w:ind w:left="720" w:hanging="360"/>
      </w:pPr>
      <w:rPr>
        <w:rFonts w:ascii="Symbol" w:hAnsi="Symbol" w:hint="default"/>
      </w:rPr>
    </w:lvl>
    <w:lvl w:ilvl="1">
      <w:start w:val="1"/>
      <w:numFmt w:val="decimal"/>
      <w:lvlText w:val="%1.%2."/>
      <w:lvlJc w:val="left"/>
      <w:pPr>
        <w:ind w:left="1094" w:hanging="360"/>
      </w:pPr>
      <w:rPr>
        <w:rFonts w:hint="default"/>
      </w:rPr>
    </w:lvl>
    <w:lvl w:ilvl="2">
      <w:start w:val="1"/>
      <w:numFmt w:val="decimal"/>
      <w:lvlText w:val="%1.%2.%3."/>
      <w:lvlJc w:val="left"/>
      <w:pPr>
        <w:ind w:left="1828" w:hanging="720"/>
      </w:pPr>
      <w:rPr>
        <w:rFonts w:hint="default"/>
      </w:rPr>
    </w:lvl>
    <w:lvl w:ilvl="3">
      <w:start w:val="1"/>
      <w:numFmt w:val="decimal"/>
      <w:lvlText w:val="%1.%2.%3.%4."/>
      <w:lvlJc w:val="left"/>
      <w:pPr>
        <w:ind w:left="2202" w:hanging="720"/>
      </w:pPr>
      <w:rPr>
        <w:rFonts w:hint="default"/>
      </w:rPr>
    </w:lvl>
    <w:lvl w:ilvl="4">
      <w:start w:val="1"/>
      <w:numFmt w:val="decimal"/>
      <w:lvlText w:val="%1.%2.%3.%4.%5."/>
      <w:lvlJc w:val="left"/>
      <w:pPr>
        <w:ind w:left="2936"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044" w:hanging="1440"/>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5152" w:hanging="1800"/>
      </w:pPr>
      <w:rPr>
        <w:rFonts w:hint="default"/>
      </w:rPr>
    </w:lvl>
  </w:abstractNum>
  <w:abstractNum w:abstractNumId="23" w15:restartNumberingAfterBreak="0">
    <w:nsid w:val="0680038A"/>
    <w:multiLevelType w:val="hybridMultilevel"/>
    <w:tmpl w:val="0E7896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15:restartNumberingAfterBreak="0">
    <w:nsid w:val="09A11706"/>
    <w:multiLevelType w:val="hybridMultilevel"/>
    <w:tmpl w:val="D4AEB8A2"/>
    <w:lvl w:ilvl="0" w:tplc="48323C20">
      <w:start w:val="1"/>
      <w:numFmt w:val="decimal"/>
      <w:pStyle w:val="PSYM"/>
      <w:lvlText w:val="ΠΣ  %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 w15:restartNumberingAfterBreak="0">
    <w:nsid w:val="0CC21C9F"/>
    <w:multiLevelType w:val="hybridMultilevel"/>
    <w:tmpl w:val="24900AD6"/>
    <w:lvl w:ilvl="0" w:tplc="FFFFFFFF">
      <w:start w:val="1"/>
      <w:numFmt w:val="decimal"/>
      <w:pStyle w:val="NumCharCharCharCharCharCharCharChar"/>
      <w:lvlText w:val="%1."/>
      <w:lvlJc w:val="left"/>
      <w:pPr>
        <w:tabs>
          <w:tab w:val="num" w:pos="360"/>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6" w15:restartNumberingAfterBreak="0">
    <w:nsid w:val="0CD336AF"/>
    <w:multiLevelType w:val="hybridMultilevel"/>
    <w:tmpl w:val="9066138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0D2E3E82"/>
    <w:multiLevelType w:val="hybridMultilevel"/>
    <w:tmpl w:val="8528F4E6"/>
    <w:lvl w:ilvl="0" w:tplc="092899EA">
      <w:start w:val="1"/>
      <w:numFmt w:val="decimal"/>
      <w:pStyle w:val="a"/>
      <w:lvlText w:val="ΠΣ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DF64474"/>
    <w:multiLevelType w:val="singleLevel"/>
    <w:tmpl w:val="E3FA75C0"/>
    <w:lvl w:ilvl="0">
      <w:start w:val="1"/>
      <w:numFmt w:val="upperRoman"/>
      <w:lvlText w:val="%1."/>
      <w:lvlJc w:val="left"/>
      <w:pPr>
        <w:tabs>
          <w:tab w:val="num" w:pos="720"/>
        </w:tabs>
        <w:ind w:left="720" w:hanging="720"/>
      </w:pPr>
    </w:lvl>
  </w:abstractNum>
  <w:abstractNum w:abstractNumId="29" w15:restartNumberingAfterBreak="0">
    <w:nsid w:val="106C2269"/>
    <w:multiLevelType w:val="hybridMultilevel"/>
    <w:tmpl w:val="899CD18C"/>
    <w:lvl w:ilvl="0" w:tplc="2DAA2FC6">
      <w:start w:val="1"/>
      <w:numFmt w:val="bullet"/>
      <w:lvlText w:val=""/>
      <w:lvlJc w:val="left"/>
      <w:pPr>
        <w:tabs>
          <w:tab w:val="num" w:pos="1080"/>
        </w:tabs>
        <w:ind w:left="108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10E42AB5"/>
    <w:multiLevelType w:val="hybridMultilevel"/>
    <w:tmpl w:val="42DAFE70"/>
    <w:lvl w:ilvl="0" w:tplc="2DAA2FC6">
      <w:start w:val="1"/>
      <w:numFmt w:val="bullet"/>
      <w:lvlText w:val=""/>
      <w:lvlJc w:val="left"/>
      <w:pPr>
        <w:tabs>
          <w:tab w:val="num" w:pos="1080"/>
        </w:tabs>
        <w:ind w:left="1080" w:hanging="360"/>
      </w:pPr>
      <w:rPr>
        <w:rFonts w:ascii="Symbol" w:hAnsi="Symbol" w:hint="default"/>
        <w:color w:val="auto"/>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4FF3540"/>
    <w:multiLevelType w:val="multilevel"/>
    <w:tmpl w:val="72D82742"/>
    <w:lvl w:ilvl="0">
      <w:start w:val="1"/>
      <w:numFmt w:val="decimal"/>
      <w:lvlText w:val="S10G %1"/>
      <w:lvlJc w:val="left"/>
      <w:pPr>
        <w:tabs>
          <w:tab w:val="num" w:pos="432"/>
        </w:tabs>
        <w:ind w:left="432" w:hanging="432"/>
      </w:pPr>
      <w:rPr>
        <w:rFonts w:asciiTheme="minorHAnsi" w:hAnsiTheme="minorHAnsi" w:cstheme="minorHAnsi" w:hint="default"/>
        <w:b/>
        <w:i w:val="0"/>
        <w:sz w:val="22"/>
      </w:rPr>
    </w:lvl>
    <w:lvl w:ilvl="1">
      <w:start w:val="1"/>
      <w:numFmt w:val="decimal"/>
      <w:lvlText w:val="S10G %1.%2"/>
      <w:lvlJc w:val="left"/>
      <w:pPr>
        <w:tabs>
          <w:tab w:val="num" w:pos="432"/>
        </w:tabs>
        <w:ind w:left="432" w:hanging="432"/>
      </w:pPr>
      <w:rPr>
        <w:rFonts w:ascii="Verdana" w:hAnsi="Verdana" w:cs="Times New Roman" w:hint="default"/>
        <w:b w:val="0"/>
        <w:bCs/>
        <w:i w:val="0"/>
        <w:sz w:val="16"/>
      </w:rPr>
    </w:lvl>
    <w:lvl w:ilvl="2">
      <w:start w:val="1"/>
      <w:numFmt w:val="decimal"/>
      <w:lvlText w:val="S10G %1.%2.%3"/>
      <w:lvlJc w:val="left"/>
      <w:pPr>
        <w:tabs>
          <w:tab w:val="num" w:pos="432"/>
        </w:tabs>
        <w:ind w:left="432" w:hanging="432"/>
      </w:pPr>
      <w:rPr>
        <w:rFonts w:ascii="Verdana" w:hAnsi="Verdana" w:cs="Times New Roman" w:hint="default"/>
        <w:b w:val="0"/>
        <w:bCs w:val="0"/>
        <w:sz w:val="18"/>
      </w:rPr>
    </w:lvl>
    <w:lvl w:ilvl="3">
      <w:start w:val="1"/>
      <w:numFmt w:val="decimal"/>
      <w:lvlText w:val="S10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2" w15:restartNumberingAfterBreak="0">
    <w:nsid w:val="153F3C96"/>
    <w:multiLevelType w:val="multilevel"/>
    <w:tmpl w:val="4E4AD956"/>
    <w:lvl w:ilvl="0">
      <w:start w:val="1"/>
      <w:numFmt w:val="decimal"/>
      <w:lvlText w:val="ΤΧ %1"/>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ΤΧ %1.%2"/>
      <w:lvlJc w:val="left"/>
      <w:pPr>
        <w:ind w:left="680" w:hanging="340"/>
      </w:pPr>
      <w:rPr>
        <w:rFonts w:asciiTheme="minorHAnsi" w:hAnsiTheme="minorHAnsi" w:cstheme="minorHAnsi" w:hint="default"/>
        <w:b w:val="0"/>
        <w:bCs w:val="0"/>
      </w:rPr>
    </w:lvl>
    <w:lvl w:ilvl="2">
      <w:start w:val="1"/>
      <w:numFmt w:val="decimal"/>
      <w:lvlText w:val="ΤΧ %1.%2.%3"/>
      <w:lvlJc w:val="left"/>
      <w:pPr>
        <w:ind w:left="680" w:hanging="340"/>
      </w:pPr>
      <w:rPr>
        <w:rFonts w:hint="default"/>
      </w:rPr>
    </w:lvl>
    <w:lvl w:ilvl="3">
      <w:start w:val="1"/>
      <w:numFmt w:val="decimal"/>
      <w:lvlText w:val="%1.%2.%3.%4."/>
      <w:lvlJc w:val="left"/>
      <w:pPr>
        <w:ind w:left="680" w:hanging="340"/>
      </w:pPr>
      <w:rPr>
        <w:rFonts w:hint="default"/>
      </w:rPr>
    </w:lvl>
    <w:lvl w:ilvl="4">
      <w:start w:val="1"/>
      <w:numFmt w:val="decimal"/>
      <w:lvlText w:val="%1.%2.%3.%4.%5."/>
      <w:lvlJc w:val="left"/>
      <w:pPr>
        <w:ind w:left="680" w:hanging="340"/>
      </w:pPr>
      <w:rPr>
        <w:rFonts w:hint="default"/>
      </w:rPr>
    </w:lvl>
    <w:lvl w:ilvl="5">
      <w:start w:val="1"/>
      <w:numFmt w:val="decimal"/>
      <w:lvlText w:val="%1.%2.%3.%4.%5.%6."/>
      <w:lvlJc w:val="left"/>
      <w:pPr>
        <w:ind w:left="680" w:hanging="340"/>
      </w:pPr>
      <w:rPr>
        <w:rFonts w:hint="default"/>
      </w:rPr>
    </w:lvl>
    <w:lvl w:ilvl="6">
      <w:start w:val="1"/>
      <w:numFmt w:val="decimal"/>
      <w:lvlText w:val="%1.%2.%3.%4.%5.%6.%7."/>
      <w:lvlJc w:val="left"/>
      <w:pPr>
        <w:ind w:left="680" w:hanging="340"/>
      </w:pPr>
      <w:rPr>
        <w:rFonts w:hint="default"/>
      </w:rPr>
    </w:lvl>
    <w:lvl w:ilvl="7">
      <w:start w:val="1"/>
      <w:numFmt w:val="decimal"/>
      <w:lvlText w:val="%1.%2.%3.%4.%5.%6.%7.%8."/>
      <w:lvlJc w:val="left"/>
      <w:pPr>
        <w:ind w:left="680" w:hanging="340"/>
      </w:pPr>
      <w:rPr>
        <w:rFonts w:hint="default"/>
      </w:rPr>
    </w:lvl>
    <w:lvl w:ilvl="8">
      <w:start w:val="1"/>
      <w:numFmt w:val="decimal"/>
      <w:lvlText w:val="%1.%2.%3.%4.%5.%6.%7.%8.%9."/>
      <w:lvlJc w:val="left"/>
      <w:pPr>
        <w:ind w:left="680" w:hanging="340"/>
      </w:pPr>
      <w:rPr>
        <w:rFonts w:hint="default"/>
      </w:rPr>
    </w:lvl>
  </w:abstractNum>
  <w:abstractNum w:abstractNumId="33" w15:restartNumberingAfterBreak="0">
    <w:nsid w:val="16A90EB4"/>
    <w:multiLevelType w:val="multilevel"/>
    <w:tmpl w:val="75C0A72A"/>
    <w:styleLink w:val="Style3"/>
    <w:lvl w:ilvl="0">
      <w:start w:val="1"/>
      <w:numFmt w:val="decimal"/>
      <w:lvlText w:val="con %1"/>
      <w:lvlJc w:val="left"/>
      <w:pPr>
        <w:tabs>
          <w:tab w:val="num" w:pos="432"/>
        </w:tabs>
        <w:ind w:left="432" w:hanging="432"/>
      </w:pPr>
      <w:rPr>
        <w:rFonts w:ascii="Verdana" w:hAnsi="Verdana" w:cs="Times New Roman" w:hint="default"/>
        <w:b/>
        <w:i w:val="0"/>
        <w:sz w:val="20"/>
      </w:rPr>
    </w:lvl>
    <w:lvl w:ilvl="1">
      <w:start w:val="1"/>
      <w:numFmt w:val="decimal"/>
      <w:lvlText w:val="con %1.%2"/>
      <w:lvlJc w:val="left"/>
      <w:pPr>
        <w:tabs>
          <w:tab w:val="num" w:pos="432"/>
        </w:tabs>
        <w:ind w:left="432" w:hanging="432"/>
      </w:pPr>
      <w:rPr>
        <w:rFonts w:ascii="Verdana" w:hAnsi="Verdana" w:cs="Times New Roman" w:hint="default"/>
        <w:b w:val="0"/>
        <w:bCs/>
        <w:i w:val="0"/>
        <w:sz w:val="16"/>
      </w:rPr>
    </w:lvl>
    <w:lvl w:ilvl="2">
      <w:start w:val="1"/>
      <w:numFmt w:val="decimal"/>
      <w:lvlText w:val="con  %1.%2.%3"/>
      <w:lvlJc w:val="left"/>
      <w:pPr>
        <w:tabs>
          <w:tab w:val="num" w:pos="432"/>
        </w:tabs>
        <w:ind w:left="432" w:hanging="432"/>
      </w:pPr>
      <w:rPr>
        <w:rFonts w:ascii="Verdana" w:hAnsi="Verdana" w:cs="Times New Roman" w:hint="default"/>
        <w:b w:val="0"/>
        <w:bCs w:val="0"/>
        <w:sz w:val="16"/>
      </w:rPr>
    </w:lvl>
    <w:lvl w:ilvl="3">
      <w:start w:val="1"/>
      <w:numFmt w:val="decimal"/>
      <w:lvlText w:val="con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4" w15:restartNumberingAfterBreak="0">
    <w:nsid w:val="18F46EE1"/>
    <w:multiLevelType w:val="multilevel"/>
    <w:tmpl w:val="022A6E9A"/>
    <w:lvl w:ilvl="0">
      <w:start w:val="1"/>
      <w:numFmt w:val="decimal"/>
      <w:lvlText w:val="fw %1"/>
      <w:lvlJc w:val="left"/>
      <w:pPr>
        <w:tabs>
          <w:tab w:val="num" w:pos="432"/>
        </w:tabs>
        <w:ind w:left="432" w:hanging="432"/>
      </w:pPr>
      <w:rPr>
        <w:rFonts w:cs="Times New Roman" w:hint="default"/>
        <w:b/>
        <w:i w:val="0"/>
      </w:rPr>
    </w:lvl>
    <w:lvl w:ilvl="1">
      <w:start w:val="1"/>
      <w:numFmt w:val="decimal"/>
      <w:lvlText w:val="fw %1.%2"/>
      <w:lvlJc w:val="left"/>
      <w:pPr>
        <w:tabs>
          <w:tab w:val="num" w:pos="432"/>
        </w:tabs>
        <w:ind w:left="432" w:hanging="432"/>
      </w:pPr>
      <w:rPr>
        <w:rFonts w:cs="Times New Roman" w:hint="default"/>
        <w:b w:val="0"/>
        <w:bCs/>
        <w:i w:val="0"/>
        <w:sz w:val="20"/>
      </w:rPr>
    </w:lvl>
    <w:lvl w:ilvl="2">
      <w:start w:val="1"/>
      <w:numFmt w:val="decimal"/>
      <w:lvlText w:val="fw %1.%2.%3"/>
      <w:lvlJc w:val="left"/>
      <w:pPr>
        <w:tabs>
          <w:tab w:val="num" w:pos="432"/>
        </w:tabs>
        <w:ind w:left="432" w:hanging="432"/>
      </w:pPr>
      <w:rPr>
        <w:rFonts w:cs="Times New Roman" w:hint="default"/>
        <w:b w:val="0"/>
        <w:bCs w:val="0"/>
        <w:i w:val="0"/>
      </w:rPr>
    </w:lvl>
    <w:lvl w:ilvl="3">
      <w:start w:val="1"/>
      <w:numFmt w:val="decimal"/>
      <w:lvlText w:val="fw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5" w15:restartNumberingAfterBreak="0">
    <w:nsid w:val="1C006B98"/>
    <w:multiLevelType w:val="multilevel"/>
    <w:tmpl w:val="66101108"/>
    <w:lvl w:ilvl="0">
      <w:start w:val="1"/>
      <w:numFmt w:val="decimal"/>
      <w:lvlText w:val="LB %1"/>
      <w:lvlJc w:val="left"/>
      <w:pPr>
        <w:tabs>
          <w:tab w:val="num" w:pos="432"/>
        </w:tabs>
        <w:ind w:left="432" w:hanging="432"/>
      </w:pPr>
      <w:rPr>
        <w:rFonts w:ascii="Verdana" w:hAnsi="Verdana" w:cs="Times New Roman" w:hint="default"/>
        <w:b/>
        <w:i w:val="0"/>
        <w:sz w:val="20"/>
      </w:rPr>
    </w:lvl>
    <w:lvl w:ilvl="1">
      <w:start w:val="1"/>
      <w:numFmt w:val="decimal"/>
      <w:lvlText w:val="LB %1.%2"/>
      <w:lvlJc w:val="left"/>
      <w:pPr>
        <w:tabs>
          <w:tab w:val="num" w:pos="432"/>
        </w:tabs>
        <w:ind w:left="432" w:hanging="432"/>
      </w:pPr>
      <w:rPr>
        <w:rFonts w:ascii="Verdana" w:hAnsi="Verdana" w:cs="Times New Roman" w:hint="default"/>
        <w:b w:val="0"/>
        <w:bCs/>
        <w:i w:val="0"/>
        <w:sz w:val="16"/>
      </w:rPr>
    </w:lvl>
    <w:lvl w:ilvl="2">
      <w:start w:val="1"/>
      <w:numFmt w:val="decimal"/>
      <w:lvlText w:val="LB  %1.%2.%3"/>
      <w:lvlJc w:val="left"/>
      <w:pPr>
        <w:tabs>
          <w:tab w:val="num" w:pos="716"/>
        </w:tabs>
        <w:ind w:left="716" w:hanging="432"/>
      </w:pPr>
      <w:rPr>
        <w:rFonts w:ascii="Verdana" w:hAnsi="Verdana" w:cs="Times New Roman" w:hint="default"/>
        <w:b w:val="0"/>
        <w:bCs w:val="0"/>
        <w:sz w:val="16"/>
      </w:rPr>
    </w:lvl>
    <w:lvl w:ilvl="3">
      <w:start w:val="1"/>
      <w:numFmt w:val="decimal"/>
      <w:lvlText w:val="LB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36" w15:restartNumberingAfterBreak="0">
    <w:nsid w:val="20144C13"/>
    <w:multiLevelType w:val="hybridMultilevel"/>
    <w:tmpl w:val="677A5324"/>
    <w:lvl w:ilvl="0" w:tplc="0408000F">
      <w:start w:val="1"/>
      <w:numFmt w:val="decimal"/>
      <w:lvlText w:val="%1."/>
      <w:lvlJc w:val="left"/>
      <w:pPr>
        <w:ind w:left="1800" w:hanging="360"/>
      </w:pPr>
    </w:lvl>
    <w:lvl w:ilvl="1" w:tplc="04080019" w:tentative="1">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7" w15:restartNumberingAfterBreak="0">
    <w:nsid w:val="2083075F"/>
    <w:multiLevelType w:val="hybridMultilevel"/>
    <w:tmpl w:val="3C32A0B8"/>
    <w:lvl w:ilvl="0" w:tplc="3D263EB6">
      <w:start w:val="1"/>
      <w:numFmt w:val="decimal"/>
      <w:lvlText w:val="%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15:restartNumberingAfterBreak="0">
    <w:nsid w:val="21A32DDB"/>
    <w:multiLevelType w:val="multilevel"/>
    <w:tmpl w:val="6574A942"/>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276E560C"/>
    <w:multiLevelType w:val="singleLevel"/>
    <w:tmpl w:val="A67EB616"/>
    <w:lvl w:ilvl="0">
      <w:start w:val="1"/>
      <w:numFmt w:val="decimal"/>
      <w:pStyle w:val="tableHeader"/>
      <w:lvlText w:val="Πίνακας %1."/>
      <w:lvlJc w:val="left"/>
      <w:pPr>
        <w:tabs>
          <w:tab w:val="num" w:pos="3927"/>
        </w:tabs>
        <w:ind w:left="2487" w:hanging="360"/>
      </w:pPr>
    </w:lvl>
  </w:abstractNum>
  <w:abstractNum w:abstractNumId="40" w15:restartNumberingAfterBreak="0">
    <w:nsid w:val="277614A3"/>
    <w:multiLevelType w:val="multilevel"/>
    <w:tmpl w:val="FBCED840"/>
    <w:styleLink w:val="Style2"/>
    <w:lvl w:ilvl="0">
      <w:start w:val="1"/>
      <w:numFmt w:val="decimal"/>
      <w:lvlText w:val="ns %1"/>
      <w:lvlJc w:val="left"/>
      <w:pPr>
        <w:tabs>
          <w:tab w:val="num" w:pos="432"/>
        </w:tabs>
        <w:ind w:left="432" w:hanging="432"/>
      </w:pPr>
      <w:rPr>
        <w:rFonts w:ascii="Verdana" w:hAnsi="Verdana" w:cs="Times New Roman" w:hint="default"/>
        <w:b/>
        <w:i w:val="0"/>
        <w:caps w:val="0"/>
        <w:smallCaps/>
        <w:strike w:val="0"/>
        <w:dstrike w:val="0"/>
        <w:vanish w:val="0"/>
        <w:sz w:val="20"/>
        <w:vertAlign w:val="baseline"/>
      </w:rPr>
    </w:lvl>
    <w:lvl w:ilvl="1">
      <w:start w:val="1"/>
      <w:numFmt w:val="decimal"/>
      <w:lvlText w:val="ns %1.%2"/>
      <w:lvlJc w:val="left"/>
      <w:pPr>
        <w:tabs>
          <w:tab w:val="num" w:pos="432"/>
        </w:tabs>
        <w:ind w:left="432" w:hanging="432"/>
      </w:pPr>
      <w:rPr>
        <w:rFonts w:ascii="Verdana" w:hAnsi="Verdana" w:cs="Times New Roman" w:hint="default"/>
        <w:b w:val="0"/>
        <w:bCs/>
        <w:i w:val="0"/>
        <w:sz w:val="16"/>
      </w:rPr>
    </w:lvl>
    <w:lvl w:ilvl="2">
      <w:start w:val="1"/>
      <w:numFmt w:val="decimal"/>
      <w:lvlText w:val="ns  %1.%2.%3"/>
      <w:lvlJc w:val="left"/>
      <w:pPr>
        <w:tabs>
          <w:tab w:val="num" w:pos="432"/>
        </w:tabs>
        <w:ind w:left="432" w:hanging="432"/>
      </w:pPr>
      <w:rPr>
        <w:rFonts w:ascii="Verdana" w:hAnsi="Verdana" w:cs="Times New Roman" w:hint="default"/>
        <w:b w:val="0"/>
        <w:bCs w:val="0"/>
        <w:sz w:val="16"/>
      </w:rPr>
    </w:lvl>
    <w:lvl w:ilvl="3">
      <w:start w:val="1"/>
      <w:numFmt w:val="decimal"/>
      <w:lvlText w:val="ns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41" w15:restartNumberingAfterBreak="0">
    <w:nsid w:val="2A136346"/>
    <w:multiLevelType w:val="hybridMultilevel"/>
    <w:tmpl w:val="6DB2DD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2D717826"/>
    <w:multiLevelType w:val="multilevel"/>
    <w:tmpl w:val="6DC813D8"/>
    <w:lvl w:ilvl="0">
      <w:start w:val="1"/>
      <w:numFmt w:val="decimal"/>
      <w:pStyle w:val="StyletableHeaderLeft"/>
      <w:lvlText w:val="ΠΤΧ %1."/>
      <w:lvlJc w:val="left"/>
      <w:pPr>
        <w:tabs>
          <w:tab w:val="num" w:pos="2949"/>
        </w:tabs>
        <w:ind w:left="1985" w:firstLine="0"/>
      </w:pPr>
      <w:rPr>
        <w:rFonts w:ascii="Verdana" w:hAnsi="Verdana" w:hint="default"/>
        <w:b/>
        <w:i w:val="0"/>
        <w:sz w:val="20"/>
        <w:szCs w:val="20"/>
      </w:rPr>
    </w:lvl>
    <w:lvl w:ilvl="1">
      <w:start w:val="1"/>
      <w:numFmt w:val="decimal"/>
      <w:lvlText w:val="%1.%2"/>
      <w:lvlJc w:val="left"/>
      <w:pPr>
        <w:tabs>
          <w:tab w:val="num" w:pos="936"/>
        </w:tabs>
        <w:ind w:left="936" w:hanging="576"/>
      </w:pPr>
      <w:rPr>
        <w:rFonts w:hint="default"/>
        <w:sz w:val="20"/>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43" w15:restartNumberingAfterBreak="0">
    <w:nsid w:val="2F11494E"/>
    <w:multiLevelType w:val="hybridMultilevel"/>
    <w:tmpl w:val="2F44CFB8"/>
    <w:lvl w:ilvl="0" w:tplc="3A728918">
      <w:start w:val="1"/>
      <w:numFmt w:val="decimal"/>
      <w:pStyle w:val="DKListNumber"/>
      <w:lvlText w:val="%1."/>
      <w:lvlJc w:val="left"/>
      <w:pPr>
        <w:ind w:left="720" w:hanging="360"/>
      </w:pPr>
      <w:rPr>
        <w:rFonts w:cs="Times New Roman" w:hint="default"/>
        <w:color w:val="000000"/>
      </w:rPr>
    </w:lvl>
    <w:lvl w:ilvl="1" w:tplc="E98E785C">
      <w:start w:val="1"/>
      <w:numFmt w:val="lowerRoman"/>
      <w:lvlText w:val="%2."/>
      <w:lvlJc w:val="right"/>
      <w:pPr>
        <w:ind w:left="1440" w:hanging="360"/>
      </w:pPr>
      <w:rPr>
        <w:rFonts w:hint="default"/>
        <w:b w:val="0"/>
        <w:color w:val="000000"/>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44" w15:restartNumberingAfterBreak="0">
    <w:nsid w:val="31B10D29"/>
    <w:multiLevelType w:val="hybridMultilevel"/>
    <w:tmpl w:val="22CA15C0"/>
    <w:lvl w:ilvl="0" w:tplc="04080001">
      <w:start w:val="1"/>
      <w:numFmt w:val="bullet"/>
      <w:lvlText w:val=""/>
      <w:lvlJc w:val="left"/>
      <w:pPr>
        <w:ind w:left="765" w:hanging="360"/>
      </w:pPr>
      <w:rPr>
        <w:rFonts w:ascii="Symbol" w:hAnsi="Symbol" w:hint="default"/>
      </w:rPr>
    </w:lvl>
    <w:lvl w:ilvl="1" w:tplc="04080003" w:tentative="1">
      <w:start w:val="1"/>
      <w:numFmt w:val="bullet"/>
      <w:lvlText w:val="o"/>
      <w:lvlJc w:val="left"/>
      <w:pPr>
        <w:ind w:left="1485" w:hanging="360"/>
      </w:pPr>
      <w:rPr>
        <w:rFonts w:ascii="Courier New" w:hAnsi="Courier New" w:cs="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cs="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cs="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45" w15:restartNumberingAfterBreak="0">
    <w:nsid w:val="33981DF1"/>
    <w:multiLevelType w:val="multilevel"/>
    <w:tmpl w:val="9AFE726E"/>
    <w:lvl w:ilvl="0">
      <w:start w:val="14"/>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15:restartNumberingAfterBreak="0">
    <w:nsid w:val="34613051"/>
    <w:multiLevelType w:val="hybridMultilevel"/>
    <w:tmpl w:val="2314374C"/>
    <w:lvl w:ilvl="0" w:tplc="FFFFFFFF">
      <w:start w:val="1"/>
      <w:numFmt w:val="decimal"/>
      <w:pStyle w:val="StyleCaptionBefore12pt"/>
      <w:lvlText w:val="Εικόνα %1."/>
      <w:lvlJc w:val="left"/>
      <w:pPr>
        <w:tabs>
          <w:tab w:val="num" w:pos="720"/>
        </w:tabs>
        <w:ind w:left="720" w:hanging="360"/>
      </w:pPr>
      <w:rPr>
        <w:rFonts w:hint="default"/>
        <w:b/>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35263656"/>
    <w:multiLevelType w:val="hybridMultilevel"/>
    <w:tmpl w:val="8C344272"/>
    <w:lvl w:ilvl="0" w:tplc="55D89580">
      <w:start w:val="1"/>
      <w:numFmt w:val="bullet"/>
      <w:lvlText w:val="­"/>
      <w:lvlJc w:val="left"/>
      <w:pPr>
        <w:ind w:left="720" w:hanging="360"/>
      </w:pPr>
      <w:rPr>
        <w:rFonts w:ascii="Angsana New" w:hAnsi="Angsana New" w:hint="default"/>
      </w:rPr>
    </w:lvl>
    <w:lvl w:ilvl="1" w:tplc="EA381F5C" w:tentative="1">
      <w:start w:val="1"/>
      <w:numFmt w:val="bullet"/>
      <w:lvlText w:val="o"/>
      <w:lvlJc w:val="left"/>
      <w:pPr>
        <w:ind w:left="1440" w:hanging="360"/>
      </w:pPr>
      <w:rPr>
        <w:rFonts w:ascii="Courier New" w:hAnsi="Courier New" w:cs="Courier New" w:hint="default"/>
      </w:rPr>
    </w:lvl>
    <w:lvl w:ilvl="2" w:tplc="78282518" w:tentative="1">
      <w:start w:val="1"/>
      <w:numFmt w:val="bullet"/>
      <w:lvlText w:val=""/>
      <w:lvlJc w:val="left"/>
      <w:pPr>
        <w:ind w:left="2160" w:hanging="360"/>
      </w:pPr>
      <w:rPr>
        <w:rFonts w:ascii="Wingdings" w:hAnsi="Wingdings" w:hint="default"/>
      </w:rPr>
    </w:lvl>
    <w:lvl w:ilvl="3" w:tplc="5FA8258E" w:tentative="1">
      <w:start w:val="1"/>
      <w:numFmt w:val="bullet"/>
      <w:lvlText w:val=""/>
      <w:lvlJc w:val="left"/>
      <w:pPr>
        <w:ind w:left="2880" w:hanging="360"/>
      </w:pPr>
      <w:rPr>
        <w:rFonts w:ascii="Symbol" w:hAnsi="Symbol" w:hint="default"/>
      </w:rPr>
    </w:lvl>
    <w:lvl w:ilvl="4" w:tplc="02445402" w:tentative="1">
      <w:start w:val="1"/>
      <w:numFmt w:val="bullet"/>
      <w:lvlText w:val="o"/>
      <w:lvlJc w:val="left"/>
      <w:pPr>
        <w:ind w:left="3600" w:hanging="360"/>
      </w:pPr>
      <w:rPr>
        <w:rFonts w:ascii="Courier New" w:hAnsi="Courier New" w:cs="Courier New" w:hint="default"/>
      </w:rPr>
    </w:lvl>
    <w:lvl w:ilvl="5" w:tplc="22F6A1C2" w:tentative="1">
      <w:start w:val="1"/>
      <w:numFmt w:val="bullet"/>
      <w:lvlText w:val=""/>
      <w:lvlJc w:val="left"/>
      <w:pPr>
        <w:ind w:left="4320" w:hanging="360"/>
      </w:pPr>
      <w:rPr>
        <w:rFonts w:ascii="Wingdings" w:hAnsi="Wingdings" w:hint="default"/>
      </w:rPr>
    </w:lvl>
    <w:lvl w:ilvl="6" w:tplc="1F8462D8" w:tentative="1">
      <w:start w:val="1"/>
      <w:numFmt w:val="bullet"/>
      <w:lvlText w:val=""/>
      <w:lvlJc w:val="left"/>
      <w:pPr>
        <w:ind w:left="5040" w:hanging="360"/>
      </w:pPr>
      <w:rPr>
        <w:rFonts w:ascii="Symbol" w:hAnsi="Symbol" w:hint="default"/>
      </w:rPr>
    </w:lvl>
    <w:lvl w:ilvl="7" w:tplc="7BD86F48" w:tentative="1">
      <w:start w:val="1"/>
      <w:numFmt w:val="bullet"/>
      <w:lvlText w:val="o"/>
      <w:lvlJc w:val="left"/>
      <w:pPr>
        <w:ind w:left="5760" w:hanging="360"/>
      </w:pPr>
      <w:rPr>
        <w:rFonts w:ascii="Courier New" w:hAnsi="Courier New" w:cs="Courier New" w:hint="default"/>
      </w:rPr>
    </w:lvl>
    <w:lvl w:ilvl="8" w:tplc="7E3419B0" w:tentative="1">
      <w:start w:val="1"/>
      <w:numFmt w:val="bullet"/>
      <w:lvlText w:val=""/>
      <w:lvlJc w:val="left"/>
      <w:pPr>
        <w:ind w:left="6480" w:hanging="360"/>
      </w:pPr>
      <w:rPr>
        <w:rFonts w:ascii="Wingdings" w:hAnsi="Wingdings" w:hint="default"/>
      </w:rPr>
    </w:lvl>
  </w:abstractNum>
  <w:abstractNum w:abstractNumId="48" w15:restartNumberingAfterBreak="0">
    <w:nsid w:val="376F55B0"/>
    <w:multiLevelType w:val="singleLevel"/>
    <w:tmpl w:val="0409000F"/>
    <w:lvl w:ilvl="0">
      <w:start w:val="1"/>
      <w:numFmt w:val="decimal"/>
      <w:lvlText w:val="%1."/>
      <w:lvlJc w:val="left"/>
      <w:pPr>
        <w:tabs>
          <w:tab w:val="num" w:pos="360"/>
        </w:tabs>
        <w:ind w:left="360" w:hanging="360"/>
      </w:pPr>
      <w:rPr>
        <w:rFonts w:cs="Times New Roman" w:hint="default"/>
      </w:rPr>
    </w:lvl>
  </w:abstractNum>
  <w:abstractNum w:abstractNumId="49" w15:restartNumberingAfterBreak="0">
    <w:nsid w:val="385D1693"/>
    <w:multiLevelType w:val="hybridMultilevel"/>
    <w:tmpl w:val="9066138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39663666"/>
    <w:multiLevelType w:val="hybridMultilevel"/>
    <w:tmpl w:val="9066138E"/>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3A713313"/>
    <w:multiLevelType w:val="multilevel"/>
    <w:tmpl w:val="2B8E490E"/>
    <w:lvl w:ilvl="0">
      <w:start w:val="1"/>
      <w:numFmt w:val="decimal"/>
      <w:lvlText w:val="LB %1"/>
      <w:lvlJc w:val="left"/>
      <w:pPr>
        <w:tabs>
          <w:tab w:val="num" w:pos="432"/>
        </w:tabs>
        <w:ind w:left="432" w:hanging="432"/>
      </w:pPr>
      <w:rPr>
        <w:rFonts w:ascii="Verdana" w:hAnsi="Verdana" w:cs="Times New Roman" w:hint="default"/>
        <w:b/>
        <w:i w:val="0"/>
        <w:sz w:val="20"/>
      </w:rPr>
    </w:lvl>
    <w:lvl w:ilvl="1">
      <w:start w:val="1"/>
      <w:numFmt w:val="decimal"/>
      <w:lvlText w:val="LB %1.%2"/>
      <w:lvlJc w:val="left"/>
      <w:pPr>
        <w:tabs>
          <w:tab w:val="num" w:pos="432"/>
        </w:tabs>
        <w:ind w:left="432" w:hanging="432"/>
      </w:pPr>
      <w:rPr>
        <w:rFonts w:ascii="Verdana" w:hAnsi="Verdana" w:cs="Times New Roman" w:hint="default"/>
        <w:b w:val="0"/>
        <w:bCs/>
        <w:i w:val="0"/>
        <w:sz w:val="16"/>
      </w:rPr>
    </w:lvl>
    <w:lvl w:ilvl="2">
      <w:start w:val="1"/>
      <w:numFmt w:val="decimal"/>
      <w:lvlText w:val="LB  %1.%2.%3"/>
      <w:lvlJc w:val="left"/>
      <w:pPr>
        <w:tabs>
          <w:tab w:val="num" w:pos="432"/>
        </w:tabs>
        <w:ind w:left="432" w:hanging="432"/>
      </w:pPr>
      <w:rPr>
        <w:rFonts w:ascii="Verdana" w:hAnsi="Verdana" w:cs="Times New Roman" w:hint="default"/>
        <w:b w:val="0"/>
        <w:bCs w:val="0"/>
        <w:sz w:val="18"/>
      </w:rPr>
    </w:lvl>
    <w:lvl w:ilvl="3">
      <w:start w:val="1"/>
      <w:numFmt w:val="decimal"/>
      <w:lvlText w:val="LB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52" w15:restartNumberingAfterBreak="0">
    <w:nsid w:val="3D1D471A"/>
    <w:multiLevelType w:val="multilevel"/>
    <w:tmpl w:val="C3B8175A"/>
    <w:lvl w:ilvl="0">
      <w:start w:val="1"/>
      <w:numFmt w:val="decimal"/>
      <w:lvlText w:val="S10G %1"/>
      <w:lvlJc w:val="left"/>
      <w:pPr>
        <w:tabs>
          <w:tab w:val="num" w:pos="432"/>
        </w:tabs>
        <w:ind w:left="432" w:hanging="432"/>
      </w:pPr>
      <w:rPr>
        <w:rFonts w:asciiTheme="minorHAnsi" w:hAnsiTheme="minorHAnsi" w:cstheme="minorHAnsi" w:hint="default"/>
        <w:b/>
        <w:i w:val="0"/>
        <w:sz w:val="22"/>
      </w:rPr>
    </w:lvl>
    <w:lvl w:ilvl="1">
      <w:start w:val="1"/>
      <w:numFmt w:val="decimal"/>
      <w:lvlText w:val="S10G %1.%2"/>
      <w:lvlJc w:val="left"/>
      <w:pPr>
        <w:tabs>
          <w:tab w:val="num" w:pos="432"/>
        </w:tabs>
        <w:ind w:left="432" w:hanging="432"/>
      </w:pPr>
      <w:rPr>
        <w:rFonts w:ascii="Verdana" w:hAnsi="Verdana" w:cs="Times New Roman" w:hint="default"/>
        <w:b w:val="0"/>
        <w:bCs/>
        <w:i w:val="0"/>
        <w:sz w:val="16"/>
      </w:rPr>
    </w:lvl>
    <w:lvl w:ilvl="2">
      <w:start w:val="1"/>
      <w:numFmt w:val="decimal"/>
      <w:lvlText w:val="S10G %1.%2.%3"/>
      <w:lvlJc w:val="left"/>
      <w:pPr>
        <w:tabs>
          <w:tab w:val="num" w:pos="432"/>
        </w:tabs>
        <w:ind w:left="432" w:hanging="432"/>
      </w:pPr>
      <w:rPr>
        <w:rFonts w:ascii="Verdana" w:hAnsi="Verdana" w:cs="Times New Roman" w:hint="default"/>
        <w:b w:val="0"/>
        <w:bCs w:val="0"/>
        <w:sz w:val="18"/>
      </w:rPr>
    </w:lvl>
    <w:lvl w:ilvl="3">
      <w:start w:val="1"/>
      <w:numFmt w:val="decimal"/>
      <w:lvlText w:val="S10G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53" w15:restartNumberingAfterBreak="0">
    <w:nsid w:val="3DD30D06"/>
    <w:multiLevelType w:val="multilevel"/>
    <w:tmpl w:val="DC04FEEE"/>
    <w:lvl w:ilvl="0">
      <w:start w:val="1"/>
      <w:numFmt w:val="upperRoman"/>
      <w:pStyle w:val="annex1"/>
      <w:lvlText w:val="ΠΑΡΑΡΤΗΜΑ %1."/>
      <w:lvlJc w:val="left"/>
      <w:pPr>
        <w:tabs>
          <w:tab w:val="num" w:pos="2520"/>
        </w:tabs>
      </w:pPr>
      <w:rPr>
        <w:rFonts w:cs="Times New Roman"/>
      </w:rPr>
    </w:lvl>
    <w:lvl w:ilvl="1">
      <w:start w:val="1"/>
      <w:numFmt w:val="upperLetter"/>
      <w:lvlText w:val="%2."/>
      <w:lvlJc w:val="left"/>
      <w:pPr>
        <w:tabs>
          <w:tab w:val="num" w:pos="1080"/>
        </w:tabs>
        <w:ind w:left="720"/>
      </w:pPr>
      <w:rPr>
        <w:rFonts w:cs="Times New Roman"/>
      </w:rPr>
    </w:lvl>
    <w:lvl w:ilvl="2">
      <w:start w:val="1"/>
      <w:numFmt w:val="decimal"/>
      <w:lvlText w:val="%3."/>
      <w:lvlJc w:val="left"/>
      <w:pPr>
        <w:tabs>
          <w:tab w:val="num" w:pos="1800"/>
        </w:tabs>
        <w:ind w:left="1440"/>
      </w:pPr>
      <w:rPr>
        <w:rFonts w:ascii="Verdana" w:hAnsi="Verdana" w:hint="default"/>
        <w:sz w:val="18"/>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4" w15:restartNumberingAfterBreak="0">
    <w:nsid w:val="3E145723"/>
    <w:multiLevelType w:val="multilevel"/>
    <w:tmpl w:val="67EE9350"/>
    <w:lvl w:ilvl="0">
      <w:start w:val="1"/>
      <w:numFmt w:val="decimal"/>
      <w:lvlText w:val="%1"/>
      <w:lvlJc w:val="left"/>
      <w:pPr>
        <w:tabs>
          <w:tab w:val="num" w:pos="0"/>
        </w:tabs>
        <w:ind w:left="0" w:firstLine="0"/>
      </w:pPr>
      <w:rPr>
        <w:rFonts w:hint="default"/>
      </w:rPr>
    </w:lvl>
    <w:lvl w:ilvl="1">
      <w:start w:val="1"/>
      <w:numFmt w:val="decimal"/>
      <w:pStyle w:val="ptx2"/>
      <w:lvlText w:val="ΠΤΧ %1.%2:"/>
      <w:lvlJc w:val="left"/>
      <w:pPr>
        <w:tabs>
          <w:tab w:val="num" w:pos="0"/>
        </w:tabs>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2">
      <w:start w:val="1"/>
      <w:numFmt w:val="decimal"/>
      <w:pStyle w:val="PTXinside"/>
      <w:suff w:val="nothing"/>
      <w:lvlText w:val="ΤΧ %1.%2.%3"/>
      <w:lvlJc w:val="left"/>
      <w:pPr>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3E9F2101"/>
    <w:multiLevelType w:val="singleLevel"/>
    <w:tmpl w:val="74823846"/>
    <w:lvl w:ilvl="0">
      <w:start w:val="1"/>
      <w:numFmt w:val="decimal"/>
      <w:pStyle w:val="figureFooter"/>
      <w:lvlText w:val="Σχήμα %1)"/>
      <w:lvlJc w:val="left"/>
      <w:pPr>
        <w:tabs>
          <w:tab w:val="num" w:pos="1021"/>
        </w:tabs>
        <w:ind w:left="1021" w:hanging="1021"/>
      </w:pPr>
    </w:lvl>
  </w:abstractNum>
  <w:abstractNum w:abstractNumId="56" w15:restartNumberingAfterBreak="0">
    <w:nsid w:val="3F084E74"/>
    <w:multiLevelType w:val="multilevel"/>
    <w:tmpl w:val="A8429770"/>
    <w:lvl w:ilvl="0">
      <w:start w:val="1"/>
      <w:numFmt w:val="decimal"/>
      <w:lvlText w:val="Σ %1"/>
      <w:lvlJc w:val="left"/>
      <w:pPr>
        <w:tabs>
          <w:tab w:val="num" w:pos="432"/>
        </w:tabs>
        <w:ind w:left="432" w:hanging="432"/>
      </w:pPr>
      <w:rPr>
        <w:rFonts w:cs="Times New Roman" w:hint="default"/>
        <w:b/>
        <w:i w:val="0"/>
      </w:rPr>
    </w:lvl>
    <w:lvl w:ilvl="1">
      <w:start w:val="1"/>
      <w:numFmt w:val="decimal"/>
      <w:lvlText w:val="Σ %1.%2"/>
      <w:lvlJc w:val="left"/>
      <w:pPr>
        <w:tabs>
          <w:tab w:val="num" w:pos="432"/>
        </w:tabs>
        <w:ind w:left="432" w:hanging="432"/>
      </w:pPr>
      <w:rPr>
        <w:rFonts w:cs="Times New Roman" w:hint="default"/>
        <w:b/>
        <w:bCs/>
        <w:i w:val="0"/>
      </w:rPr>
    </w:lvl>
    <w:lvl w:ilvl="2">
      <w:start w:val="1"/>
      <w:numFmt w:val="decimal"/>
      <w:lvlText w:val="Σ %1.%2.%3"/>
      <w:lvlJc w:val="left"/>
      <w:pPr>
        <w:tabs>
          <w:tab w:val="num" w:pos="432"/>
        </w:tabs>
        <w:ind w:left="432" w:hanging="432"/>
      </w:pPr>
      <w:rPr>
        <w:rFonts w:cs="Times New Roman" w:hint="default"/>
        <w:b w:val="0"/>
        <w:bCs w:val="0"/>
      </w:rPr>
    </w:lvl>
    <w:lvl w:ilvl="3">
      <w:start w:val="1"/>
      <w:numFmt w:val="decimal"/>
      <w:lvlText w:val="Σ %1.%2.%3.%4"/>
      <w:lvlJc w:val="left"/>
      <w:pPr>
        <w:tabs>
          <w:tab w:val="num" w:pos="432"/>
        </w:tabs>
        <w:ind w:left="432" w:hanging="432"/>
      </w:pPr>
      <w:rPr>
        <w:rFonts w:cs="Times New Roman" w:hint="default"/>
        <w:b w:val="0"/>
        <w:u w:val="none"/>
      </w:rPr>
    </w:lvl>
    <w:lvl w:ilvl="4">
      <w:start w:val="1"/>
      <w:numFmt w:val="decimal"/>
      <w:lvlText w:val="%1.%2.%3.%4.%5"/>
      <w:lvlJc w:val="left"/>
      <w:pPr>
        <w:tabs>
          <w:tab w:val="num" w:pos="432"/>
        </w:tabs>
        <w:ind w:left="432" w:hanging="432"/>
      </w:pPr>
      <w:rPr>
        <w:rFonts w:cs="Times New Roman" w:hint="default"/>
        <w:b w:val="0"/>
        <w:i w:val="0"/>
        <w:caps w:val="0"/>
        <w:strike w:val="0"/>
        <w:dstrike w:val="0"/>
        <w:vanish w:val="0"/>
        <w:color w:val="000000"/>
        <w:kern w:val="0"/>
        <w:sz w:val="20"/>
        <w:u w:val="none"/>
        <w:vertAlign w:val="baseline"/>
      </w:rPr>
    </w:lvl>
    <w:lvl w:ilvl="5">
      <w:start w:val="1"/>
      <w:numFmt w:val="decimal"/>
      <w:lvlText w:val="%1.%2.%3.%4.%5.%6"/>
      <w:lvlJc w:val="left"/>
      <w:pPr>
        <w:tabs>
          <w:tab w:val="num" w:pos="432"/>
        </w:tabs>
        <w:ind w:left="432" w:hanging="432"/>
      </w:pPr>
      <w:rPr>
        <w:rFonts w:cs="Times New Roman" w:hint="default"/>
      </w:rPr>
    </w:lvl>
    <w:lvl w:ilvl="6">
      <w:start w:val="1"/>
      <w:numFmt w:val="decimal"/>
      <w:lvlText w:val="%1.%2.%3.%4.%5.%6.%7"/>
      <w:lvlJc w:val="left"/>
      <w:pPr>
        <w:tabs>
          <w:tab w:val="num" w:pos="432"/>
        </w:tabs>
        <w:ind w:left="432" w:hanging="432"/>
      </w:pPr>
      <w:rPr>
        <w:rFonts w:cs="Times New Roman" w:hint="default"/>
      </w:rPr>
    </w:lvl>
    <w:lvl w:ilvl="7">
      <w:start w:val="1"/>
      <w:numFmt w:val="decimal"/>
      <w:lvlText w:val="%1.%2.%3.%4.%5.%6.%7.%8"/>
      <w:lvlJc w:val="left"/>
      <w:pPr>
        <w:tabs>
          <w:tab w:val="num" w:pos="432"/>
        </w:tabs>
        <w:ind w:left="432" w:hanging="432"/>
      </w:pPr>
      <w:rPr>
        <w:rFonts w:cs="Times New Roman" w:hint="default"/>
      </w:rPr>
    </w:lvl>
    <w:lvl w:ilvl="8">
      <w:start w:val="1"/>
      <w:numFmt w:val="decimal"/>
      <w:lvlText w:val="%1.%2.%3.%4.%5.%6.%7.%8.%9"/>
      <w:lvlJc w:val="left"/>
      <w:pPr>
        <w:tabs>
          <w:tab w:val="num" w:pos="432"/>
        </w:tabs>
        <w:ind w:left="432" w:hanging="432"/>
      </w:pPr>
      <w:rPr>
        <w:rFonts w:cs="Times New Roman" w:hint="default"/>
      </w:rPr>
    </w:lvl>
  </w:abstractNum>
  <w:abstractNum w:abstractNumId="57" w15:restartNumberingAfterBreak="0">
    <w:nsid w:val="41093244"/>
    <w:multiLevelType w:val="multilevel"/>
    <w:tmpl w:val="08C4B1FA"/>
    <w:styleLink w:val="StyleNumbered"/>
    <w:lvl w:ilvl="0">
      <w:start w:val="1"/>
      <w:numFmt w:val="decimal"/>
      <w:suff w:val="space"/>
      <w:lvlText w:val="%1."/>
      <w:lvlJc w:val="left"/>
      <w:rPr>
        <w:rFonts w:ascii="Verdana" w:hAnsi="Verdana" w:cs="Times New Roman" w:hint="default"/>
        <w:sz w:val="18"/>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58" w15:restartNumberingAfterBreak="0">
    <w:nsid w:val="436E1696"/>
    <w:multiLevelType w:val="hybridMultilevel"/>
    <w:tmpl w:val="46FCC626"/>
    <w:lvl w:ilvl="0" w:tplc="9990AFA0">
      <w:start w:val="1"/>
      <w:numFmt w:val="bullet"/>
      <w:lvlText w:val=""/>
      <w:lvlJc w:val="left"/>
      <w:pPr>
        <w:tabs>
          <w:tab w:val="num" w:pos="415"/>
        </w:tabs>
        <w:ind w:left="415" w:hanging="340"/>
      </w:pPr>
      <w:rPr>
        <w:rFonts w:ascii="Wingdings" w:hAnsi="Wingdings" w:hint="default"/>
      </w:rPr>
    </w:lvl>
    <w:lvl w:ilvl="1" w:tplc="189A2A32">
      <w:start w:val="1"/>
      <w:numFmt w:val="bullet"/>
      <w:lvlText w:val="o"/>
      <w:lvlJc w:val="left"/>
      <w:pPr>
        <w:tabs>
          <w:tab w:val="num" w:pos="1515"/>
        </w:tabs>
        <w:ind w:left="1515" w:hanging="360"/>
      </w:pPr>
      <w:rPr>
        <w:rFonts w:ascii="Courier New" w:hAnsi="Courier New" w:hint="default"/>
      </w:rPr>
    </w:lvl>
    <w:lvl w:ilvl="2" w:tplc="3252E330" w:tentative="1">
      <w:start w:val="1"/>
      <w:numFmt w:val="bullet"/>
      <w:lvlText w:val=""/>
      <w:lvlJc w:val="left"/>
      <w:pPr>
        <w:tabs>
          <w:tab w:val="num" w:pos="2235"/>
        </w:tabs>
        <w:ind w:left="2235" w:hanging="360"/>
      </w:pPr>
      <w:rPr>
        <w:rFonts w:ascii="Wingdings" w:hAnsi="Wingdings" w:hint="default"/>
      </w:rPr>
    </w:lvl>
    <w:lvl w:ilvl="3" w:tplc="32C4DD7C" w:tentative="1">
      <w:start w:val="1"/>
      <w:numFmt w:val="bullet"/>
      <w:lvlText w:val=""/>
      <w:lvlJc w:val="left"/>
      <w:pPr>
        <w:tabs>
          <w:tab w:val="num" w:pos="2955"/>
        </w:tabs>
        <w:ind w:left="2955" w:hanging="360"/>
      </w:pPr>
      <w:rPr>
        <w:rFonts w:ascii="Symbol" w:hAnsi="Symbol" w:hint="default"/>
      </w:rPr>
    </w:lvl>
    <w:lvl w:ilvl="4" w:tplc="72686D50" w:tentative="1">
      <w:start w:val="1"/>
      <w:numFmt w:val="bullet"/>
      <w:lvlText w:val="o"/>
      <w:lvlJc w:val="left"/>
      <w:pPr>
        <w:tabs>
          <w:tab w:val="num" w:pos="3675"/>
        </w:tabs>
        <w:ind w:left="3675" w:hanging="360"/>
      </w:pPr>
      <w:rPr>
        <w:rFonts w:ascii="Courier New" w:hAnsi="Courier New" w:hint="default"/>
      </w:rPr>
    </w:lvl>
    <w:lvl w:ilvl="5" w:tplc="FAC2711A" w:tentative="1">
      <w:start w:val="1"/>
      <w:numFmt w:val="bullet"/>
      <w:lvlText w:val=""/>
      <w:lvlJc w:val="left"/>
      <w:pPr>
        <w:tabs>
          <w:tab w:val="num" w:pos="4395"/>
        </w:tabs>
        <w:ind w:left="4395" w:hanging="360"/>
      </w:pPr>
      <w:rPr>
        <w:rFonts w:ascii="Wingdings" w:hAnsi="Wingdings" w:hint="default"/>
      </w:rPr>
    </w:lvl>
    <w:lvl w:ilvl="6" w:tplc="71D69376" w:tentative="1">
      <w:start w:val="1"/>
      <w:numFmt w:val="bullet"/>
      <w:lvlText w:val=""/>
      <w:lvlJc w:val="left"/>
      <w:pPr>
        <w:tabs>
          <w:tab w:val="num" w:pos="5115"/>
        </w:tabs>
        <w:ind w:left="5115" w:hanging="360"/>
      </w:pPr>
      <w:rPr>
        <w:rFonts w:ascii="Symbol" w:hAnsi="Symbol" w:hint="default"/>
      </w:rPr>
    </w:lvl>
    <w:lvl w:ilvl="7" w:tplc="B6C4EB86" w:tentative="1">
      <w:start w:val="1"/>
      <w:numFmt w:val="bullet"/>
      <w:lvlText w:val="o"/>
      <w:lvlJc w:val="left"/>
      <w:pPr>
        <w:tabs>
          <w:tab w:val="num" w:pos="5835"/>
        </w:tabs>
        <w:ind w:left="5835" w:hanging="360"/>
      </w:pPr>
      <w:rPr>
        <w:rFonts w:ascii="Courier New" w:hAnsi="Courier New" w:hint="default"/>
      </w:rPr>
    </w:lvl>
    <w:lvl w:ilvl="8" w:tplc="1C403E6E" w:tentative="1">
      <w:start w:val="1"/>
      <w:numFmt w:val="bullet"/>
      <w:lvlText w:val=""/>
      <w:lvlJc w:val="left"/>
      <w:pPr>
        <w:tabs>
          <w:tab w:val="num" w:pos="6555"/>
        </w:tabs>
        <w:ind w:left="6555" w:hanging="360"/>
      </w:pPr>
      <w:rPr>
        <w:rFonts w:ascii="Wingdings" w:hAnsi="Wingdings" w:hint="default"/>
      </w:rPr>
    </w:lvl>
  </w:abstractNum>
  <w:abstractNum w:abstractNumId="59" w15:restartNumberingAfterBreak="0">
    <w:nsid w:val="45B449BC"/>
    <w:multiLevelType w:val="hybridMultilevel"/>
    <w:tmpl w:val="55FABD3A"/>
    <w:lvl w:ilvl="0" w:tplc="077EDE7A">
      <w:start w:val="1"/>
      <w:numFmt w:val="decimal"/>
      <w:pStyle w:val="PTCH1"/>
      <w:lvlText w:val="ΠΤΧ %1."/>
      <w:lvlJc w:val="left"/>
      <w:pPr>
        <w:ind w:left="2847" w:hanging="360"/>
      </w:pPr>
      <w:rPr>
        <w:rFonts w:cs="Times New Roman" w:hint="default"/>
      </w:rPr>
    </w:lvl>
    <w:lvl w:ilvl="1" w:tplc="04080019" w:tentative="1">
      <w:start w:val="1"/>
      <w:numFmt w:val="lowerLetter"/>
      <w:lvlText w:val="%2."/>
      <w:lvlJc w:val="left"/>
      <w:pPr>
        <w:ind w:left="3567" w:hanging="360"/>
      </w:pPr>
      <w:rPr>
        <w:rFonts w:cs="Times New Roman"/>
      </w:rPr>
    </w:lvl>
    <w:lvl w:ilvl="2" w:tplc="0408001B" w:tentative="1">
      <w:start w:val="1"/>
      <w:numFmt w:val="lowerRoman"/>
      <w:lvlText w:val="%3."/>
      <w:lvlJc w:val="right"/>
      <w:pPr>
        <w:ind w:left="4287" w:hanging="180"/>
      </w:pPr>
      <w:rPr>
        <w:rFonts w:cs="Times New Roman"/>
      </w:rPr>
    </w:lvl>
    <w:lvl w:ilvl="3" w:tplc="0408000F" w:tentative="1">
      <w:start w:val="1"/>
      <w:numFmt w:val="decimal"/>
      <w:lvlText w:val="%4."/>
      <w:lvlJc w:val="left"/>
      <w:pPr>
        <w:ind w:left="5007" w:hanging="360"/>
      </w:pPr>
      <w:rPr>
        <w:rFonts w:cs="Times New Roman"/>
      </w:rPr>
    </w:lvl>
    <w:lvl w:ilvl="4" w:tplc="04080019" w:tentative="1">
      <w:start w:val="1"/>
      <w:numFmt w:val="lowerLetter"/>
      <w:lvlText w:val="%5."/>
      <w:lvlJc w:val="left"/>
      <w:pPr>
        <w:ind w:left="5727" w:hanging="360"/>
      </w:pPr>
      <w:rPr>
        <w:rFonts w:cs="Times New Roman"/>
      </w:rPr>
    </w:lvl>
    <w:lvl w:ilvl="5" w:tplc="0408001B" w:tentative="1">
      <w:start w:val="1"/>
      <w:numFmt w:val="lowerRoman"/>
      <w:lvlText w:val="%6."/>
      <w:lvlJc w:val="right"/>
      <w:pPr>
        <w:ind w:left="6447" w:hanging="180"/>
      </w:pPr>
      <w:rPr>
        <w:rFonts w:cs="Times New Roman"/>
      </w:rPr>
    </w:lvl>
    <w:lvl w:ilvl="6" w:tplc="0408000F" w:tentative="1">
      <w:start w:val="1"/>
      <w:numFmt w:val="decimal"/>
      <w:lvlText w:val="%7."/>
      <w:lvlJc w:val="left"/>
      <w:pPr>
        <w:ind w:left="7167" w:hanging="360"/>
      </w:pPr>
      <w:rPr>
        <w:rFonts w:cs="Times New Roman"/>
      </w:rPr>
    </w:lvl>
    <w:lvl w:ilvl="7" w:tplc="04080019" w:tentative="1">
      <w:start w:val="1"/>
      <w:numFmt w:val="lowerLetter"/>
      <w:lvlText w:val="%8."/>
      <w:lvlJc w:val="left"/>
      <w:pPr>
        <w:ind w:left="7887" w:hanging="360"/>
      </w:pPr>
      <w:rPr>
        <w:rFonts w:cs="Times New Roman"/>
      </w:rPr>
    </w:lvl>
    <w:lvl w:ilvl="8" w:tplc="0408001B" w:tentative="1">
      <w:start w:val="1"/>
      <w:numFmt w:val="lowerRoman"/>
      <w:lvlText w:val="%9."/>
      <w:lvlJc w:val="right"/>
      <w:pPr>
        <w:ind w:left="8607" w:hanging="180"/>
      </w:pPr>
      <w:rPr>
        <w:rFonts w:cs="Times New Roman"/>
      </w:rPr>
    </w:lvl>
  </w:abstractNum>
  <w:abstractNum w:abstractNumId="60" w15:restartNumberingAfterBreak="0">
    <w:nsid w:val="48830A63"/>
    <w:multiLevelType w:val="multilevel"/>
    <w:tmpl w:val="D1E28482"/>
    <w:lvl w:ilvl="0">
      <w:start w:val="1"/>
      <w:numFmt w:val="upperRoman"/>
      <w:pStyle w:val="Appendix"/>
      <w:lvlText w:val="ΠΑΡΑΡΤΗΜΑ %1:"/>
      <w:lvlJc w:val="left"/>
      <w:pPr>
        <w:ind w:left="360" w:hanging="360"/>
      </w:pPr>
      <w:rPr>
        <w:rFonts w:hint="default"/>
        <w:b/>
        <w:u w:val="none"/>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15:restartNumberingAfterBreak="0">
    <w:nsid w:val="4AA016DA"/>
    <w:multiLevelType w:val="hybridMultilevel"/>
    <w:tmpl w:val="3C02901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2" w15:restartNumberingAfterBreak="0">
    <w:nsid w:val="4C534554"/>
    <w:multiLevelType w:val="hybridMultilevel"/>
    <w:tmpl w:val="9B101BAC"/>
    <w:lvl w:ilvl="0" w:tplc="1DE2D2E0">
      <w:start w:val="1"/>
      <w:numFmt w:val="decimal"/>
      <w:lvlText w:val="%1."/>
      <w:lvlJc w:val="left"/>
      <w:pPr>
        <w:tabs>
          <w:tab w:val="num" w:pos="720"/>
        </w:tabs>
        <w:ind w:left="720" w:hanging="720"/>
      </w:pPr>
      <w:rPr>
        <w:rFonts w:cs="Times New Roman" w:hint="default"/>
        <w:b/>
        <w:color w:val="auto"/>
      </w:rPr>
    </w:lvl>
    <w:lvl w:ilvl="1" w:tplc="1B7CEBD6">
      <w:start w:val="1"/>
      <w:numFmt w:val="lowerLetter"/>
      <w:lvlText w:val="%2."/>
      <w:lvlJc w:val="left"/>
      <w:pPr>
        <w:tabs>
          <w:tab w:val="num" w:pos="1080"/>
        </w:tabs>
        <w:ind w:left="1080" w:hanging="360"/>
      </w:pPr>
      <w:rPr>
        <w:rFonts w:cs="Times New Roman"/>
      </w:rPr>
    </w:lvl>
    <w:lvl w:ilvl="2" w:tplc="11867DFE">
      <w:numFmt w:val="bullet"/>
      <w:lvlText w:val="-"/>
      <w:lvlJc w:val="left"/>
      <w:pPr>
        <w:ind w:left="1980" w:hanging="360"/>
      </w:pPr>
      <w:rPr>
        <w:rFonts w:ascii="Verdana" w:eastAsia="Times New Roman" w:hAnsi="Verdana" w:hint="default"/>
      </w:rPr>
    </w:lvl>
    <w:lvl w:ilvl="3" w:tplc="FCA6FF16">
      <w:start w:val="1"/>
      <w:numFmt w:val="decimal"/>
      <w:lvlText w:val="%4."/>
      <w:lvlJc w:val="left"/>
      <w:pPr>
        <w:ind w:left="2880" w:hanging="720"/>
      </w:pPr>
      <w:rPr>
        <w:rFonts w:cs="Times New Roman" w:hint="default"/>
      </w:rPr>
    </w:lvl>
    <w:lvl w:ilvl="4" w:tplc="B1BAC008" w:tentative="1">
      <w:start w:val="1"/>
      <w:numFmt w:val="lowerLetter"/>
      <w:lvlText w:val="%5."/>
      <w:lvlJc w:val="left"/>
      <w:pPr>
        <w:tabs>
          <w:tab w:val="num" w:pos="3240"/>
        </w:tabs>
        <w:ind w:left="3240" w:hanging="360"/>
      </w:pPr>
      <w:rPr>
        <w:rFonts w:cs="Times New Roman"/>
      </w:rPr>
    </w:lvl>
    <w:lvl w:ilvl="5" w:tplc="A560F6FC" w:tentative="1">
      <w:start w:val="1"/>
      <w:numFmt w:val="lowerRoman"/>
      <w:lvlText w:val="%6."/>
      <w:lvlJc w:val="right"/>
      <w:pPr>
        <w:tabs>
          <w:tab w:val="num" w:pos="3960"/>
        </w:tabs>
        <w:ind w:left="3960" w:hanging="180"/>
      </w:pPr>
      <w:rPr>
        <w:rFonts w:cs="Times New Roman"/>
      </w:rPr>
    </w:lvl>
    <w:lvl w:ilvl="6" w:tplc="EAA43E40" w:tentative="1">
      <w:start w:val="1"/>
      <w:numFmt w:val="decimal"/>
      <w:lvlText w:val="%7."/>
      <w:lvlJc w:val="left"/>
      <w:pPr>
        <w:tabs>
          <w:tab w:val="num" w:pos="4680"/>
        </w:tabs>
        <w:ind w:left="4680" w:hanging="360"/>
      </w:pPr>
      <w:rPr>
        <w:rFonts w:cs="Times New Roman"/>
      </w:rPr>
    </w:lvl>
    <w:lvl w:ilvl="7" w:tplc="A49A5608" w:tentative="1">
      <w:start w:val="1"/>
      <w:numFmt w:val="lowerLetter"/>
      <w:lvlText w:val="%8."/>
      <w:lvlJc w:val="left"/>
      <w:pPr>
        <w:tabs>
          <w:tab w:val="num" w:pos="5400"/>
        </w:tabs>
        <w:ind w:left="5400" w:hanging="360"/>
      </w:pPr>
      <w:rPr>
        <w:rFonts w:cs="Times New Roman"/>
      </w:rPr>
    </w:lvl>
    <w:lvl w:ilvl="8" w:tplc="D2269FB4" w:tentative="1">
      <w:start w:val="1"/>
      <w:numFmt w:val="lowerRoman"/>
      <w:lvlText w:val="%9."/>
      <w:lvlJc w:val="right"/>
      <w:pPr>
        <w:tabs>
          <w:tab w:val="num" w:pos="6120"/>
        </w:tabs>
        <w:ind w:left="6120" w:hanging="180"/>
      </w:pPr>
      <w:rPr>
        <w:rFonts w:cs="Times New Roman"/>
      </w:rPr>
    </w:lvl>
  </w:abstractNum>
  <w:abstractNum w:abstractNumId="63" w15:restartNumberingAfterBreak="0">
    <w:nsid w:val="4CD36D92"/>
    <w:multiLevelType w:val="hybridMultilevel"/>
    <w:tmpl w:val="9E1C01F2"/>
    <w:lvl w:ilvl="0" w:tplc="5E32F986">
      <w:start w:val="1"/>
      <w:numFmt w:val="bullet"/>
      <w:lvlText w:val=""/>
      <w:lvlJc w:val="left"/>
      <w:pPr>
        <w:tabs>
          <w:tab w:val="num" w:pos="680"/>
        </w:tabs>
        <w:ind w:left="680" w:hanging="340"/>
      </w:pPr>
      <w:rPr>
        <w:rFonts w:ascii="Wingdings" w:hAnsi="Wingdings" w:hint="default"/>
      </w:rPr>
    </w:lvl>
    <w:lvl w:ilvl="1" w:tplc="112870FA">
      <w:start w:val="1"/>
      <w:numFmt w:val="bullet"/>
      <w:lvlText w:val="o"/>
      <w:lvlJc w:val="left"/>
      <w:pPr>
        <w:tabs>
          <w:tab w:val="num" w:pos="1780"/>
        </w:tabs>
        <w:ind w:left="1780" w:hanging="360"/>
      </w:pPr>
      <w:rPr>
        <w:rFonts w:ascii="Courier New" w:hAnsi="Courier New" w:hint="default"/>
      </w:rPr>
    </w:lvl>
    <w:lvl w:ilvl="2" w:tplc="872C03DC" w:tentative="1">
      <w:start w:val="1"/>
      <w:numFmt w:val="bullet"/>
      <w:lvlText w:val=""/>
      <w:lvlJc w:val="left"/>
      <w:pPr>
        <w:tabs>
          <w:tab w:val="num" w:pos="2500"/>
        </w:tabs>
        <w:ind w:left="2500" w:hanging="360"/>
      </w:pPr>
      <w:rPr>
        <w:rFonts w:ascii="Wingdings" w:hAnsi="Wingdings" w:hint="default"/>
      </w:rPr>
    </w:lvl>
    <w:lvl w:ilvl="3" w:tplc="85B02702" w:tentative="1">
      <w:start w:val="1"/>
      <w:numFmt w:val="bullet"/>
      <w:lvlText w:val=""/>
      <w:lvlJc w:val="left"/>
      <w:pPr>
        <w:tabs>
          <w:tab w:val="num" w:pos="3220"/>
        </w:tabs>
        <w:ind w:left="3220" w:hanging="360"/>
      </w:pPr>
      <w:rPr>
        <w:rFonts w:ascii="Symbol" w:hAnsi="Symbol" w:hint="default"/>
      </w:rPr>
    </w:lvl>
    <w:lvl w:ilvl="4" w:tplc="BFE664C6" w:tentative="1">
      <w:start w:val="1"/>
      <w:numFmt w:val="bullet"/>
      <w:lvlText w:val="o"/>
      <w:lvlJc w:val="left"/>
      <w:pPr>
        <w:tabs>
          <w:tab w:val="num" w:pos="3940"/>
        </w:tabs>
        <w:ind w:left="3940" w:hanging="360"/>
      </w:pPr>
      <w:rPr>
        <w:rFonts w:ascii="Courier New" w:hAnsi="Courier New" w:hint="default"/>
      </w:rPr>
    </w:lvl>
    <w:lvl w:ilvl="5" w:tplc="823CCC68" w:tentative="1">
      <w:start w:val="1"/>
      <w:numFmt w:val="bullet"/>
      <w:lvlText w:val=""/>
      <w:lvlJc w:val="left"/>
      <w:pPr>
        <w:tabs>
          <w:tab w:val="num" w:pos="4660"/>
        </w:tabs>
        <w:ind w:left="4660" w:hanging="360"/>
      </w:pPr>
      <w:rPr>
        <w:rFonts w:ascii="Wingdings" w:hAnsi="Wingdings" w:hint="default"/>
      </w:rPr>
    </w:lvl>
    <w:lvl w:ilvl="6" w:tplc="51A22300" w:tentative="1">
      <w:start w:val="1"/>
      <w:numFmt w:val="bullet"/>
      <w:lvlText w:val=""/>
      <w:lvlJc w:val="left"/>
      <w:pPr>
        <w:tabs>
          <w:tab w:val="num" w:pos="5380"/>
        </w:tabs>
        <w:ind w:left="5380" w:hanging="360"/>
      </w:pPr>
      <w:rPr>
        <w:rFonts w:ascii="Symbol" w:hAnsi="Symbol" w:hint="default"/>
      </w:rPr>
    </w:lvl>
    <w:lvl w:ilvl="7" w:tplc="00D08DE6" w:tentative="1">
      <w:start w:val="1"/>
      <w:numFmt w:val="bullet"/>
      <w:lvlText w:val="o"/>
      <w:lvlJc w:val="left"/>
      <w:pPr>
        <w:tabs>
          <w:tab w:val="num" w:pos="6100"/>
        </w:tabs>
        <w:ind w:left="6100" w:hanging="360"/>
      </w:pPr>
      <w:rPr>
        <w:rFonts w:ascii="Courier New" w:hAnsi="Courier New" w:hint="default"/>
      </w:rPr>
    </w:lvl>
    <w:lvl w:ilvl="8" w:tplc="1AF2FD5A" w:tentative="1">
      <w:start w:val="1"/>
      <w:numFmt w:val="bullet"/>
      <w:lvlText w:val=""/>
      <w:lvlJc w:val="left"/>
      <w:pPr>
        <w:tabs>
          <w:tab w:val="num" w:pos="6820"/>
        </w:tabs>
        <w:ind w:left="6820" w:hanging="360"/>
      </w:pPr>
      <w:rPr>
        <w:rFonts w:ascii="Wingdings" w:hAnsi="Wingdings" w:hint="default"/>
      </w:rPr>
    </w:lvl>
  </w:abstractNum>
  <w:abstractNum w:abstractNumId="64" w15:restartNumberingAfterBreak="0">
    <w:nsid w:val="4E234EC1"/>
    <w:multiLevelType w:val="multilevel"/>
    <w:tmpl w:val="021E7B8E"/>
    <w:lvl w:ilvl="0">
      <w:start w:val="3"/>
      <w:numFmt w:val="decimal"/>
      <w:lvlText w:val="%1."/>
      <w:lvlJc w:val="left"/>
      <w:pPr>
        <w:ind w:left="360" w:hanging="360"/>
      </w:pPr>
      <w:rPr>
        <w:rFonts w:hint="default"/>
      </w:rPr>
    </w:lvl>
    <w:lvl w:ilvl="1">
      <w:start w:val="1"/>
      <w:numFmt w:val="decimal"/>
      <w:lvlText w:val="%1.%2."/>
      <w:lvlJc w:val="left"/>
      <w:pPr>
        <w:ind w:left="734" w:hanging="36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1842" w:hanging="72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2950" w:hanging="108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058" w:hanging="1440"/>
      </w:pPr>
      <w:rPr>
        <w:rFonts w:hint="default"/>
      </w:rPr>
    </w:lvl>
    <w:lvl w:ilvl="8">
      <w:start w:val="1"/>
      <w:numFmt w:val="decimal"/>
      <w:lvlText w:val="%1.%2.%3.%4.%5.%6.%7.%8.%9."/>
      <w:lvlJc w:val="left"/>
      <w:pPr>
        <w:ind w:left="4792" w:hanging="1800"/>
      </w:pPr>
      <w:rPr>
        <w:rFonts w:hint="default"/>
      </w:rPr>
    </w:lvl>
  </w:abstractNum>
  <w:abstractNum w:abstractNumId="65" w15:restartNumberingAfterBreak="0">
    <w:nsid w:val="4F814304"/>
    <w:multiLevelType w:val="hybridMultilevel"/>
    <w:tmpl w:val="5958042C"/>
    <w:lvl w:ilvl="0" w:tplc="2F46F9EE">
      <w:start w:val="1"/>
      <w:numFmt w:val="decimal"/>
      <w:pStyle w:val="LOT"/>
      <w:lvlText w:val="Τμήμα (LOT)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C8681E"/>
    <w:multiLevelType w:val="hybridMultilevel"/>
    <w:tmpl w:val="A46E8680"/>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67" w15:restartNumberingAfterBreak="0">
    <w:nsid w:val="50BC6FA2"/>
    <w:multiLevelType w:val="multilevel"/>
    <w:tmpl w:val="E83CDC3C"/>
    <w:lvl w:ilvl="0">
      <w:start w:val="4"/>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484" w:hanging="108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312" w:hanging="1440"/>
      </w:pPr>
      <w:rPr>
        <w:rFonts w:hint="default"/>
      </w:rPr>
    </w:lvl>
  </w:abstractNum>
  <w:abstractNum w:abstractNumId="68" w15:restartNumberingAfterBreak="0">
    <w:nsid w:val="52CC26AD"/>
    <w:multiLevelType w:val="multilevel"/>
    <w:tmpl w:val="EFD45A26"/>
    <w:lvl w:ilvl="0">
      <w:start w:val="20"/>
      <w:numFmt w:val="decimal"/>
      <w:lvlText w:val="%1."/>
      <w:lvlJc w:val="left"/>
      <w:pPr>
        <w:ind w:left="435" w:hanging="435"/>
      </w:pPr>
      <w:rPr>
        <w:rFonts w:hint="default"/>
      </w:rPr>
    </w:lvl>
    <w:lvl w:ilvl="1">
      <w:start w:val="1"/>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9" w15:restartNumberingAfterBreak="0">
    <w:nsid w:val="52E14F24"/>
    <w:multiLevelType w:val="hybridMultilevel"/>
    <w:tmpl w:val="C6D2DE70"/>
    <w:lvl w:ilvl="0" w:tplc="FFFFFFFF">
      <w:start w:val="1"/>
      <w:numFmt w:val="bullet"/>
      <w:lvlText w:val="-"/>
      <w:lvlJc w:val="left"/>
      <w:pPr>
        <w:tabs>
          <w:tab w:val="num" w:pos="420"/>
        </w:tabs>
        <w:ind w:left="420" w:hanging="360"/>
      </w:pPr>
      <w:rPr>
        <w:rFonts w:ascii="Tahoma" w:hAnsi="Tahoma"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A473199"/>
    <w:multiLevelType w:val="hybridMultilevel"/>
    <w:tmpl w:val="06FE98D0"/>
    <w:lvl w:ilvl="0" w:tplc="04080003">
      <w:start w:val="1"/>
      <w:numFmt w:val="bullet"/>
      <w:lvlText w:val="o"/>
      <w:lvlJc w:val="left"/>
      <w:pPr>
        <w:ind w:left="360" w:hanging="360"/>
      </w:pPr>
      <w:rPr>
        <w:rFonts w:ascii="Courier New" w:hAnsi="Courier New"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1" w15:restartNumberingAfterBreak="0">
    <w:nsid w:val="5EA10AE2"/>
    <w:multiLevelType w:val="hybridMultilevel"/>
    <w:tmpl w:val="31D62C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2" w15:restartNumberingAfterBreak="0">
    <w:nsid w:val="63822F78"/>
    <w:multiLevelType w:val="multilevel"/>
    <w:tmpl w:val="A11657B2"/>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804" w:hanging="360"/>
      </w:pPr>
      <w:rPr>
        <w:rFonts w:hint="default"/>
      </w:rPr>
    </w:lvl>
    <w:lvl w:ilvl="2">
      <w:start w:val="1"/>
      <w:numFmt w:val="decimal"/>
      <w:isLgl/>
      <w:lvlText w:val="%1.%2.%3."/>
      <w:lvlJc w:val="left"/>
      <w:pPr>
        <w:ind w:left="1608" w:hanging="720"/>
      </w:pPr>
      <w:rPr>
        <w:rFonts w:hint="default"/>
      </w:rPr>
    </w:lvl>
    <w:lvl w:ilvl="3">
      <w:start w:val="1"/>
      <w:numFmt w:val="decimal"/>
      <w:isLgl/>
      <w:lvlText w:val="%1.%2.%3.%4."/>
      <w:lvlJc w:val="left"/>
      <w:pPr>
        <w:ind w:left="2052" w:hanging="720"/>
      </w:pPr>
      <w:rPr>
        <w:rFonts w:hint="default"/>
      </w:rPr>
    </w:lvl>
    <w:lvl w:ilvl="4">
      <w:start w:val="1"/>
      <w:numFmt w:val="decimal"/>
      <w:isLgl/>
      <w:lvlText w:val="%1.%2.%3.%4.%5."/>
      <w:lvlJc w:val="left"/>
      <w:pPr>
        <w:ind w:left="2856" w:hanging="1080"/>
      </w:pPr>
      <w:rPr>
        <w:rFonts w:hint="default"/>
      </w:rPr>
    </w:lvl>
    <w:lvl w:ilvl="5">
      <w:start w:val="1"/>
      <w:numFmt w:val="decimal"/>
      <w:isLgl/>
      <w:lvlText w:val="%1.%2.%3.%4.%5.%6."/>
      <w:lvlJc w:val="left"/>
      <w:pPr>
        <w:ind w:left="3300" w:hanging="1080"/>
      </w:pPr>
      <w:rPr>
        <w:rFonts w:hint="default"/>
      </w:rPr>
    </w:lvl>
    <w:lvl w:ilvl="6">
      <w:start w:val="1"/>
      <w:numFmt w:val="decimal"/>
      <w:isLgl/>
      <w:lvlText w:val="%1.%2.%3.%4.%5.%6.%7."/>
      <w:lvlJc w:val="left"/>
      <w:pPr>
        <w:ind w:left="4104" w:hanging="1440"/>
      </w:pPr>
      <w:rPr>
        <w:rFonts w:hint="default"/>
      </w:rPr>
    </w:lvl>
    <w:lvl w:ilvl="7">
      <w:start w:val="1"/>
      <w:numFmt w:val="decimal"/>
      <w:isLgl/>
      <w:lvlText w:val="%1.%2.%3.%4.%5.%6.%7.%8."/>
      <w:lvlJc w:val="left"/>
      <w:pPr>
        <w:ind w:left="4548" w:hanging="1440"/>
      </w:pPr>
      <w:rPr>
        <w:rFonts w:hint="default"/>
      </w:rPr>
    </w:lvl>
    <w:lvl w:ilvl="8">
      <w:start w:val="1"/>
      <w:numFmt w:val="decimal"/>
      <w:isLgl/>
      <w:lvlText w:val="%1.%2.%3.%4.%5.%6.%7.%8.%9."/>
      <w:lvlJc w:val="left"/>
      <w:pPr>
        <w:ind w:left="5352" w:hanging="1800"/>
      </w:pPr>
      <w:rPr>
        <w:rFonts w:hint="default"/>
      </w:rPr>
    </w:lvl>
  </w:abstractNum>
  <w:abstractNum w:abstractNumId="73" w15:restartNumberingAfterBreak="0">
    <w:nsid w:val="65D575D8"/>
    <w:multiLevelType w:val="hybridMultilevel"/>
    <w:tmpl w:val="71B82A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4" w15:restartNumberingAfterBreak="0">
    <w:nsid w:val="6743361A"/>
    <w:multiLevelType w:val="hybridMultilevel"/>
    <w:tmpl w:val="87846364"/>
    <w:lvl w:ilvl="0" w:tplc="728036A2">
      <w:start w:val="1"/>
      <w:numFmt w:val="decimal"/>
      <w:lvlText w:val="%1."/>
      <w:lvlJc w:val="left"/>
      <w:pPr>
        <w:ind w:left="928"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5" w15:restartNumberingAfterBreak="0">
    <w:nsid w:val="68C0534A"/>
    <w:multiLevelType w:val="hybridMultilevel"/>
    <w:tmpl w:val="3EA482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6" w15:restartNumberingAfterBreak="0">
    <w:nsid w:val="6D035379"/>
    <w:multiLevelType w:val="hybridMultilevel"/>
    <w:tmpl w:val="0F80FC5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7" w15:restartNumberingAfterBreak="0">
    <w:nsid w:val="6D551F88"/>
    <w:multiLevelType w:val="hybridMultilevel"/>
    <w:tmpl w:val="5024FEE8"/>
    <w:lvl w:ilvl="0" w:tplc="BAB40EA8">
      <w:start w:val="1"/>
      <w:numFmt w:val="decimal"/>
      <w:pStyle w:val="NumChar"/>
      <w:lvlText w:val="%1."/>
      <w:lvlJc w:val="left"/>
      <w:pPr>
        <w:tabs>
          <w:tab w:val="num" w:pos="360"/>
        </w:tabs>
        <w:ind w:left="360" w:hanging="360"/>
      </w:pPr>
      <w:rPr>
        <w:rFonts w:cs="Times New Roman" w:hint="default"/>
        <w:color w:val="auto"/>
        <w:sz w:val="22"/>
        <w:szCs w:val="22"/>
      </w:rPr>
    </w:lvl>
    <w:lvl w:ilvl="1" w:tplc="7F427BEE">
      <w:start w:val="1"/>
      <w:numFmt w:val="bullet"/>
      <w:lvlText w:val="o"/>
      <w:lvlJc w:val="left"/>
      <w:pPr>
        <w:tabs>
          <w:tab w:val="num" w:pos="717"/>
        </w:tabs>
        <w:ind w:left="717" w:hanging="360"/>
      </w:pPr>
      <w:rPr>
        <w:rFonts w:ascii="Courier New" w:hAnsi="Courier New" w:hint="default"/>
      </w:rPr>
    </w:lvl>
    <w:lvl w:ilvl="2" w:tplc="C0EE1CD6" w:tentative="1">
      <w:start w:val="1"/>
      <w:numFmt w:val="bullet"/>
      <w:lvlText w:val=""/>
      <w:lvlJc w:val="left"/>
      <w:pPr>
        <w:tabs>
          <w:tab w:val="num" w:pos="1437"/>
        </w:tabs>
        <w:ind w:left="1437" w:hanging="360"/>
      </w:pPr>
      <w:rPr>
        <w:rFonts w:ascii="Wingdings" w:hAnsi="Wingdings" w:hint="default"/>
      </w:rPr>
    </w:lvl>
    <w:lvl w:ilvl="3" w:tplc="A4004688">
      <w:start w:val="1"/>
      <w:numFmt w:val="bullet"/>
      <w:lvlText w:val=""/>
      <w:lvlJc w:val="left"/>
      <w:pPr>
        <w:tabs>
          <w:tab w:val="num" w:pos="2157"/>
        </w:tabs>
        <w:ind w:left="2157" w:hanging="360"/>
      </w:pPr>
      <w:rPr>
        <w:rFonts w:ascii="Symbol" w:hAnsi="Symbol" w:hint="default"/>
      </w:rPr>
    </w:lvl>
    <w:lvl w:ilvl="4" w:tplc="4AD4F9F6" w:tentative="1">
      <w:start w:val="1"/>
      <w:numFmt w:val="bullet"/>
      <w:lvlText w:val="o"/>
      <w:lvlJc w:val="left"/>
      <w:pPr>
        <w:tabs>
          <w:tab w:val="num" w:pos="2877"/>
        </w:tabs>
        <w:ind w:left="2877" w:hanging="360"/>
      </w:pPr>
      <w:rPr>
        <w:rFonts w:ascii="Courier New" w:hAnsi="Courier New" w:hint="default"/>
      </w:rPr>
    </w:lvl>
    <w:lvl w:ilvl="5" w:tplc="DB82A96E" w:tentative="1">
      <w:start w:val="1"/>
      <w:numFmt w:val="bullet"/>
      <w:lvlText w:val=""/>
      <w:lvlJc w:val="left"/>
      <w:pPr>
        <w:tabs>
          <w:tab w:val="num" w:pos="3597"/>
        </w:tabs>
        <w:ind w:left="3597" w:hanging="360"/>
      </w:pPr>
      <w:rPr>
        <w:rFonts w:ascii="Wingdings" w:hAnsi="Wingdings" w:hint="default"/>
      </w:rPr>
    </w:lvl>
    <w:lvl w:ilvl="6" w:tplc="787A6B52" w:tentative="1">
      <w:start w:val="1"/>
      <w:numFmt w:val="bullet"/>
      <w:lvlText w:val=""/>
      <w:lvlJc w:val="left"/>
      <w:pPr>
        <w:tabs>
          <w:tab w:val="num" w:pos="4317"/>
        </w:tabs>
        <w:ind w:left="4317" w:hanging="360"/>
      </w:pPr>
      <w:rPr>
        <w:rFonts w:ascii="Symbol" w:hAnsi="Symbol" w:hint="default"/>
      </w:rPr>
    </w:lvl>
    <w:lvl w:ilvl="7" w:tplc="C01CA798" w:tentative="1">
      <w:start w:val="1"/>
      <w:numFmt w:val="bullet"/>
      <w:lvlText w:val="o"/>
      <w:lvlJc w:val="left"/>
      <w:pPr>
        <w:tabs>
          <w:tab w:val="num" w:pos="5037"/>
        </w:tabs>
        <w:ind w:left="5037" w:hanging="360"/>
      </w:pPr>
      <w:rPr>
        <w:rFonts w:ascii="Courier New" w:hAnsi="Courier New" w:hint="default"/>
      </w:rPr>
    </w:lvl>
    <w:lvl w:ilvl="8" w:tplc="056084BC" w:tentative="1">
      <w:start w:val="1"/>
      <w:numFmt w:val="bullet"/>
      <w:lvlText w:val=""/>
      <w:lvlJc w:val="left"/>
      <w:pPr>
        <w:tabs>
          <w:tab w:val="num" w:pos="5757"/>
        </w:tabs>
        <w:ind w:left="5757" w:hanging="360"/>
      </w:pPr>
      <w:rPr>
        <w:rFonts w:ascii="Wingdings" w:hAnsi="Wingdings" w:hint="default"/>
      </w:rPr>
    </w:lvl>
  </w:abstractNum>
  <w:abstractNum w:abstractNumId="78" w15:restartNumberingAfterBreak="0">
    <w:nsid w:val="6DE654F8"/>
    <w:multiLevelType w:val="multilevel"/>
    <w:tmpl w:val="EACC1B5A"/>
    <w:lvl w:ilvl="0">
      <w:start w:val="12"/>
      <w:numFmt w:val="decimal"/>
      <w:lvlText w:val="%1."/>
      <w:lvlJc w:val="left"/>
      <w:pPr>
        <w:ind w:left="435" w:hanging="435"/>
      </w:pPr>
      <w:rPr>
        <w:rFonts w:hint="default"/>
        <w:b w:val="0"/>
      </w:rPr>
    </w:lvl>
    <w:lvl w:ilvl="1">
      <w:start w:val="1"/>
      <w:numFmt w:val="decimal"/>
      <w:lvlText w:val="%1.%2."/>
      <w:lvlJc w:val="left"/>
      <w:pPr>
        <w:ind w:left="792" w:hanging="435"/>
      </w:pPr>
      <w:rPr>
        <w:rFonts w:hint="default"/>
        <w:b w:val="0"/>
      </w:rPr>
    </w:lvl>
    <w:lvl w:ilvl="2">
      <w:start w:val="1"/>
      <w:numFmt w:val="decimal"/>
      <w:lvlText w:val="%1.%2.%3."/>
      <w:lvlJc w:val="left"/>
      <w:pPr>
        <w:ind w:left="1434" w:hanging="720"/>
      </w:pPr>
      <w:rPr>
        <w:rFonts w:hint="default"/>
        <w:b w:val="0"/>
      </w:rPr>
    </w:lvl>
    <w:lvl w:ilvl="3">
      <w:start w:val="1"/>
      <w:numFmt w:val="decimal"/>
      <w:lvlText w:val="%1.%2.%3.%4."/>
      <w:lvlJc w:val="left"/>
      <w:pPr>
        <w:ind w:left="1791" w:hanging="720"/>
      </w:pPr>
      <w:rPr>
        <w:rFonts w:hint="default"/>
        <w:b w:val="0"/>
      </w:rPr>
    </w:lvl>
    <w:lvl w:ilvl="4">
      <w:start w:val="1"/>
      <w:numFmt w:val="decimal"/>
      <w:lvlText w:val="%1.%2.%3.%4.%5."/>
      <w:lvlJc w:val="left"/>
      <w:pPr>
        <w:ind w:left="2508" w:hanging="1080"/>
      </w:pPr>
      <w:rPr>
        <w:rFonts w:hint="default"/>
        <w:b w:val="0"/>
      </w:rPr>
    </w:lvl>
    <w:lvl w:ilvl="5">
      <w:start w:val="1"/>
      <w:numFmt w:val="decimal"/>
      <w:lvlText w:val="%1.%2.%3.%4.%5.%6."/>
      <w:lvlJc w:val="left"/>
      <w:pPr>
        <w:ind w:left="2865" w:hanging="1080"/>
      </w:pPr>
      <w:rPr>
        <w:rFonts w:hint="default"/>
        <w:b w:val="0"/>
      </w:rPr>
    </w:lvl>
    <w:lvl w:ilvl="6">
      <w:start w:val="1"/>
      <w:numFmt w:val="decimal"/>
      <w:lvlText w:val="%1.%2.%3.%4.%5.%6.%7."/>
      <w:lvlJc w:val="left"/>
      <w:pPr>
        <w:ind w:left="3582" w:hanging="1440"/>
      </w:pPr>
      <w:rPr>
        <w:rFonts w:hint="default"/>
        <w:b w:val="0"/>
      </w:rPr>
    </w:lvl>
    <w:lvl w:ilvl="7">
      <w:start w:val="1"/>
      <w:numFmt w:val="decimal"/>
      <w:lvlText w:val="%1.%2.%3.%4.%5.%6.%7.%8."/>
      <w:lvlJc w:val="left"/>
      <w:pPr>
        <w:ind w:left="3939" w:hanging="1440"/>
      </w:pPr>
      <w:rPr>
        <w:rFonts w:hint="default"/>
        <w:b w:val="0"/>
      </w:rPr>
    </w:lvl>
    <w:lvl w:ilvl="8">
      <w:start w:val="1"/>
      <w:numFmt w:val="decimal"/>
      <w:lvlText w:val="%1.%2.%3.%4.%5.%6.%7.%8.%9."/>
      <w:lvlJc w:val="left"/>
      <w:pPr>
        <w:ind w:left="4656" w:hanging="1800"/>
      </w:pPr>
      <w:rPr>
        <w:rFonts w:hint="default"/>
        <w:b w:val="0"/>
      </w:rPr>
    </w:lvl>
  </w:abstractNum>
  <w:abstractNum w:abstractNumId="79" w15:restartNumberingAfterBreak="0">
    <w:nsid w:val="6E5B5F4C"/>
    <w:multiLevelType w:val="singleLevel"/>
    <w:tmpl w:val="0C09000F"/>
    <w:lvl w:ilvl="0">
      <w:start w:val="1"/>
      <w:numFmt w:val="decimal"/>
      <w:pStyle w:val="NormalBullet"/>
      <w:lvlText w:val="%1."/>
      <w:lvlJc w:val="left"/>
      <w:pPr>
        <w:tabs>
          <w:tab w:val="num" w:pos="360"/>
        </w:tabs>
        <w:ind w:left="360" w:hanging="360"/>
      </w:pPr>
      <w:rPr>
        <w:rFonts w:cs="Times New Roman"/>
      </w:rPr>
    </w:lvl>
  </w:abstractNum>
  <w:abstractNum w:abstractNumId="80" w15:restartNumberingAfterBreak="0">
    <w:nsid w:val="6E5E5CFC"/>
    <w:multiLevelType w:val="multilevel"/>
    <w:tmpl w:val="07383446"/>
    <w:lvl w:ilvl="0">
      <w:start w:val="15"/>
      <w:numFmt w:val="decimal"/>
      <w:lvlText w:val="%1."/>
      <w:lvlJc w:val="left"/>
      <w:pPr>
        <w:ind w:left="435" w:hanging="435"/>
      </w:pPr>
      <w:rPr>
        <w:rFonts w:hint="default"/>
      </w:rPr>
    </w:lvl>
    <w:lvl w:ilvl="1">
      <w:start w:val="1"/>
      <w:numFmt w:val="decimal"/>
      <w:lvlText w:val="%1.%2."/>
      <w:lvlJc w:val="left"/>
      <w:pPr>
        <w:ind w:left="1002" w:hanging="43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1" w15:restartNumberingAfterBreak="0">
    <w:nsid w:val="6EA322DC"/>
    <w:multiLevelType w:val="hybridMultilevel"/>
    <w:tmpl w:val="C17A0BA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70123001"/>
    <w:multiLevelType w:val="hybridMultilevel"/>
    <w:tmpl w:val="0E78966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3" w15:restartNumberingAfterBreak="0">
    <w:nsid w:val="71B04915"/>
    <w:multiLevelType w:val="hybridMultilevel"/>
    <w:tmpl w:val="C870F288"/>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23C41BE"/>
    <w:multiLevelType w:val="multilevel"/>
    <w:tmpl w:val="DB62D31E"/>
    <w:lvl w:ilvl="0">
      <w:start w:val="1"/>
      <w:numFmt w:val="decimal"/>
      <w:pStyle w:val="PS-tabletitle"/>
      <w:lvlText w:val="ΠΣ %1:"/>
      <w:lvlJc w:val="left"/>
      <w:pPr>
        <w:tabs>
          <w:tab w:val="num" w:pos="964"/>
        </w:tabs>
      </w:pPr>
      <w:rPr>
        <w:rFonts w:ascii="Verdana" w:hAnsi="Verdana" w:cs="Times New Roman" w:hint="default"/>
        <w:b/>
        <w:i w:val="0"/>
        <w:sz w:val="20"/>
        <w:szCs w:val="20"/>
      </w:rPr>
    </w:lvl>
    <w:lvl w:ilvl="1">
      <w:start w:val="1"/>
      <w:numFmt w:val="decimal"/>
      <w:lvlText w:val="%1.%2"/>
      <w:lvlJc w:val="left"/>
      <w:pPr>
        <w:tabs>
          <w:tab w:val="num" w:pos="936"/>
        </w:tabs>
        <w:ind w:left="936" w:hanging="576"/>
      </w:pPr>
      <w:rPr>
        <w:rFonts w:cs="Times New Roman" w:hint="default"/>
        <w:sz w:val="20"/>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368"/>
        </w:tabs>
        <w:ind w:left="1368" w:hanging="1008"/>
      </w:pPr>
      <w:rPr>
        <w:rFonts w:cs="Times New Roman" w:hint="default"/>
      </w:rPr>
    </w:lvl>
    <w:lvl w:ilvl="5">
      <w:start w:val="1"/>
      <w:numFmt w:val="decimal"/>
      <w:lvlText w:val="%1.%2.%3.%4.%5.%6"/>
      <w:lvlJc w:val="left"/>
      <w:pPr>
        <w:tabs>
          <w:tab w:val="num" w:pos="1512"/>
        </w:tabs>
        <w:ind w:left="1512" w:hanging="1152"/>
      </w:pPr>
      <w:rPr>
        <w:rFonts w:cs="Times New Roman" w:hint="default"/>
      </w:rPr>
    </w:lvl>
    <w:lvl w:ilvl="6">
      <w:start w:val="1"/>
      <w:numFmt w:val="decimal"/>
      <w:lvlText w:val="%1.%2.%3.%4.%5.%6.%7"/>
      <w:lvlJc w:val="left"/>
      <w:pPr>
        <w:tabs>
          <w:tab w:val="num" w:pos="1656"/>
        </w:tabs>
        <w:ind w:left="1656" w:hanging="1296"/>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1944"/>
        </w:tabs>
        <w:ind w:left="1944" w:hanging="1584"/>
      </w:pPr>
      <w:rPr>
        <w:rFonts w:cs="Times New Roman" w:hint="default"/>
      </w:rPr>
    </w:lvl>
  </w:abstractNum>
  <w:abstractNum w:abstractNumId="85" w15:restartNumberingAfterBreak="0">
    <w:nsid w:val="728646E3"/>
    <w:multiLevelType w:val="hybridMultilevel"/>
    <w:tmpl w:val="77B26C38"/>
    <w:lvl w:ilvl="0" w:tplc="0409000F">
      <w:start w:val="1"/>
      <w:numFmt w:val="decimal"/>
      <w:lvlText w:val="%1."/>
      <w:lvlJc w:val="left"/>
      <w:pPr>
        <w:tabs>
          <w:tab w:val="num" w:pos="1004"/>
        </w:tabs>
        <w:ind w:left="1004" w:hanging="360"/>
      </w:pPr>
      <w:rPr>
        <w:rFonts w:cs="Times New Roman"/>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86" w15:restartNumberingAfterBreak="0">
    <w:nsid w:val="76A43ABC"/>
    <w:multiLevelType w:val="hybridMultilevel"/>
    <w:tmpl w:val="00DC4F2A"/>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87" w15:restartNumberingAfterBreak="0">
    <w:nsid w:val="783A16DB"/>
    <w:multiLevelType w:val="hybridMultilevel"/>
    <w:tmpl w:val="7ABC090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8" w15:restartNumberingAfterBreak="0">
    <w:nsid w:val="78C03F1E"/>
    <w:multiLevelType w:val="hybridMultilevel"/>
    <w:tmpl w:val="583A3D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9" w15:restartNumberingAfterBreak="0">
    <w:nsid w:val="79B90858"/>
    <w:multiLevelType w:val="hybridMultilevel"/>
    <w:tmpl w:val="802CA09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0" w15:restartNumberingAfterBreak="0">
    <w:nsid w:val="7AB710E0"/>
    <w:multiLevelType w:val="hybridMultilevel"/>
    <w:tmpl w:val="63BCA2FA"/>
    <w:lvl w:ilvl="0" w:tplc="EC202128">
      <w:start w:val="1"/>
      <w:numFmt w:val="bullet"/>
      <w:lvlText w:val=""/>
      <w:lvlJc w:val="left"/>
      <w:pPr>
        <w:ind w:left="720" w:hanging="360"/>
      </w:pPr>
      <w:rPr>
        <w:rFonts w:ascii="Symbol" w:hAnsi="Symbol" w:hint="default"/>
      </w:rPr>
    </w:lvl>
    <w:lvl w:ilvl="1" w:tplc="5CAEDDCA">
      <w:start w:val="1"/>
      <w:numFmt w:val="bullet"/>
      <w:lvlText w:val="o"/>
      <w:lvlJc w:val="left"/>
      <w:pPr>
        <w:ind w:left="1440" w:hanging="360"/>
      </w:pPr>
      <w:rPr>
        <w:rFonts w:ascii="Courier New" w:hAnsi="Courier New" w:hint="default"/>
      </w:rPr>
    </w:lvl>
    <w:lvl w:ilvl="2" w:tplc="0EC04670" w:tentative="1">
      <w:start w:val="1"/>
      <w:numFmt w:val="bullet"/>
      <w:lvlText w:val=""/>
      <w:lvlJc w:val="left"/>
      <w:pPr>
        <w:ind w:left="2160" w:hanging="360"/>
      </w:pPr>
      <w:rPr>
        <w:rFonts w:ascii="Wingdings" w:hAnsi="Wingdings" w:hint="default"/>
      </w:rPr>
    </w:lvl>
    <w:lvl w:ilvl="3" w:tplc="8912FE5A" w:tentative="1">
      <w:start w:val="1"/>
      <w:numFmt w:val="bullet"/>
      <w:lvlText w:val=""/>
      <w:lvlJc w:val="left"/>
      <w:pPr>
        <w:ind w:left="2880" w:hanging="360"/>
      </w:pPr>
      <w:rPr>
        <w:rFonts w:ascii="Symbol" w:hAnsi="Symbol" w:hint="default"/>
      </w:rPr>
    </w:lvl>
    <w:lvl w:ilvl="4" w:tplc="4AD09128" w:tentative="1">
      <w:start w:val="1"/>
      <w:numFmt w:val="bullet"/>
      <w:lvlText w:val="o"/>
      <w:lvlJc w:val="left"/>
      <w:pPr>
        <w:ind w:left="3600" w:hanging="360"/>
      </w:pPr>
      <w:rPr>
        <w:rFonts w:ascii="Courier New" w:hAnsi="Courier New" w:hint="default"/>
      </w:rPr>
    </w:lvl>
    <w:lvl w:ilvl="5" w:tplc="546C2D14" w:tentative="1">
      <w:start w:val="1"/>
      <w:numFmt w:val="bullet"/>
      <w:lvlText w:val=""/>
      <w:lvlJc w:val="left"/>
      <w:pPr>
        <w:ind w:left="4320" w:hanging="360"/>
      </w:pPr>
      <w:rPr>
        <w:rFonts w:ascii="Wingdings" w:hAnsi="Wingdings" w:hint="default"/>
      </w:rPr>
    </w:lvl>
    <w:lvl w:ilvl="6" w:tplc="C15C71B4" w:tentative="1">
      <w:start w:val="1"/>
      <w:numFmt w:val="bullet"/>
      <w:lvlText w:val=""/>
      <w:lvlJc w:val="left"/>
      <w:pPr>
        <w:ind w:left="5040" w:hanging="360"/>
      </w:pPr>
      <w:rPr>
        <w:rFonts w:ascii="Symbol" w:hAnsi="Symbol" w:hint="default"/>
      </w:rPr>
    </w:lvl>
    <w:lvl w:ilvl="7" w:tplc="62DE4C30" w:tentative="1">
      <w:start w:val="1"/>
      <w:numFmt w:val="bullet"/>
      <w:lvlText w:val="o"/>
      <w:lvlJc w:val="left"/>
      <w:pPr>
        <w:ind w:left="5760" w:hanging="360"/>
      </w:pPr>
      <w:rPr>
        <w:rFonts w:ascii="Courier New" w:hAnsi="Courier New" w:hint="default"/>
      </w:rPr>
    </w:lvl>
    <w:lvl w:ilvl="8" w:tplc="225C8066" w:tentative="1">
      <w:start w:val="1"/>
      <w:numFmt w:val="bullet"/>
      <w:lvlText w:val=""/>
      <w:lvlJc w:val="left"/>
      <w:pPr>
        <w:ind w:left="6480" w:hanging="360"/>
      </w:pPr>
      <w:rPr>
        <w:rFonts w:ascii="Wingdings" w:hAnsi="Wingdings" w:hint="default"/>
      </w:rPr>
    </w:lvl>
  </w:abstractNum>
  <w:abstractNum w:abstractNumId="91" w15:restartNumberingAfterBreak="0">
    <w:nsid w:val="7C522629"/>
    <w:multiLevelType w:val="hybridMultilevel"/>
    <w:tmpl w:val="41DE68DE"/>
    <w:lvl w:ilvl="0" w:tplc="71D8CB4E">
      <w:start w:val="1"/>
      <w:numFmt w:val="decimal"/>
      <w:pStyle w:val="a0"/>
      <w:lvlText w:val="ΠΤΧ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4"/>
  </w:num>
  <w:num w:numId="5">
    <w:abstractNumId w:val="8"/>
  </w:num>
  <w:num w:numId="6">
    <w:abstractNumId w:val="11"/>
  </w:num>
  <w:num w:numId="7">
    <w:abstractNumId w:val="81"/>
  </w:num>
  <w:num w:numId="8">
    <w:abstractNumId w:val="47"/>
  </w:num>
  <w:num w:numId="9">
    <w:abstractNumId w:val="66"/>
  </w:num>
  <w:num w:numId="10">
    <w:abstractNumId w:val="36"/>
  </w:num>
  <w:num w:numId="11">
    <w:abstractNumId w:val="62"/>
  </w:num>
  <w:num w:numId="12">
    <w:abstractNumId w:val="83"/>
  </w:num>
  <w:num w:numId="13">
    <w:abstractNumId w:val="42"/>
  </w:num>
  <w:num w:numId="14">
    <w:abstractNumId w:val="87"/>
  </w:num>
  <w:num w:numId="15">
    <w:abstractNumId w:val="70"/>
  </w:num>
  <w:num w:numId="16">
    <w:abstractNumId w:val="56"/>
  </w:num>
  <w:num w:numId="17">
    <w:abstractNumId w:val="15"/>
  </w:num>
  <w:num w:numId="18">
    <w:abstractNumId w:val="49"/>
  </w:num>
  <w:num w:numId="19">
    <w:abstractNumId w:val="18"/>
  </w:num>
  <w:num w:numId="20">
    <w:abstractNumId w:val="30"/>
  </w:num>
  <w:num w:numId="21">
    <w:abstractNumId w:val="29"/>
  </w:num>
  <w:num w:numId="22">
    <w:abstractNumId w:val="0"/>
  </w:num>
  <w:num w:numId="23">
    <w:abstractNumId w:val="55"/>
  </w:num>
  <w:num w:numId="24">
    <w:abstractNumId w:val="28"/>
  </w:num>
  <w:num w:numId="25">
    <w:abstractNumId w:val="39"/>
  </w:num>
  <w:num w:numId="26">
    <w:abstractNumId w:val="54"/>
  </w:num>
  <w:num w:numId="27">
    <w:abstractNumId w:val="46"/>
  </w:num>
  <w:num w:numId="28">
    <w:abstractNumId w:val="25"/>
  </w:num>
  <w:num w:numId="29">
    <w:abstractNumId w:val="43"/>
    <w:lvlOverride w:ilvl="0">
      <w:startOverride w:val="1"/>
    </w:lvlOverride>
  </w:num>
  <w:num w:numId="30">
    <w:abstractNumId w:val="53"/>
  </w:num>
  <w:num w:numId="31">
    <w:abstractNumId w:val="57"/>
  </w:num>
  <w:num w:numId="32">
    <w:abstractNumId w:val="84"/>
  </w:num>
  <w:num w:numId="33">
    <w:abstractNumId w:val="79"/>
  </w:num>
  <w:num w:numId="34">
    <w:abstractNumId w:val="59"/>
  </w:num>
  <w:num w:numId="35">
    <w:abstractNumId w:val="24"/>
  </w:num>
  <w:num w:numId="36">
    <w:abstractNumId w:val="77"/>
  </w:num>
  <w:num w:numId="37">
    <w:abstractNumId w:val="40"/>
  </w:num>
  <w:num w:numId="38">
    <w:abstractNumId w:val="33"/>
  </w:num>
  <w:num w:numId="39">
    <w:abstractNumId w:val="60"/>
  </w:num>
  <w:num w:numId="40">
    <w:abstractNumId w:val="20"/>
  </w:num>
  <w:num w:numId="41">
    <w:abstractNumId w:val="91"/>
  </w:num>
  <w:num w:numId="42">
    <w:abstractNumId w:val="27"/>
  </w:num>
  <w:num w:numId="43">
    <w:abstractNumId w:val="65"/>
    <w:lvlOverride w:ilvl="0">
      <w:startOverride w:val="1"/>
    </w:lvlOverride>
  </w:num>
  <w:num w:numId="44">
    <w:abstractNumId w:val="34"/>
  </w:num>
  <w:num w:numId="45">
    <w:abstractNumId w:val="61"/>
  </w:num>
  <w:num w:numId="46">
    <w:abstractNumId w:val="41"/>
  </w:num>
  <w:num w:numId="47">
    <w:abstractNumId w:val="17"/>
  </w:num>
  <w:num w:numId="48">
    <w:abstractNumId w:val="71"/>
  </w:num>
  <w:num w:numId="49">
    <w:abstractNumId w:val="52"/>
  </w:num>
  <w:num w:numId="50">
    <w:abstractNumId w:val="31"/>
  </w:num>
  <w:num w:numId="51">
    <w:abstractNumId w:val="90"/>
  </w:num>
  <w:num w:numId="52">
    <w:abstractNumId w:val="35"/>
  </w:num>
  <w:num w:numId="53">
    <w:abstractNumId w:val="63"/>
  </w:num>
  <w:num w:numId="54">
    <w:abstractNumId w:val="58"/>
  </w:num>
  <w:num w:numId="55">
    <w:abstractNumId w:val="89"/>
  </w:num>
  <w:num w:numId="56">
    <w:abstractNumId w:val="51"/>
  </w:num>
  <w:num w:numId="57">
    <w:abstractNumId w:val="88"/>
  </w:num>
  <w:num w:numId="58">
    <w:abstractNumId w:val="13"/>
  </w:num>
  <w:num w:numId="59">
    <w:abstractNumId w:val="73"/>
  </w:num>
  <w:num w:numId="60">
    <w:abstractNumId w:val="75"/>
  </w:num>
  <w:num w:numId="61">
    <w:abstractNumId w:val="69"/>
  </w:num>
  <w:num w:numId="62">
    <w:abstractNumId w:val="37"/>
  </w:num>
  <w:num w:numId="63">
    <w:abstractNumId w:val="14"/>
  </w:num>
  <w:num w:numId="64">
    <w:abstractNumId w:val="32"/>
  </w:num>
  <w:num w:numId="65">
    <w:abstractNumId w:val="12"/>
  </w:num>
  <w:num w:numId="66">
    <w:abstractNumId w:val="23"/>
  </w:num>
  <w:num w:numId="67">
    <w:abstractNumId w:val="82"/>
  </w:num>
  <w:num w:numId="68">
    <w:abstractNumId w:val="44"/>
  </w:num>
  <w:num w:numId="69">
    <w:abstractNumId w:val="85"/>
  </w:num>
  <w:num w:numId="70">
    <w:abstractNumId w:val="64"/>
  </w:num>
  <w:num w:numId="71">
    <w:abstractNumId w:val="67"/>
  </w:num>
  <w:num w:numId="72">
    <w:abstractNumId w:val="38"/>
  </w:num>
  <w:num w:numId="73">
    <w:abstractNumId w:val="78"/>
  </w:num>
  <w:num w:numId="74">
    <w:abstractNumId w:val="16"/>
  </w:num>
  <w:num w:numId="75">
    <w:abstractNumId w:val="45"/>
  </w:num>
  <w:num w:numId="76">
    <w:abstractNumId w:val="80"/>
  </w:num>
  <w:num w:numId="77">
    <w:abstractNumId w:val="21"/>
  </w:num>
  <w:num w:numId="78">
    <w:abstractNumId w:val="68"/>
  </w:num>
  <w:num w:numId="79">
    <w:abstractNumId w:val="19"/>
  </w:num>
  <w:num w:numId="80">
    <w:abstractNumId w:val="22"/>
  </w:num>
  <w:num w:numId="81">
    <w:abstractNumId w:val="50"/>
  </w:num>
  <w:num w:numId="82">
    <w:abstractNumId w:val="26"/>
  </w:num>
  <w:num w:numId="83">
    <w:abstractNumId w:val="48"/>
  </w:num>
  <w:num w:numId="84">
    <w:abstractNumId w:val="72"/>
  </w:num>
  <w:num w:numId="85">
    <w:abstractNumId w:val="86"/>
  </w:num>
  <w:num w:numId="86">
    <w:abstractNumId w:val="76"/>
  </w:num>
  <w:num w:numId="87">
    <w:abstractNumId w:val="7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F14"/>
    <w:rsid w:val="0000375D"/>
    <w:rsid w:val="000040FD"/>
    <w:rsid w:val="00004465"/>
    <w:rsid w:val="0000656D"/>
    <w:rsid w:val="00006CEC"/>
    <w:rsid w:val="000072DB"/>
    <w:rsid w:val="0001157F"/>
    <w:rsid w:val="000146D4"/>
    <w:rsid w:val="00015138"/>
    <w:rsid w:val="0001649C"/>
    <w:rsid w:val="000164A0"/>
    <w:rsid w:val="0002094F"/>
    <w:rsid w:val="00020B6A"/>
    <w:rsid w:val="00020DCF"/>
    <w:rsid w:val="0002320C"/>
    <w:rsid w:val="00023C94"/>
    <w:rsid w:val="0002401E"/>
    <w:rsid w:val="00024CFD"/>
    <w:rsid w:val="00026E2E"/>
    <w:rsid w:val="000313EC"/>
    <w:rsid w:val="000319DF"/>
    <w:rsid w:val="00032BAF"/>
    <w:rsid w:val="00034ABD"/>
    <w:rsid w:val="00034C28"/>
    <w:rsid w:val="000363DC"/>
    <w:rsid w:val="000421F7"/>
    <w:rsid w:val="00043016"/>
    <w:rsid w:val="000444AD"/>
    <w:rsid w:val="00044A78"/>
    <w:rsid w:val="00045253"/>
    <w:rsid w:val="0004616D"/>
    <w:rsid w:val="000521DC"/>
    <w:rsid w:val="00052D56"/>
    <w:rsid w:val="0005377D"/>
    <w:rsid w:val="00063760"/>
    <w:rsid w:val="00063B20"/>
    <w:rsid w:val="00064648"/>
    <w:rsid w:val="00065002"/>
    <w:rsid w:val="00065378"/>
    <w:rsid w:val="00070508"/>
    <w:rsid w:val="000715C3"/>
    <w:rsid w:val="000737CC"/>
    <w:rsid w:val="00076C71"/>
    <w:rsid w:val="00076C9E"/>
    <w:rsid w:val="00077DFF"/>
    <w:rsid w:val="000806E7"/>
    <w:rsid w:val="00080FAE"/>
    <w:rsid w:val="0008133F"/>
    <w:rsid w:val="000819A2"/>
    <w:rsid w:val="00086D01"/>
    <w:rsid w:val="00092DA0"/>
    <w:rsid w:val="00092E0A"/>
    <w:rsid w:val="00092ECD"/>
    <w:rsid w:val="00093027"/>
    <w:rsid w:val="000933D8"/>
    <w:rsid w:val="0009511D"/>
    <w:rsid w:val="0009649F"/>
    <w:rsid w:val="00097F3B"/>
    <w:rsid w:val="000A0FD7"/>
    <w:rsid w:val="000A223D"/>
    <w:rsid w:val="000A6F90"/>
    <w:rsid w:val="000B1EE7"/>
    <w:rsid w:val="000B6477"/>
    <w:rsid w:val="000C1E49"/>
    <w:rsid w:val="000C2D2C"/>
    <w:rsid w:val="000C426C"/>
    <w:rsid w:val="000C4284"/>
    <w:rsid w:val="000C4BEA"/>
    <w:rsid w:val="000C76F3"/>
    <w:rsid w:val="000C7F1C"/>
    <w:rsid w:val="000D02D1"/>
    <w:rsid w:val="000D263D"/>
    <w:rsid w:val="000D2F53"/>
    <w:rsid w:val="000D5A6B"/>
    <w:rsid w:val="000D6941"/>
    <w:rsid w:val="000D6EFA"/>
    <w:rsid w:val="000E082E"/>
    <w:rsid w:val="000E2326"/>
    <w:rsid w:val="000E2AB8"/>
    <w:rsid w:val="000E310F"/>
    <w:rsid w:val="000E3C13"/>
    <w:rsid w:val="000E4A76"/>
    <w:rsid w:val="000E636F"/>
    <w:rsid w:val="000E67AB"/>
    <w:rsid w:val="000E6A3D"/>
    <w:rsid w:val="000F12E3"/>
    <w:rsid w:val="000F3AC7"/>
    <w:rsid w:val="000F3DBC"/>
    <w:rsid w:val="000F3FCE"/>
    <w:rsid w:val="000F46E3"/>
    <w:rsid w:val="000F7045"/>
    <w:rsid w:val="000F7BA9"/>
    <w:rsid w:val="000F7DEF"/>
    <w:rsid w:val="001017C9"/>
    <w:rsid w:val="00102E24"/>
    <w:rsid w:val="00103678"/>
    <w:rsid w:val="001036EA"/>
    <w:rsid w:val="00105314"/>
    <w:rsid w:val="00106149"/>
    <w:rsid w:val="001101C6"/>
    <w:rsid w:val="00110C30"/>
    <w:rsid w:val="00111E0D"/>
    <w:rsid w:val="0011504C"/>
    <w:rsid w:val="00115711"/>
    <w:rsid w:val="00116ABE"/>
    <w:rsid w:val="00120C85"/>
    <w:rsid w:val="001217F6"/>
    <w:rsid w:val="0012243A"/>
    <w:rsid w:val="001229FC"/>
    <w:rsid w:val="00122C70"/>
    <w:rsid w:val="00122DA3"/>
    <w:rsid w:val="00123690"/>
    <w:rsid w:val="001365BB"/>
    <w:rsid w:val="0013755D"/>
    <w:rsid w:val="0014219F"/>
    <w:rsid w:val="00142957"/>
    <w:rsid w:val="0014421B"/>
    <w:rsid w:val="00144E2E"/>
    <w:rsid w:val="0014575C"/>
    <w:rsid w:val="00146373"/>
    <w:rsid w:val="001466F5"/>
    <w:rsid w:val="0015005C"/>
    <w:rsid w:val="00150871"/>
    <w:rsid w:val="00153744"/>
    <w:rsid w:val="001547C0"/>
    <w:rsid w:val="001552C1"/>
    <w:rsid w:val="00156089"/>
    <w:rsid w:val="00160404"/>
    <w:rsid w:val="00160A1A"/>
    <w:rsid w:val="001611ED"/>
    <w:rsid w:val="00164E1F"/>
    <w:rsid w:val="00165736"/>
    <w:rsid w:val="00167F4B"/>
    <w:rsid w:val="00171EB5"/>
    <w:rsid w:val="00172AA9"/>
    <w:rsid w:val="00172FBA"/>
    <w:rsid w:val="00174110"/>
    <w:rsid w:val="0017436B"/>
    <w:rsid w:val="00175691"/>
    <w:rsid w:val="00176884"/>
    <w:rsid w:val="00177D6E"/>
    <w:rsid w:val="001828F9"/>
    <w:rsid w:val="00182A81"/>
    <w:rsid w:val="00182FE8"/>
    <w:rsid w:val="00184870"/>
    <w:rsid w:val="0018557E"/>
    <w:rsid w:val="00186777"/>
    <w:rsid w:val="00187B36"/>
    <w:rsid w:val="00191486"/>
    <w:rsid w:val="001924B1"/>
    <w:rsid w:val="001932ED"/>
    <w:rsid w:val="001934F6"/>
    <w:rsid w:val="001A1CBE"/>
    <w:rsid w:val="001A2579"/>
    <w:rsid w:val="001A46F0"/>
    <w:rsid w:val="001A71FA"/>
    <w:rsid w:val="001A784D"/>
    <w:rsid w:val="001B0022"/>
    <w:rsid w:val="001B1362"/>
    <w:rsid w:val="001B44A3"/>
    <w:rsid w:val="001B4C2F"/>
    <w:rsid w:val="001B4F76"/>
    <w:rsid w:val="001B5915"/>
    <w:rsid w:val="001B7A17"/>
    <w:rsid w:val="001C0D4D"/>
    <w:rsid w:val="001C17BC"/>
    <w:rsid w:val="001C1814"/>
    <w:rsid w:val="001C2D22"/>
    <w:rsid w:val="001C3E1B"/>
    <w:rsid w:val="001C4D31"/>
    <w:rsid w:val="001C5104"/>
    <w:rsid w:val="001C7A2C"/>
    <w:rsid w:val="001C7F24"/>
    <w:rsid w:val="001D2422"/>
    <w:rsid w:val="001D272C"/>
    <w:rsid w:val="001D4BC4"/>
    <w:rsid w:val="001E006D"/>
    <w:rsid w:val="001E01BC"/>
    <w:rsid w:val="001E15FD"/>
    <w:rsid w:val="001E243F"/>
    <w:rsid w:val="001E26D7"/>
    <w:rsid w:val="001E434D"/>
    <w:rsid w:val="001E4CC6"/>
    <w:rsid w:val="001E6F85"/>
    <w:rsid w:val="001F1DCF"/>
    <w:rsid w:val="001F2C91"/>
    <w:rsid w:val="001F7DBC"/>
    <w:rsid w:val="001F7E31"/>
    <w:rsid w:val="00200AB7"/>
    <w:rsid w:val="00200C6B"/>
    <w:rsid w:val="00204DA6"/>
    <w:rsid w:val="00205CB7"/>
    <w:rsid w:val="00205CF5"/>
    <w:rsid w:val="00207038"/>
    <w:rsid w:val="00210667"/>
    <w:rsid w:val="00213618"/>
    <w:rsid w:val="00214CA5"/>
    <w:rsid w:val="002157A0"/>
    <w:rsid w:val="00215ADE"/>
    <w:rsid w:val="00216ECA"/>
    <w:rsid w:val="00220BE2"/>
    <w:rsid w:val="00221710"/>
    <w:rsid w:val="00222C4E"/>
    <w:rsid w:val="0022347F"/>
    <w:rsid w:val="00227410"/>
    <w:rsid w:val="00230F20"/>
    <w:rsid w:val="002338CB"/>
    <w:rsid w:val="002338D8"/>
    <w:rsid w:val="002353B1"/>
    <w:rsid w:val="00236CCA"/>
    <w:rsid w:val="002378B5"/>
    <w:rsid w:val="00237B23"/>
    <w:rsid w:val="00240CF8"/>
    <w:rsid w:val="0024565D"/>
    <w:rsid w:val="00245B54"/>
    <w:rsid w:val="00247874"/>
    <w:rsid w:val="00251043"/>
    <w:rsid w:val="002510A3"/>
    <w:rsid w:val="00251410"/>
    <w:rsid w:val="00253B63"/>
    <w:rsid w:val="002544F0"/>
    <w:rsid w:val="002567E1"/>
    <w:rsid w:val="0025709E"/>
    <w:rsid w:val="0026258A"/>
    <w:rsid w:val="00263787"/>
    <w:rsid w:val="0026561A"/>
    <w:rsid w:val="002669A8"/>
    <w:rsid w:val="00266D9E"/>
    <w:rsid w:val="00267231"/>
    <w:rsid w:val="0027068B"/>
    <w:rsid w:val="0027165C"/>
    <w:rsid w:val="0027167B"/>
    <w:rsid w:val="002719A2"/>
    <w:rsid w:val="00274969"/>
    <w:rsid w:val="002758D4"/>
    <w:rsid w:val="0027734A"/>
    <w:rsid w:val="0027742B"/>
    <w:rsid w:val="002779F0"/>
    <w:rsid w:val="00283C02"/>
    <w:rsid w:val="00284BFD"/>
    <w:rsid w:val="00286137"/>
    <w:rsid w:val="00286ED0"/>
    <w:rsid w:val="00287116"/>
    <w:rsid w:val="002913F6"/>
    <w:rsid w:val="00292883"/>
    <w:rsid w:val="00293683"/>
    <w:rsid w:val="002956F1"/>
    <w:rsid w:val="00295E29"/>
    <w:rsid w:val="00297743"/>
    <w:rsid w:val="002A0571"/>
    <w:rsid w:val="002A2BF9"/>
    <w:rsid w:val="002A7120"/>
    <w:rsid w:val="002B20BB"/>
    <w:rsid w:val="002B2B97"/>
    <w:rsid w:val="002B2D40"/>
    <w:rsid w:val="002B301E"/>
    <w:rsid w:val="002B3E9E"/>
    <w:rsid w:val="002B5777"/>
    <w:rsid w:val="002B61F6"/>
    <w:rsid w:val="002B7449"/>
    <w:rsid w:val="002C07DA"/>
    <w:rsid w:val="002C1220"/>
    <w:rsid w:val="002C2ADD"/>
    <w:rsid w:val="002C344C"/>
    <w:rsid w:val="002C43FF"/>
    <w:rsid w:val="002C53B6"/>
    <w:rsid w:val="002C5934"/>
    <w:rsid w:val="002D1604"/>
    <w:rsid w:val="002D1EB4"/>
    <w:rsid w:val="002D2139"/>
    <w:rsid w:val="002D213E"/>
    <w:rsid w:val="002D2C87"/>
    <w:rsid w:val="002D36FC"/>
    <w:rsid w:val="002D492F"/>
    <w:rsid w:val="002D5209"/>
    <w:rsid w:val="002D5D0F"/>
    <w:rsid w:val="002D6343"/>
    <w:rsid w:val="002D74DF"/>
    <w:rsid w:val="002D777A"/>
    <w:rsid w:val="002D7C42"/>
    <w:rsid w:val="002E0E04"/>
    <w:rsid w:val="002E151D"/>
    <w:rsid w:val="002E1623"/>
    <w:rsid w:val="002E5386"/>
    <w:rsid w:val="002E6277"/>
    <w:rsid w:val="002E6CB5"/>
    <w:rsid w:val="002F2D09"/>
    <w:rsid w:val="002F4223"/>
    <w:rsid w:val="002F51B7"/>
    <w:rsid w:val="002F7A66"/>
    <w:rsid w:val="00300654"/>
    <w:rsid w:val="003009E7"/>
    <w:rsid w:val="00303AE1"/>
    <w:rsid w:val="00303DB7"/>
    <w:rsid w:val="003047C8"/>
    <w:rsid w:val="00306F75"/>
    <w:rsid w:val="00307956"/>
    <w:rsid w:val="0031048C"/>
    <w:rsid w:val="0031169D"/>
    <w:rsid w:val="00312742"/>
    <w:rsid w:val="00313FF6"/>
    <w:rsid w:val="0031472F"/>
    <w:rsid w:val="00315160"/>
    <w:rsid w:val="0031698B"/>
    <w:rsid w:val="00316FC6"/>
    <w:rsid w:val="00317B23"/>
    <w:rsid w:val="003210D8"/>
    <w:rsid w:val="003214D9"/>
    <w:rsid w:val="00321EA9"/>
    <w:rsid w:val="00322771"/>
    <w:rsid w:val="00322DCB"/>
    <w:rsid w:val="0032301B"/>
    <w:rsid w:val="003251A0"/>
    <w:rsid w:val="00325694"/>
    <w:rsid w:val="0032639F"/>
    <w:rsid w:val="00326BAF"/>
    <w:rsid w:val="00334213"/>
    <w:rsid w:val="00334F8D"/>
    <w:rsid w:val="00335352"/>
    <w:rsid w:val="0033685B"/>
    <w:rsid w:val="00336C4D"/>
    <w:rsid w:val="0034046D"/>
    <w:rsid w:val="00342556"/>
    <w:rsid w:val="00345415"/>
    <w:rsid w:val="0034590B"/>
    <w:rsid w:val="00350A87"/>
    <w:rsid w:val="00351D2C"/>
    <w:rsid w:val="00352042"/>
    <w:rsid w:val="00353578"/>
    <w:rsid w:val="00355202"/>
    <w:rsid w:val="0035532D"/>
    <w:rsid w:val="003556ED"/>
    <w:rsid w:val="00355C21"/>
    <w:rsid w:val="003607E2"/>
    <w:rsid w:val="00360F7F"/>
    <w:rsid w:val="0036102F"/>
    <w:rsid w:val="0036403C"/>
    <w:rsid w:val="003643C7"/>
    <w:rsid w:val="00364DB0"/>
    <w:rsid w:val="003662FF"/>
    <w:rsid w:val="00366FFB"/>
    <w:rsid w:val="003740D4"/>
    <w:rsid w:val="003744C0"/>
    <w:rsid w:val="00374B84"/>
    <w:rsid w:val="00375F44"/>
    <w:rsid w:val="0037683F"/>
    <w:rsid w:val="00381355"/>
    <w:rsid w:val="00381A2A"/>
    <w:rsid w:val="00382C99"/>
    <w:rsid w:val="00382D8C"/>
    <w:rsid w:val="00384761"/>
    <w:rsid w:val="00386BE9"/>
    <w:rsid w:val="00387C63"/>
    <w:rsid w:val="0039051E"/>
    <w:rsid w:val="00390D33"/>
    <w:rsid w:val="003929DA"/>
    <w:rsid w:val="0039318E"/>
    <w:rsid w:val="00393416"/>
    <w:rsid w:val="003943BD"/>
    <w:rsid w:val="003954C0"/>
    <w:rsid w:val="00396DE4"/>
    <w:rsid w:val="00397542"/>
    <w:rsid w:val="00397984"/>
    <w:rsid w:val="00397E25"/>
    <w:rsid w:val="003A0FFE"/>
    <w:rsid w:val="003A4427"/>
    <w:rsid w:val="003A6455"/>
    <w:rsid w:val="003A68B3"/>
    <w:rsid w:val="003A78D9"/>
    <w:rsid w:val="003A7D22"/>
    <w:rsid w:val="003B13E4"/>
    <w:rsid w:val="003B24BC"/>
    <w:rsid w:val="003B264E"/>
    <w:rsid w:val="003B5CF0"/>
    <w:rsid w:val="003B6539"/>
    <w:rsid w:val="003B6A11"/>
    <w:rsid w:val="003B7729"/>
    <w:rsid w:val="003C0899"/>
    <w:rsid w:val="003C0BDE"/>
    <w:rsid w:val="003C1F67"/>
    <w:rsid w:val="003C4424"/>
    <w:rsid w:val="003C54C6"/>
    <w:rsid w:val="003C7A40"/>
    <w:rsid w:val="003D10BA"/>
    <w:rsid w:val="003D1320"/>
    <w:rsid w:val="003D4EA1"/>
    <w:rsid w:val="003D62F0"/>
    <w:rsid w:val="003D7490"/>
    <w:rsid w:val="003D7C44"/>
    <w:rsid w:val="003E11F7"/>
    <w:rsid w:val="003E3340"/>
    <w:rsid w:val="003E66A1"/>
    <w:rsid w:val="003E6736"/>
    <w:rsid w:val="003E77F8"/>
    <w:rsid w:val="003F12FE"/>
    <w:rsid w:val="003F4FB3"/>
    <w:rsid w:val="003F6649"/>
    <w:rsid w:val="003F6737"/>
    <w:rsid w:val="003F6DFD"/>
    <w:rsid w:val="003F7489"/>
    <w:rsid w:val="00401093"/>
    <w:rsid w:val="00405D54"/>
    <w:rsid w:val="00406754"/>
    <w:rsid w:val="00407484"/>
    <w:rsid w:val="00412714"/>
    <w:rsid w:val="00413AB8"/>
    <w:rsid w:val="004165DD"/>
    <w:rsid w:val="00416EF3"/>
    <w:rsid w:val="00420634"/>
    <w:rsid w:val="004217C6"/>
    <w:rsid w:val="004246DE"/>
    <w:rsid w:val="0042733F"/>
    <w:rsid w:val="0043074A"/>
    <w:rsid w:val="00430D31"/>
    <w:rsid w:val="00431FAC"/>
    <w:rsid w:val="004324F3"/>
    <w:rsid w:val="004331C6"/>
    <w:rsid w:val="00433DA3"/>
    <w:rsid w:val="00436457"/>
    <w:rsid w:val="00436A04"/>
    <w:rsid w:val="00436CFF"/>
    <w:rsid w:val="00436F2C"/>
    <w:rsid w:val="004370FE"/>
    <w:rsid w:val="004401C0"/>
    <w:rsid w:val="004410D8"/>
    <w:rsid w:val="00441C72"/>
    <w:rsid w:val="00442D6F"/>
    <w:rsid w:val="00444121"/>
    <w:rsid w:val="00444CFD"/>
    <w:rsid w:val="00450623"/>
    <w:rsid w:val="00451B52"/>
    <w:rsid w:val="00454E15"/>
    <w:rsid w:val="00456DE2"/>
    <w:rsid w:val="00457204"/>
    <w:rsid w:val="004608D2"/>
    <w:rsid w:val="004618ED"/>
    <w:rsid w:val="00461C8F"/>
    <w:rsid w:val="004654FB"/>
    <w:rsid w:val="00467647"/>
    <w:rsid w:val="00467F14"/>
    <w:rsid w:val="004701FC"/>
    <w:rsid w:val="00470D3D"/>
    <w:rsid w:val="00471108"/>
    <w:rsid w:val="00471A32"/>
    <w:rsid w:val="0047283A"/>
    <w:rsid w:val="00473BCD"/>
    <w:rsid w:val="004759D3"/>
    <w:rsid w:val="00477211"/>
    <w:rsid w:val="004809C0"/>
    <w:rsid w:val="00481860"/>
    <w:rsid w:val="00481ADD"/>
    <w:rsid w:val="00482FAD"/>
    <w:rsid w:val="00485235"/>
    <w:rsid w:val="00485877"/>
    <w:rsid w:val="00490284"/>
    <w:rsid w:val="0049084E"/>
    <w:rsid w:val="0049092A"/>
    <w:rsid w:val="00490EDB"/>
    <w:rsid w:val="00491658"/>
    <w:rsid w:val="00491A5A"/>
    <w:rsid w:val="004927EF"/>
    <w:rsid w:val="00493234"/>
    <w:rsid w:val="0049378D"/>
    <w:rsid w:val="00493EAC"/>
    <w:rsid w:val="004941AF"/>
    <w:rsid w:val="00494393"/>
    <w:rsid w:val="004948C1"/>
    <w:rsid w:val="00494CB1"/>
    <w:rsid w:val="00495F28"/>
    <w:rsid w:val="004965AF"/>
    <w:rsid w:val="00496A4E"/>
    <w:rsid w:val="004A0B42"/>
    <w:rsid w:val="004A208E"/>
    <w:rsid w:val="004A26E5"/>
    <w:rsid w:val="004A42FF"/>
    <w:rsid w:val="004A5BEF"/>
    <w:rsid w:val="004A654C"/>
    <w:rsid w:val="004B0738"/>
    <w:rsid w:val="004B14A8"/>
    <w:rsid w:val="004B2C85"/>
    <w:rsid w:val="004B48C3"/>
    <w:rsid w:val="004C07DF"/>
    <w:rsid w:val="004C3C0C"/>
    <w:rsid w:val="004C53A8"/>
    <w:rsid w:val="004C54E4"/>
    <w:rsid w:val="004C6A1F"/>
    <w:rsid w:val="004C6B0C"/>
    <w:rsid w:val="004C742C"/>
    <w:rsid w:val="004D0C34"/>
    <w:rsid w:val="004D4714"/>
    <w:rsid w:val="004D5AD7"/>
    <w:rsid w:val="004D680D"/>
    <w:rsid w:val="004E217D"/>
    <w:rsid w:val="004E28A7"/>
    <w:rsid w:val="004E4D7E"/>
    <w:rsid w:val="004E592B"/>
    <w:rsid w:val="004E6858"/>
    <w:rsid w:val="004E6C6E"/>
    <w:rsid w:val="004F35CD"/>
    <w:rsid w:val="004F3EF1"/>
    <w:rsid w:val="004F5118"/>
    <w:rsid w:val="004F75EB"/>
    <w:rsid w:val="00501E52"/>
    <w:rsid w:val="005027E7"/>
    <w:rsid w:val="005028CF"/>
    <w:rsid w:val="00504540"/>
    <w:rsid w:val="005047EA"/>
    <w:rsid w:val="00504BEB"/>
    <w:rsid w:val="005054D1"/>
    <w:rsid w:val="005055D4"/>
    <w:rsid w:val="00506757"/>
    <w:rsid w:val="00514F54"/>
    <w:rsid w:val="00516126"/>
    <w:rsid w:val="00516A43"/>
    <w:rsid w:val="00516C3C"/>
    <w:rsid w:val="0051726E"/>
    <w:rsid w:val="0051781E"/>
    <w:rsid w:val="005208A3"/>
    <w:rsid w:val="0052225D"/>
    <w:rsid w:val="0052232F"/>
    <w:rsid w:val="005237FA"/>
    <w:rsid w:val="00524A47"/>
    <w:rsid w:val="00531800"/>
    <w:rsid w:val="005330F1"/>
    <w:rsid w:val="0053419B"/>
    <w:rsid w:val="005345F5"/>
    <w:rsid w:val="00534D37"/>
    <w:rsid w:val="005352FD"/>
    <w:rsid w:val="0053703A"/>
    <w:rsid w:val="005441ED"/>
    <w:rsid w:val="005502D8"/>
    <w:rsid w:val="00550CF5"/>
    <w:rsid w:val="005518B6"/>
    <w:rsid w:val="00551F2E"/>
    <w:rsid w:val="005522D6"/>
    <w:rsid w:val="00553602"/>
    <w:rsid w:val="00553E3F"/>
    <w:rsid w:val="005563C6"/>
    <w:rsid w:val="005609B2"/>
    <w:rsid w:val="0056463B"/>
    <w:rsid w:val="00566C5D"/>
    <w:rsid w:val="00567862"/>
    <w:rsid w:val="00570C40"/>
    <w:rsid w:val="0057277E"/>
    <w:rsid w:val="00574EB5"/>
    <w:rsid w:val="00574FEE"/>
    <w:rsid w:val="00580D14"/>
    <w:rsid w:val="005811BD"/>
    <w:rsid w:val="005816DE"/>
    <w:rsid w:val="00581874"/>
    <w:rsid w:val="00582766"/>
    <w:rsid w:val="00585EAB"/>
    <w:rsid w:val="00586940"/>
    <w:rsid w:val="00587734"/>
    <w:rsid w:val="00587F77"/>
    <w:rsid w:val="00590CAE"/>
    <w:rsid w:val="005911A8"/>
    <w:rsid w:val="00591653"/>
    <w:rsid w:val="00591B46"/>
    <w:rsid w:val="00592337"/>
    <w:rsid w:val="0059451D"/>
    <w:rsid w:val="00594F03"/>
    <w:rsid w:val="00597F5F"/>
    <w:rsid w:val="005A00D1"/>
    <w:rsid w:val="005A0EAB"/>
    <w:rsid w:val="005A0EC7"/>
    <w:rsid w:val="005A3A73"/>
    <w:rsid w:val="005A3D09"/>
    <w:rsid w:val="005A3D8C"/>
    <w:rsid w:val="005A497D"/>
    <w:rsid w:val="005A7986"/>
    <w:rsid w:val="005B0027"/>
    <w:rsid w:val="005B03E7"/>
    <w:rsid w:val="005B108C"/>
    <w:rsid w:val="005B41FC"/>
    <w:rsid w:val="005B4E91"/>
    <w:rsid w:val="005B4FFA"/>
    <w:rsid w:val="005B67DD"/>
    <w:rsid w:val="005B7536"/>
    <w:rsid w:val="005B7A1D"/>
    <w:rsid w:val="005C1493"/>
    <w:rsid w:val="005C4697"/>
    <w:rsid w:val="005C64D5"/>
    <w:rsid w:val="005C7311"/>
    <w:rsid w:val="005C746B"/>
    <w:rsid w:val="005C754C"/>
    <w:rsid w:val="005D11ED"/>
    <w:rsid w:val="005D47E8"/>
    <w:rsid w:val="005D67A7"/>
    <w:rsid w:val="005D6E5F"/>
    <w:rsid w:val="005E15A7"/>
    <w:rsid w:val="005E1842"/>
    <w:rsid w:val="005E4486"/>
    <w:rsid w:val="005F0D4C"/>
    <w:rsid w:val="005F1162"/>
    <w:rsid w:val="005F4745"/>
    <w:rsid w:val="005F589B"/>
    <w:rsid w:val="00600236"/>
    <w:rsid w:val="00601688"/>
    <w:rsid w:val="006021FD"/>
    <w:rsid w:val="006026F6"/>
    <w:rsid w:val="0060281F"/>
    <w:rsid w:val="00603752"/>
    <w:rsid w:val="00604A34"/>
    <w:rsid w:val="00604CE3"/>
    <w:rsid w:val="00605FA5"/>
    <w:rsid w:val="00611572"/>
    <w:rsid w:val="0061165C"/>
    <w:rsid w:val="00611B14"/>
    <w:rsid w:val="00613CC4"/>
    <w:rsid w:val="00615C74"/>
    <w:rsid w:val="00616021"/>
    <w:rsid w:val="00616640"/>
    <w:rsid w:val="006248B6"/>
    <w:rsid w:val="00625129"/>
    <w:rsid w:val="006267BB"/>
    <w:rsid w:val="00626CCA"/>
    <w:rsid w:val="006277FA"/>
    <w:rsid w:val="00627C0D"/>
    <w:rsid w:val="00630E45"/>
    <w:rsid w:val="0063170A"/>
    <w:rsid w:val="00631E49"/>
    <w:rsid w:val="00633777"/>
    <w:rsid w:val="00634CB4"/>
    <w:rsid w:val="006359CF"/>
    <w:rsid w:val="00640971"/>
    <w:rsid w:val="00641E1B"/>
    <w:rsid w:val="006430D7"/>
    <w:rsid w:val="00647E93"/>
    <w:rsid w:val="0065171A"/>
    <w:rsid w:val="00651E49"/>
    <w:rsid w:val="00651F5D"/>
    <w:rsid w:val="00652127"/>
    <w:rsid w:val="0065239E"/>
    <w:rsid w:val="006566B6"/>
    <w:rsid w:val="006578DF"/>
    <w:rsid w:val="00660532"/>
    <w:rsid w:val="00660E73"/>
    <w:rsid w:val="006627F9"/>
    <w:rsid w:val="00663F54"/>
    <w:rsid w:val="00670518"/>
    <w:rsid w:val="00672B8F"/>
    <w:rsid w:val="00675FC0"/>
    <w:rsid w:val="0068067B"/>
    <w:rsid w:val="00680F2F"/>
    <w:rsid w:val="00680FA7"/>
    <w:rsid w:val="00682236"/>
    <w:rsid w:val="0068231E"/>
    <w:rsid w:val="00682A3D"/>
    <w:rsid w:val="00683191"/>
    <w:rsid w:val="006848DA"/>
    <w:rsid w:val="006877E6"/>
    <w:rsid w:val="00693538"/>
    <w:rsid w:val="006940A0"/>
    <w:rsid w:val="006946D6"/>
    <w:rsid w:val="00695843"/>
    <w:rsid w:val="006959FE"/>
    <w:rsid w:val="00696AC4"/>
    <w:rsid w:val="00696DD7"/>
    <w:rsid w:val="006A34C5"/>
    <w:rsid w:val="006A3B66"/>
    <w:rsid w:val="006A4135"/>
    <w:rsid w:val="006A42C7"/>
    <w:rsid w:val="006A43E8"/>
    <w:rsid w:val="006A444C"/>
    <w:rsid w:val="006A4F24"/>
    <w:rsid w:val="006A601E"/>
    <w:rsid w:val="006A7B80"/>
    <w:rsid w:val="006B11C3"/>
    <w:rsid w:val="006B1521"/>
    <w:rsid w:val="006B170D"/>
    <w:rsid w:val="006B274E"/>
    <w:rsid w:val="006B2C94"/>
    <w:rsid w:val="006B349A"/>
    <w:rsid w:val="006B3C5C"/>
    <w:rsid w:val="006B429D"/>
    <w:rsid w:val="006B4E4A"/>
    <w:rsid w:val="006B5B09"/>
    <w:rsid w:val="006B63B2"/>
    <w:rsid w:val="006B7915"/>
    <w:rsid w:val="006B7E5E"/>
    <w:rsid w:val="006B7F6F"/>
    <w:rsid w:val="006C0DC1"/>
    <w:rsid w:val="006C0EE1"/>
    <w:rsid w:val="006C10B8"/>
    <w:rsid w:val="006C35E6"/>
    <w:rsid w:val="006C6269"/>
    <w:rsid w:val="006C65EC"/>
    <w:rsid w:val="006C6F3C"/>
    <w:rsid w:val="006C72C3"/>
    <w:rsid w:val="006C7CFC"/>
    <w:rsid w:val="006D1346"/>
    <w:rsid w:val="006D48B8"/>
    <w:rsid w:val="006D50E7"/>
    <w:rsid w:val="006D526F"/>
    <w:rsid w:val="006D57DF"/>
    <w:rsid w:val="006D5AD0"/>
    <w:rsid w:val="006E052D"/>
    <w:rsid w:val="006E0756"/>
    <w:rsid w:val="006E1A76"/>
    <w:rsid w:val="006E1AD5"/>
    <w:rsid w:val="006E35DB"/>
    <w:rsid w:val="006E39C1"/>
    <w:rsid w:val="006E3BA7"/>
    <w:rsid w:val="006E5293"/>
    <w:rsid w:val="006E6E8D"/>
    <w:rsid w:val="006E772C"/>
    <w:rsid w:val="006F00BA"/>
    <w:rsid w:val="006F030C"/>
    <w:rsid w:val="006F0892"/>
    <w:rsid w:val="006F0E81"/>
    <w:rsid w:val="006F1FBA"/>
    <w:rsid w:val="006F23A6"/>
    <w:rsid w:val="006F3545"/>
    <w:rsid w:val="006F3625"/>
    <w:rsid w:val="006F597B"/>
    <w:rsid w:val="006F6D9C"/>
    <w:rsid w:val="006F7866"/>
    <w:rsid w:val="006F79E0"/>
    <w:rsid w:val="006F7A86"/>
    <w:rsid w:val="00700DD6"/>
    <w:rsid w:val="007037EB"/>
    <w:rsid w:val="00704E5C"/>
    <w:rsid w:val="007061D9"/>
    <w:rsid w:val="00706A3F"/>
    <w:rsid w:val="00706A55"/>
    <w:rsid w:val="00711B8B"/>
    <w:rsid w:val="00712E2A"/>
    <w:rsid w:val="007157A7"/>
    <w:rsid w:val="00716BAA"/>
    <w:rsid w:val="00717F11"/>
    <w:rsid w:val="007211A2"/>
    <w:rsid w:val="007213D0"/>
    <w:rsid w:val="007216AA"/>
    <w:rsid w:val="00721E4C"/>
    <w:rsid w:val="00721EE9"/>
    <w:rsid w:val="00721FA9"/>
    <w:rsid w:val="00723EED"/>
    <w:rsid w:val="0072531C"/>
    <w:rsid w:val="00726A0F"/>
    <w:rsid w:val="007303AB"/>
    <w:rsid w:val="00731B88"/>
    <w:rsid w:val="00732591"/>
    <w:rsid w:val="00733D63"/>
    <w:rsid w:val="007347A9"/>
    <w:rsid w:val="0073793A"/>
    <w:rsid w:val="007403D9"/>
    <w:rsid w:val="00742900"/>
    <w:rsid w:val="00744620"/>
    <w:rsid w:val="00744F87"/>
    <w:rsid w:val="007470A4"/>
    <w:rsid w:val="00747302"/>
    <w:rsid w:val="00747793"/>
    <w:rsid w:val="0074788C"/>
    <w:rsid w:val="00750BC0"/>
    <w:rsid w:val="007515FD"/>
    <w:rsid w:val="00752927"/>
    <w:rsid w:val="0075635C"/>
    <w:rsid w:val="00756A31"/>
    <w:rsid w:val="007573DC"/>
    <w:rsid w:val="007575F1"/>
    <w:rsid w:val="00757C7A"/>
    <w:rsid w:val="0076001B"/>
    <w:rsid w:val="007611E6"/>
    <w:rsid w:val="00761CAC"/>
    <w:rsid w:val="0076246D"/>
    <w:rsid w:val="00765A21"/>
    <w:rsid w:val="00766D9A"/>
    <w:rsid w:val="0076749E"/>
    <w:rsid w:val="00772B99"/>
    <w:rsid w:val="00775B23"/>
    <w:rsid w:val="00776620"/>
    <w:rsid w:val="00776B27"/>
    <w:rsid w:val="00776DBF"/>
    <w:rsid w:val="007815A5"/>
    <w:rsid w:val="00782155"/>
    <w:rsid w:val="00783492"/>
    <w:rsid w:val="00785934"/>
    <w:rsid w:val="00787620"/>
    <w:rsid w:val="00790D05"/>
    <w:rsid w:val="0079162C"/>
    <w:rsid w:val="007918B1"/>
    <w:rsid w:val="0079200C"/>
    <w:rsid w:val="00792BB6"/>
    <w:rsid w:val="00792C1D"/>
    <w:rsid w:val="007957FC"/>
    <w:rsid w:val="00795DC0"/>
    <w:rsid w:val="007A0842"/>
    <w:rsid w:val="007A67C2"/>
    <w:rsid w:val="007B0A21"/>
    <w:rsid w:val="007B18F5"/>
    <w:rsid w:val="007B247E"/>
    <w:rsid w:val="007B2DB5"/>
    <w:rsid w:val="007B335B"/>
    <w:rsid w:val="007B3A65"/>
    <w:rsid w:val="007B61C8"/>
    <w:rsid w:val="007B6615"/>
    <w:rsid w:val="007B7E4A"/>
    <w:rsid w:val="007B7F7E"/>
    <w:rsid w:val="007C0468"/>
    <w:rsid w:val="007C1146"/>
    <w:rsid w:val="007C12D7"/>
    <w:rsid w:val="007C1C9C"/>
    <w:rsid w:val="007C2DD0"/>
    <w:rsid w:val="007C43B6"/>
    <w:rsid w:val="007C5893"/>
    <w:rsid w:val="007C6562"/>
    <w:rsid w:val="007C6838"/>
    <w:rsid w:val="007C683E"/>
    <w:rsid w:val="007C7BC4"/>
    <w:rsid w:val="007D14A3"/>
    <w:rsid w:val="007D2531"/>
    <w:rsid w:val="007D2701"/>
    <w:rsid w:val="007D2D76"/>
    <w:rsid w:val="007D37AB"/>
    <w:rsid w:val="007D4F03"/>
    <w:rsid w:val="007D66F0"/>
    <w:rsid w:val="007D6C31"/>
    <w:rsid w:val="007D6C77"/>
    <w:rsid w:val="007D7295"/>
    <w:rsid w:val="007E087B"/>
    <w:rsid w:val="007E103E"/>
    <w:rsid w:val="007E4C88"/>
    <w:rsid w:val="007E5176"/>
    <w:rsid w:val="007E6E18"/>
    <w:rsid w:val="007F17CF"/>
    <w:rsid w:val="007F1FB5"/>
    <w:rsid w:val="007F2A16"/>
    <w:rsid w:val="007F2F4D"/>
    <w:rsid w:val="007F32FE"/>
    <w:rsid w:val="007F363B"/>
    <w:rsid w:val="007F519F"/>
    <w:rsid w:val="007F65D6"/>
    <w:rsid w:val="007F7A90"/>
    <w:rsid w:val="00803F9D"/>
    <w:rsid w:val="0080420F"/>
    <w:rsid w:val="008045E9"/>
    <w:rsid w:val="00804F36"/>
    <w:rsid w:val="0080679A"/>
    <w:rsid w:val="008067CA"/>
    <w:rsid w:val="00806D12"/>
    <w:rsid w:val="00806D95"/>
    <w:rsid w:val="00811D58"/>
    <w:rsid w:val="008133A1"/>
    <w:rsid w:val="008146D6"/>
    <w:rsid w:val="008152A7"/>
    <w:rsid w:val="00817869"/>
    <w:rsid w:val="008178FF"/>
    <w:rsid w:val="00817D5B"/>
    <w:rsid w:val="008202D7"/>
    <w:rsid w:val="0082142D"/>
    <w:rsid w:val="00821C4D"/>
    <w:rsid w:val="008239AA"/>
    <w:rsid w:val="008239BB"/>
    <w:rsid w:val="008244EE"/>
    <w:rsid w:val="008263B3"/>
    <w:rsid w:val="00827575"/>
    <w:rsid w:val="00827FFE"/>
    <w:rsid w:val="0083058A"/>
    <w:rsid w:val="00830755"/>
    <w:rsid w:val="00830ED8"/>
    <w:rsid w:val="00835ABE"/>
    <w:rsid w:val="0083723B"/>
    <w:rsid w:val="00841382"/>
    <w:rsid w:val="008420F9"/>
    <w:rsid w:val="0084456D"/>
    <w:rsid w:val="00845A73"/>
    <w:rsid w:val="00845AB8"/>
    <w:rsid w:val="00845E79"/>
    <w:rsid w:val="008524EE"/>
    <w:rsid w:val="008541E7"/>
    <w:rsid w:val="00855C3E"/>
    <w:rsid w:val="008566A8"/>
    <w:rsid w:val="00857470"/>
    <w:rsid w:val="008606B8"/>
    <w:rsid w:val="00861E0A"/>
    <w:rsid w:val="00862241"/>
    <w:rsid w:val="00862696"/>
    <w:rsid w:val="008677C9"/>
    <w:rsid w:val="0087129F"/>
    <w:rsid w:val="00871880"/>
    <w:rsid w:val="00872D7E"/>
    <w:rsid w:val="00873036"/>
    <w:rsid w:val="0087405E"/>
    <w:rsid w:val="008751C4"/>
    <w:rsid w:val="008809EB"/>
    <w:rsid w:val="0088256A"/>
    <w:rsid w:val="00883574"/>
    <w:rsid w:val="00883C47"/>
    <w:rsid w:val="00883D1B"/>
    <w:rsid w:val="008915CA"/>
    <w:rsid w:val="0089727E"/>
    <w:rsid w:val="008A2283"/>
    <w:rsid w:val="008A22C5"/>
    <w:rsid w:val="008A47B4"/>
    <w:rsid w:val="008A6EB2"/>
    <w:rsid w:val="008B10D4"/>
    <w:rsid w:val="008B567A"/>
    <w:rsid w:val="008B5CF7"/>
    <w:rsid w:val="008B678D"/>
    <w:rsid w:val="008B6B2C"/>
    <w:rsid w:val="008B6DCE"/>
    <w:rsid w:val="008C0B48"/>
    <w:rsid w:val="008C11C4"/>
    <w:rsid w:val="008C3572"/>
    <w:rsid w:val="008C465B"/>
    <w:rsid w:val="008D0D27"/>
    <w:rsid w:val="008D1AB5"/>
    <w:rsid w:val="008D6C2F"/>
    <w:rsid w:val="008D713A"/>
    <w:rsid w:val="008D7723"/>
    <w:rsid w:val="008D7778"/>
    <w:rsid w:val="008E02D4"/>
    <w:rsid w:val="008E7A85"/>
    <w:rsid w:val="008E7FFC"/>
    <w:rsid w:val="008F3ACB"/>
    <w:rsid w:val="008F7440"/>
    <w:rsid w:val="008F7BE7"/>
    <w:rsid w:val="00900485"/>
    <w:rsid w:val="00900A9A"/>
    <w:rsid w:val="00902C47"/>
    <w:rsid w:val="0090302A"/>
    <w:rsid w:val="009061C3"/>
    <w:rsid w:val="00906731"/>
    <w:rsid w:val="00910ED2"/>
    <w:rsid w:val="00912ED0"/>
    <w:rsid w:val="0091425D"/>
    <w:rsid w:val="00914432"/>
    <w:rsid w:val="009217CA"/>
    <w:rsid w:val="00921AC1"/>
    <w:rsid w:val="009245F8"/>
    <w:rsid w:val="00924C9A"/>
    <w:rsid w:val="00925941"/>
    <w:rsid w:val="0092741C"/>
    <w:rsid w:val="0093333A"/>
    <w:rsid w:val="0093411E"/>
    <w:rsid w:val="0094049E"/>
    <w:rsid w:val="00940FAD"/>
    <w:rsid w:val="00942EFB"/>
    <w:rsid w:val="00945152"/>
    <w:rsid w:val="009460DF"/>
    <w:rsid w:val="00946DF6"/>
    <w:rsid w:val="00946FEF"/>
    <w:rsid w:val="00947AEE"/>
    <w:rsid w:val="00947EF4"/>
    <w:rsid w:val="0095105C"/>
    <w:rsid w:val="00952459"/>
    <w:rsid w:val="0095292D"/>
    <w:rsid w:val="00953911"/>
    <w:rsid w:val="009575DF"/>
    <w:rsid w:val="00963011"/>
    <w:rsid w:val="00963A30"/>
    <w:rsid w:val="0096465E"/>
    <w:rsid w:val="009669F2"/>
    <w:rsid w:val="009704CC"/>
    <w:rsid w:val="009723FE"/>
    <w:rsid w:val="0097317D"/>
    <w:rsid w:val="0097716B"/>
    <w:rsid w:val="00983657"/>
    <w:rsid w:val="00983888"/>
    <w:rsid w:val="009864C2"/>
    <w:rsid w:val="0099244D"/>
    <w:rsid w:val="009929E4"/>
    <w:rsid w:val="00992B68"/>
    <w:rsid w:val="00995A4E"/>
    <w:rsid w:val="00996A20"/>
    <w:rsid w:val="00997810"/>
    <w:rsid w:val="009A0120"/>
    <w:rsid w:val="009A05EC"/>
    <w:rsid w:val="009A14C7"/>
    <w:rsid w:val="009A1BF4"/>
    <w:rsid w:val="009A2548"/>
    <w:rsid w:val="009A5B96"/>
    <w:rsid w:val="009A6682"/>
    <w:rsid w:val="009A7257"/>
    <w:rsid w:val="009A7AE6"/>
    <w:rsid w:val="009B07C0"/>
    <w:rsid w:val="009B5783"/>
    <w:rsid w:val="009B5C27"/>
    <w:rsid w:val="009B5D0C"/>
    <w:rsid w:val="009C16C5"/>
    <w:rsid w:val="009C1C5F"/>
    <w:rsid w:val="009C1D42"/>
    <w:rsid w:val="009C1E20"/>
    <w:rsid w:val="009C2F1D"/>
    <w:rsid w:val="009C31D5"/>
    <w:rsid w:val="009C44F0"/>
    <w:rsid w:val="009C56A7"/>
    <w:rsid w:val="009C698D"/>
    <w:rsid w:val="009C6C02"/>
    <w:rsid w:val="009C7640"/>
    <w:rsid w:val="009C7E98"/>
    <w:rsid w:val="009D0AEE"/>
    <w:rsid w:val="009D1515"/>
    <w:rsid w:val="009D2877"/>
    <w:rsid w:val="009D4996"/>
    <w:rsid w:val="009D6768"/>
    <w:rsid w:val="009D72B2"/>
    <w:rsid w:val="009E0FD3"/>
    <w:rsid w:val="009E1A81"/>
    <w:rsid w:val="009E3015"/>
    <w:rsid w:val="009E3405"/>
    <w:rsid w:val="009E3B99"/>
    <w:rsid w:val="009E5776"/>
    <w:rsid w:val="009E6968"/>
    <w:rsid w:val="009F2FB6"/>
    <w:rsid w:val="009F3F84"/>
    <w:rsid w:val="009F4790"/>
    <w:rsid w:val="009F7E06"/>
    <w:rsid w:val="009F7E62"/>
    <w:rsid w:val="009F7F86"/>
    <w:rsid w:val="00A01F40"/>
    <w:rsid w:val="00A02039"/>
    <w:rsid w:val="00A037C8"/>
    <w:rsid w:val="00A041F7"/>
    <w:rsid w:val="00A075DC"/>
    <w:rsid w:val="00A07C87"/>
    <w:rsid w:val="00A10C6A"/>
    <w:rsid w:val="00A11FD7"/>
    <w:rsid w:val="00A13FF3"/>
    <w:rsid w:val="00A14902"/>
    <w:rsid w:val="00A15EBE"/>
    <w:rsid w:val="00A16A44"/>
    <w:rsid w:val="00A16B5C"/>
    <w:rsid w:val="00A16BFC"/>
    <w:rsid w:val="00A16E66"/>
    <w:rsid w:val="00A20B1C"/>
    <w:rsid w:val="00A229C6"/>
    <w:rsid w:val="00A24CB0"/>
    <w:rsid w:val="00A24EF3"/>
    <w:rsid w:val="00A25A77"/>
    <w:rsid w:val="00A32204"/>
    <w:rsid w:val="00A3328F"/>
    <w:rsid w:val="00A338BB"/>
    <w:rsid w:val="00A35CEA"/>
    <w:rsid w:val="00A4128F"/>
    <w:rsid w:val="00A43D21"/>
    <w:rsid w:val="00A450A7"/>
    <w:rsid w:val="00A46D55"/>
    <w:rsid w:val="00A46F5B"/>
    <w:rsid w:val="00A477E5"/>
    <w:rsid w:val="00A50563"/>
    <w:rsid w:val="00A50C19"/>
    <w:rsid w:val="00A53602"/>
    <w:rsid w:val="00A53D4A"/>
    <w:rsid w:val="00A54842"/>
    <w:rsid w:val="00A550BB"/>
    <w:rsid w:val="00A5558B"/>
    <w:rsid w:val="00A55BF0"/>
    <w:rsid w:val="00A60075"/>
    <w:rsid w:val="00A6465C"/>
    <w:rsid w:val="00A657BF"/>
    <w:rsid w:val="00A673D1"/>
    <w:rsid w:val="00A70436"/>
    <w:rsid w:val="00A707E8"/>
    <w:rsid w:val="00A70D41"/>
    <w:rsid w:val="00A7211D"/>
    <w:rsid w:val="00A72E12"/>
    <w:rsid w:val="00A72F25"/>
    <w:rsid w:val="00A73090"/>
    <w:rsid w:val="00A730D8"/>
    <w:rsid w:val="00A733B9"/>
    <w:rsid w:val="00A806C8"/>
    <w:rsid w:val="00A811EA"/>
    <w:rsid w:val="00A81234"/>
    <w:rsid w:val="00A82F2B"/>
    <w:rsid w:val="00A8427A"/>
    <w:rsid w:val="00A85C48"/>
    <w:rsid w:val="00A90860"/>
    <w:rsid w:val="00A915A4"/>
    <w:rsid w:val="00A92DB5"/>
    <w:rsid w:val="00A93AAD"/>
    <w:rsid w:val="00A93E66"/>
    <w:rsid w:val="00A94BCB"/>
    <w:rsid w:val="00A97D0D"/>
    <w:rsid w:val="00A97D45"/>
    <w:rsid w:val="00AA1A7E"/>
    <w:rsid w:val="00AA2F5B"/>
    <w:rsid w:val="00AA3518"/>
    <w:rsid w:val="00AA386F"/>
    <w:rsid w:val="00AA42CB"/>
    <w:rsid w:val="00AA517D"/>
    <w:rsid w:val="00AA6147"/>
    <w:rsid w:val="00AA6C82"/>
    <w:rsid w:val="00AA6EF7"/>
    <w:rsid w:val="00AB247F"/>
    <w:rsid w:val="00AB275A"/>
    <w:rsid w:val="00AB3A85"/>
    <w:rsid w:val="00AB4C07"/>
    <w:rsid w:val="00AB5229"/>
    <w:rsid w:val="00AB6EF2"/>
    <w:rsid w:val="00AB70FF"/>
    <w:rsid w:val="00AB7369"/>
    <w:rsid w:val="00AB7804"/>
    <w:rsid w:val="00AC0426"/>
    <w:rsid w:val="00AC0CF9"/>
    <w:rsid w:val="00AC3A25"/>
    <w:rsid w:val="00AC3B64"/>
    <w:rsid w:val="00AC41D3"/>
    <w:rsid w:val="00AC6BD9"/>
    <w:rsid w:val="00AC7612"/>
    <w:rsid w:val="00AD29E3"/>
    <w:rsid w:val="00AD60A6"/>
    <w:rsid w:val="00AD6271"/>
    <w:rsid w:val="00AD77B9"/>
    <w:rsid w:val="00AD7834"/>
    <w:rsid w:val="00AD7946"/>
    <w:rsid w:val="00AD7E25"/>
    <w:rsid w:val="00AE1044"/>
    <w:rsid w:val="00AE3855"/>
    <w:rsid w:val="00AE44B0"/>
    <w:rsid w:val="00AE4565"/>
    <w:rsid w:val="00AE47A1"/>
    <w:rsid w:val="00AE5419"/>
    <w:rsid w:val="00AE5C3D"/>
    <w:rsid w:val="00AE75DC"/>
    <w:rsid w:val="00AF0E51"/>
    <w:rsid w:val="00AF0F8D"/>
    <w:rsid w:val="00AF0FB7"/>
    <w:rsid w:val="00AF16EB"/>
    <w:rsid w:val="00AF1790"/>
    <w:rsid w:val="00AF2017"/>
    <w:rsid w:val="00AF3795"/>
    <w:rsid w:val="00AF6381"/>
    <w:rsid w:val="00B0135D"/>
    <w:rsid w:val="00B02BC7"/>
    <w:rsid w:val="00B03F31"/>
    <w:rsid w:val="00B07649"/>
    <w:rsid w:val="00B126BF"/>
    <w:rsid w:val="00B12ECE"/>
    <w:rsid w:val="00B14783"/>
    <w:rsid w:val="00B153AE"/>
    <w:rsid w:val="00B15CE7"/>
    <w:rsid w:val="00B17B5E"/>
    <w:rsid w:val="00B204CC"/>
    <w:rsid w:val="00B225B6"/>
    <w:rsid w:val="00B22682"/>
    <w:rsid w:val="00B24A4E"/>
    <w:rsid w:val="00B27D1B"/>
    <w:rsid w:val="00B303A5"/>
    <w:rsid w:val="00B3102C"/>
    <w:rsid w:val="00B31775"/>
    <w:rsid w:val="00B3200C"/>
    <w:rsid w:val="00B32551"/>
    <w:rsid w:val="00B32D43"/>
    <w:rsid w:val="00B342E9"/>
    <w:rsid w:val="00B35DD7"/>
    <w:rsid w:val="00B363C0"/>
    <w:rsid w:val="00B3756B"/>
    <w:rsid w:val="00B37D4B"/>
    <w:rsid w:val="00B409C7"/>
    <w:rsid w:val="00B40DD7"/>
    <w:rsid w:val="00B425B2"/>
    <w:rsid w:val="00B4314E"/>
    <w:rsid w:val="00B43367"/>
    <w:rsid w:val="00B436DB"/>
    <w:rsid w:val="00B44470"/>
    <w:rsid w:val="00B503CC"/>
    <w:rsid w:val="00B5125E"/>
    <w:rsid w:val="00B51BC6"/>
    <w:rsid w:val="00B52080"/>
    <w:rsid w:val="00B52555"/>
    <w:rsid w:val="00B54043"/>
    <w:rsid w:val="00B55565"/>
    <w:rsid w:val="00B56B39"/>
    <w:rsid w:val="00B56EB5"/>
    <w:rsid w:val="00B6094C"/>
    <w:rsid w:val="00B60B8D"/>
    <w:rsid w:val="00B60D1D"/>
    <w:rsid w:val="00B61974"/>
    <w:rsid w:val="00B63497"/>
    <w:rsid w:val="00B63FC9"/>
    <w:rsid w:val="00B64154"/>
    <w:rsid w:val="00B7036E"/>
    <w:rsid w:val="00B709A5"/>
    <w:rsid w:val="00B743CE"/>
    <w:rsid w:val="00B75342"/>
    <w:rsid w:val="00B76F96"/>
    <w:rsid w:val="00B806FB"/>
    <w:rsid w:val="00B807B3"/>
    <w:rsid w:val="00B80D49"/>
    <w:rsid w:val="00B81430"/>
    <w:rsid w:val="00B822E1"/>
    <w:rsid w:val="00B82F28"/>
    <w:rsid w:val="00B83EA6"/>
    <w:rsid w:val="00B845B0"/>
    <w:rsid w:val="00B84966"/>
    <w:rsid w:val="00B860A1"/>
    <w:rsid w:val="00B869BB"/>
    <w:rsid w:val="00B916D4"/>
    <w:rsid w:val="00B919C5"/>
    <w:rsid w:val="00B92DDF"/>
    <w:rsid w:val="00B93A1E"/>
    <w:rsid w:val="00B93CC6"/>
    <w:rsid w:val="00B948F4"/>
    <w:rsid w:val="00B949FE"/>
    <w:rsid w:val="00BA044A"/>
    <w:rsid w:val="00BA0E93"/>
    <w:rsid w:val="00BA0FE8"/>
    <w:rsid w:val="00BA3A40"/>
    <w:rsid w:val="00BA50D6"/>
    <w:rsid w:val="00BA554A"/>
    <w:rsid w:val="00BB0A9B"/>
    <w:rsid w:val="00BB1EF9"/>
    <w:rsid w:val="00BB2B50"/>
    <w:rsid w:val="00BB3665"/>
    <w:rsid w:val="00BB5266"/>
    <w:rsid w:val="00BB56DE"/>
    <w:rsid w:val="00BB6D40"/>
    <w:rsid w:val="00BB7131"/>
    <w:rsid w:val="00BB75BF"/>
    <w:rsid w:val="00BB7D36"/>
    <w:rsid w:val="00BC0A0D"/>
    <w:rsid w:val="00BC0FFC"/>
    <w:rsid w:val="00BC3820"/>
    <w:rsid w:val="00BC43A2"/>
    <w:rsid w:val="00BC5D3B"/>
    <w:rsid w:val="00BC6C35"/>
    <w:rsid w:val="00BC6F28"/>
    <w:rsid w:val="00BD0FBF"/>
    <w:rsid w:val="00BD1D31"/>
    <w:rsid w:val="00BD3645"/>
    <w:rsid w:val="00BD5C35"/>
    <w:rsid w:val="00BD60D0"/>
    <w:rsid w:val="00BD656B"/>
    <w:rsid w:val="00BD65F6"/>
    <w:rsid w:val="00BE48BB"/>
    <w:rsid w:val="00BE6FAB"/>
    <w:rsid w:val="00BE7538"/>
    <w:rsid w:val="00BF021B"/>
    <w:rsid w:val="00BF1393"/>
    <w:rsid w:val="00BF1797"/>
    <w:rsid w:val="00BF6D04"/>
    <w:rsid w:val="00BF7DA0"/>
    <w:rsid w:val="00C011D2"/>
    <w:rsid w:val="00C037C9"/>
    <w:rsid w:val="00C038FC"/>
    <w:rsid w:val="00C067A2"/>
    <w:rsid w:val="00C106B5"/>
    <w:rsid w:val="00C1357F"/>
    <w:rsid w:val="00C146EC"/>
    <w:rsid w:val="00C1546D"/>
    <w:rsid w:val="00C1604F"/>
    <w:rsid w:val="00C165DB"/>
    <w:rsid w:val="00C16A5F"/>
    <w:rsid w:val="00C2018E"/>
    <w:rsid w:val="00C20DE7"/>
    <w:rsid w:val="00C229F3"/>
    <w:rsid w:val="00C24789"/>
    <w:rsid w:val="00C25AFF"/>
    <w:rsid w:val="00C25BBF"/>
    <w:rsid w:val="00C2740A"/>
    <w:rsid w:val="00C2796E"/>
    <w:rsid w:val="00C32BD1"/>
    <w:rsid w:val="00C330D2"/>
    <w:rsid w:val="00C33E0E"/>
    <w:rsid w:val="00C348A0"/>
    <w:rsid w:val="00C40854"/>
    <w:rsid w:val="00C4108D"/>
    <w:rsid w:val="00C41D3C"/>
    <w:rsid w:val="00C41D65"/>
    <w:rsid w:val="00C4346A"/>
    <w:rsid w:val="00C434F7"/>
    <w:rsid w:val="00C457AB"/>
    <w:rsid w:val="00C460B1"/>
    <w:rsid w:val="00C46EA6"/>
    <w:rsid w:val="00C47DF3"/>
    <w:rsid w:val="00C513BF"/>
    <w:rsid w:val="00C513E3"/>
    <w:rsid w:val="00C5163A"/>
    <w:rsid w:val="00C52CDC"/>
    <w:rsid w:val="00C537E5"/>
    <w:rsid w:val="00C53CD7"/>
    <w:rsid w:val="00C55C7A"/>
    <w:rsid w:val="00C613A7"/>
    <w:rsid w:val="00C62B91"/>
    <w:rsid w:val="00C62F9B"/>
    <w:rsid w:val="00C65ED2"/>
    <w:rsid w:val="00C67F87"/>
    <w:rsid w:val="00C70480"/>
    <w:rsid w:val="00C717A6"/>
    <w:rsid w:val="00C7180B"/>
    <w:rsid w:val="00C71B91"/>
    <w:rsid w:val="00C71F48"/>
    <w:rsid w:val="00C726CF"/>
    <w:rsid w:val="00C7452D"/>
    <w:rsid w:val="00C764E9"/>
    <w:rsid w:val="00C76611"/>
    <w:rsid w:val="00C81754"/>
    <w:rsid w:val="00C823DC"/>
    <w:rsid w:val="00C851E3"/>
    <w:rsid w:val="00C866E9"/>
    <w:rsid w:val="00C8680D"/>
    <w:rsid w:val="00C905DF"/>
    <w:rsid w:val="00C925E8"/>
    <w:rsid w:val="00C93713"/>
    <w:rsid w:val="00CA1C8C"/>
    <w:rsid w:val="00CA1E74"/>
    <w:rsid w:val="00CA3778"/>
    <w:rsid w:val="00CA4B16"/>
    <w:rsid w:val="00CB037C"/>
    <w:rsid w:val="00CB053D"/>
    <w:rsid w:val="00CB25FF"/>
    <w:rsid w:val="00CB2A70"/>
    <w:rsid w:val="00CB3058"/>
    <w:rsid w:val="00CB3E18"/>
    <w:rsid w:val="00CB4F08"/>
    <w:rsid w:val="00CB575F"/>
    <w:rsid w:val="00CB5BB8"/>
    <w:rsid w:val="00CB5D1B"/>
    <w:rsid w:val="00CB5D91"/>
    <w:rsid w:val="00CB693E"/>
    <w:rsid w:val="00CB74CD"/>
    <w:rsid w:val="00CB75BD"/>
    <w:rsid w:val="00CC135C"/>
    <w:rsid w:val="00CC4109"/>
    <w:rsid w:val="00CC5053"/>
    <w:rsid w:val="00CC76C4"/>
    <w:rsid w:val="00CD19C6"/>
    <w:rsid w:val="00CD311B"/>
    <w:rsid w:val="00CD64AC"/>
    <w:rsid w:val="00CD7620"/>
    <w:rsid w:val="00CD7643"/>
    <w:rsid w:val="00CE0AF9"/>
    <w:rsid w:val="00CE17E0"/>
    <w:rsid w:val="00CE275B"/>
    <w:rsid w:val="00CE3495"/>
    <w:rsid w:val="00CE38E4"/>
    <w:rsid w:val="00CE415C"/>
    <w:rsid w:val="00CE4A98"/>
    <w:rsid w:val="00CE4EDD"/>
    <w:rsid w:val="00CE54AB"/>
    <w:rsid w:val="00CE58F6"/>
    <w:rsid w:val="00CE5E75"/>
    <w:rsid w:val="00CE66E0"/>
    <w:rsid w:val="00CE687E"/>
    <w:rsid w:val="00CE73AA"/>
    <w:rsid w:val="00CF06F4"/>
    <w:rsid w:val="00CF0E81"/>
    <w:rsid w:val="00CF1A64"/>
    <w:rsid w:val="00CF2409"/>
    <w:rsid w:val="00CF2D0C"/>
    <w:rsid w:val="00CF40A6"/>
    <w:rsid w:val="00CF42D6"/>
    <w:rsid w:val="00CF4B37"/>
    <w:rsid w:val="00CF4D30"/>
    <w:rsid w:val="00CF56C4"/>
    <w:rsid w:val="00CF58B1"/>
    <w:rsid w:val="00CF6134"/>
    <w:rsid w:val="00CF65EB"/>
    <w:rsid w:val="00CF70F6"/>
    <w:rsid w:val="00CF798C"/>
    <w:rsid w:val="00D04387"/>
    <w:rsid w:val="00D10115"/>
    <w:rsid w:val="00D119B9"/>
    <w:rsid w:val="00D12E38"/>
    <w:rsid w:val="00D132B0"/>
    <w:rsid w:val="00D1340B"/>
    <w:rsid w:val="00D138AD"/>
    <w:rsid w:val="00D13A1A"/>
    <w:rsid w:val="00D15971"/>
    <w:rsid w:val="00D161E1"/>
    <w:rsid w:val="00D16518"/>
    <w:rsid w:val="00D16BE7"/>
    <w:rsid w:val="00D245F6"/>
    <w:rsid w:val="00D260E1"/>
    <w:rsid w:val="00D27292"/>
    <w:rsid w:val="00D31DA2"/>
    <w:rsid w:val="00D32DAE"/>
    <w:rsid w:val="00D348B6"/>
    <w:rsid w:val="00D353F4"/>
    <w:rsid w:val="00D402E7"/>
    <w:rsid w:val="00D424C9"/>
    <w:rsid w:val="00D45133"/>
    <w:rsid w:val="00D455CF"/>
    <w:rsid w:val="00D45B04"/>
    <w:rsid w:val="00D45B71"/>
    <w:rsid w:val="00D46D13"/>
    <w:rsid w:val="00D50BB5"/>
    <w:rsid w:val="00D51ED0"/>
    <w:rsid w:val="00D52419"/>
    <w:rsid w:val="00D52587"/>
    <w:rsid w:val="00D559B0"/>
    <w:rsid w:val="00D55AB5"/>
    <w:rsid w:val="00D55F44"/>
    <w:rsid w:val="00D5620E"/>
    <w:rsid w:val="00D57CBB"/>
    <w:rsid w:val="00D60BD1"/>
    <w:rsid w:val="00D61E70"/>
    <w:rsid w:val="00D61EC8"/>
    <w:rsid w:val="00D62663"/>
    <w:rsid w:val="00D635F1"/>
    <w:rsid w:val="00D63A70"/>
    <w:rsid w:val="00D6575F"/>
    <w:rsid w:val="00D65E77"/>
    <w:rsid w:val="00D6612A"/>
    <w:rsid w:val="00D6713A"/>
    <w:rsid w:val="00D67487"/>
    <w:rsid w:val="00D74395"/>
    <w:rsid w:val="00D74A51"/>
    <w:rsid w:val="00D760D8"/>
    <w:rsid w:val="00D77A37"/>
    <w:rsid w:val="00D77F62"/>
    <w:rsid w:val="00D82FEE"/>
    <w:rsid w:val="00D83C6C"/>
    <w:rsid w:val="00D851A1"/>
    <w:rsid w:val="00D85530"/>
    <w:rsid w:val="00D85700"/>
    <w:rsid w:val="00D8578D"/>
    <w:rsid w:val="00D85BA2"/>
    <w:rsid w:val="00D85C9E"/>
    <w:rsid w:val="00D8616E"/>
    <w:rsid w:val="00D86DC8"/>
    <w:rsid w:val="00D87F46"/>
    <w:rsid w:val="00D91FB6"/>
    <w:rsid w:val="00D932EE"/>
    <w:rsid w:val="00D943A8"/>
    <w:rsid w:val="00D944C5"/>
    <w:rsid w:val="00D946B5"/>
    <w:rsid w:val="00D96451"/>
    <w:rsid w:val="00DA0B7F"/>
    <w:rsid w:val="00DA2448"/>
    <w:rsid w:val="00DA3D63"/>
    <w:rsid w:val="00DA41D8"/>
    <w:rsid w:val="00DA5C3A"/>
    <w:rsid w:val="00DA7D9D"/>
    <w:rsid w:val="00DB16AF"/>
    <w:rsid w:val="00DB2657"/>
    <w:rsid w:val="00DB2896"/>
    <w:rsid w:val="00DB41A5"/>
    <w:rsid w:val="00DB4F00"/>
    <w:rsid w:val="00DC1877"/>
    <w:rsid w:val="00DC3D10"/>
    <w:rsid w:val="00DC408F"/>
    <w:rsid w:val="00DC5558"/>
    <w:rsid w:val="00DC633F"/>
    <w:rsid w:val="00DD1E89"/>
    <w:rsid w:val="00DD42DE"/>
    <w:rsid w:val="00DD64DF"/>
    <w:rsid w:val="00DE2317"/>
    <w:rsid w:val="00DE2A24"/>
    <w:rsid w:val="00DE2CF4"/>
    <w:rsid w:val="00DE2F44"/>
    <w:rsid w:val="00DE334F"/>
    <w:rsid w:val="00DE3732"/>
    <w:rsid w:val="00DE706E"/>
    <w:rsid w:val="00DE7155"/>
    <w:rsid w:val="00DF1584"/>
    <w:rsid w:val="00DF1D56"/>
    <w:rsid w:val="00DF2388"/>
    <w:rsid w:val="00DF3E25"/>
    <w:rsid w:val="00DF50DA"/>
    <w:rsid w:val="00E014DD"/>
    <w:rsid w:val="00E04557"/>
    <w:rsid w:val="00E05F70"/>
    <w:rsid w:val="00E060BE"/>
    <w:rsid w:val="00E06ADE"/>
    <w:rsid w:val="00E10C71"/>
    <w:rsid w:val="00E1420D"/>
    <w:rsid w:val="00E14C02"/>
    <w:rsid w:val="00E14C66"/>
    <w:rsid w:val="00E15685"/>
    <w:rsid w:val="00E17229"/>
    <w:rsid w:val="00E17376"/>
    <w:rsid w:val="00E208A4"/>
    <w:rsid w:val="00E2389C"/>
    <w:rsid w:val="00E23DAC"/>
    <w:rsid w:val="00E24552"/>
    <w:rsid w:val="00E24B7C"/>
    <w:rsid w:val="00E300C0"/>
    <w:rsid w:val="00E31155"/>
    <w:rsid w:val="00E323A6"/>
    <w:rsid w:val="00E34837"/>
    <w:rsid w:val="00E35BB2"/>
    <w:rsid w:val="00E3679E"/>
    <w:rsid w:val="00E36C14"/>
    <w:rsid w:val="00E41D7B"/>
    <w:rsid w:val="00E423B5"/>
    <w:rsid w:val="00E427F2"/>
    <w:rsid w:val="00E431A4"/>
    <w:rsid w:val="00E466C2"/>
    <w:rsid w:val="00E47639"/>
    <w:rsid w:val="00E47A43"/>
    <w:rsid w:val="00E50687"/>
    <w:rsid w:val="00E51371"/>
    <w:rsid w:val="00E528D5"/>
    <w:rsid w:val="00E52BA5"/>
    <w:rsid w:val="00E52BB0"/>
    <w:rsid w:val="00E54653"/>
    <w:rsid w:val="00E57FC1"/>
    <w:rsid w:val="00E62802"/>
    <w:rsid w:val="00E632D0"/>
    <w:rsid w:val="00E643A2"/>
    <w:rsid w:val="00E66AB4"/>
    <w:rsid w:val="00E677F7"/>
    <w:rsid w:val="00E713DD"/>
    <w:rsid w:val="00E71B02"/>
    <w:rsid w:val="00E73CF7"/>
    <w:rsid w:val="00E73D7E"/>
    <w:rsid w:val="00E7536A"/>
    <w:rsid w:val="00E77EB3"/>
    <w:rsid w:val="00E77F3C"/>
    <w:rsid w:val="00E80EF7"/>
    <w:rsid w:val="00E80FA3"/>
    <w:rsid w:val="00E81525"/>
    <w:rsid w:val="00E82F3B"/>
    <w:rsid w:val="00E84E4E"/>
    <w:rsid w:val="00E85DA7"/>
    <w:rsid w:val="00E906F0"/>
    <w:rsid w:val="00E90CD8"/>
    <w:rsid w:val="00E93D0A"/>
    <w:rsid w:val="00E95427"/>
    <w:rsid w:val="00E9694C"/>
    <w:rsid w:val="00EA2D1D"/>
    <w:rsid w:val="00EA6ED4"/>
    <w:rsid w:val="00EA7C5F"/>
    <w:rsid w:val="00EB0F65"/>
    <w:rsid w:val="00EB16D5"/>
    <w:rsid w:val="00EB47FC"/>
    <w:rsid w:val="00EB6BCA"/>
    <w:rsid w:val="00EB7F3B"/>
    <w:rsid w:val="00EB7FAC"/>
    <w:rsid w:val="00EC226B"/>
    <w:rsid w:val="00EC250B"/>
    <w:rsid w:val="00EC6A36"/>
    <w:rsid w:val="00EC7A87"/>
    <w:rsid w:val="00ED0C60"/>
    <w:rsid w:val="00ED0CE2"/>
    <w:rsid w:val="00ED25EE"/>
    <w:rsid w:val="00ED3026"/>
    <w:rsid w:val="00ED4C85"/>
    <w:rsid w:val="00ED6789"/>
    <w:rsid w:val="00EE08A6"/>
    <w:rsid w:val="00EE0E7E"/>
    <w:rsid w:val="00EE14FF"/>
    <w:rsid w:val="00EE166D"/>
    <w:rsid w:val="00EE4408"/>
    <w:rsid w:val="00EE5BAB"/>
    <w:rsid w:val="00EE5FFC"/>
    <w:rsid w:val="00EE6F92"/>
    <w:rsid w:val="00EE7F95"/>
    <w:rsid w:val="00EF4F84"/>
    <w:rsid w:val="00EF5B96"/>
    <w:rsid w:val="00EF6898"/>
    <w:rsid w:val="00EF6F5F"/>
    <w:rsid w:val="00F0104E"/>
    <w:rsid w:val="00F02204"/>
    <w:rsid w:val="00F026E2"/>
    <w:rsid w:val="00F02B8E"/>
    <w:rsid w:val="00F02C95"/>
    <w:rsid w:val="00F036FD"/>
    <w:rsid w:val="00F03B16"/>
    <w:rsid w:val="00F040A1"/>
    <w:rsid w:val="00F05838"/>
    <w:rsid w:val="00F061C6"/>
    <w:rsid w:val="00F0704B"/>
    <w:rsid w:val="00F07DB4"/>
    <w:rsid w:val="00F10158"/>
    <w:rsid w:val="00F12393"/>
    <w:rsid w:val="00F1246A"/>
    <w:rsid w:val="00F16027"/>
    <w:rsid w:val="00F20BF5"/>
    <w:rsid w:val="00F24BD1"/>
    <w:rsid w:val="00F26CCA"/>
    <w:rsid w:val="00F3270E"/>
    <w:rsid w:val="00F32854"/>
    <w:rsid w:val="00F33A0C"/>
    <w:rsid w:val="00F341C4"/>
    <w:rsid w:val="00F342CC"/>
    <w:rsid w:val="00F37410"/>
    <w:rsid w:val="00F419A3"/>
    <w:rsid w:val="00F43694"/>
    <w:rsid w:val="00F44003"/>
    <w:rsid w:val="00F4518B"/>
    <w:rsid w:val="00F46CE2"/>
    <w:rsid w:val="00F47306"/>
    <w:rsid w:val="00F50CA4"/>
    <w:rsid w:val="00F53FD7"/>
    <w:rsid w:val="00F5497E"/>
    <w:rsid w:val="00F5572E"/>
    <w:rsid w:val="00F57F94"/>
    <w:rsid w:val="00F6186F"/>
    <w:rsid w:val="00F63014"/>
    <w:rsid w:val="00F63A14"/>
    <w:rsid w:val="00F64032"/>
    <w:rsid w:val="00F649FD"/>
    <w:rsid w:val="00F65F2F"/>
    <w:rsid w:val="00F66289"/>
    <w:rsid w:val="00F70008"/>
    <w:rsid w:val="00F738E4"/>
    <w:rsid w:val="00F757EE"/>
    <w:rsid w:val="00F8081A"/>
    <w:rsid w:val="00F816F3"/>
    <w:rsid w:val="00F81887"/>
    <w:rsid w:val="00F86FBD"/>
    <w:rsid w:val="00F91EAC"/>
    <w:rsid w:val="00F93782"/>
    <w:rsid w:val="00F9543F"/>
    <w:rsid w:val="00F95471"/>
    <w:rsid w:val="00FA04E8"/>
    <w:rsid w:val="00FA0C24"/>
    <w:rsid w:val="00FA1CF4"/>
    <w:rsid w:val="00FA354F"/>
    <w:rsid w:val="00FA58C6"/>
    <w:rsid w:val="00FA593B"/>
    <w:rsid w:val="00FB1284"/>
    <w:rsid w:val="00FB5239"/>
    <w:rsid w:val="00FB6660"/>
    <w:rsid w:val="00FC0EE2"/>
    <w:rsid w:val="00FC110B"/>
    <w:rsid w:val="00FC24CE"/>
    <w:rsid w:val="00FC259E"/>
    <w:rsid w:val="00FC2FD7"/>
    <w:rsid w:val="00FC5205"/>
    <w:rsid w:val="00FC54E8"/>
    <w:rsid w:val="00FC6CEB"/>
    <w:rsid w:val="00FD1744"/>
    <w:rsid w:val="00FD1BE4"/>
    <w:rsid w:val="00FD2238"/>
    <w:rsid w:val="00FD27B7"/>
    <w:rsid w:val="00FD2854"/>
    <w:rsid w:val="00FD3A4C"/>
    <w:rsid w:val="00FD3F15"/>
    <w:rsid w:val="00FD3F69"/>
    <w:rsid w:val="00FD40AE"/>
    <w:rsid w:val="00FD5BE2"/>
    <w:rsid w:val="00FD74A8"/>
    <w:rsid w:val="00FD78BF"/>
    <w:rsid w:val="00FD79FD"/>
    <w:rsid w:val="00FE1C5F"/>
    <w:rsid w:val="00FE256F"/>
    <w:rsid w:val="00FE2AC8"/>
    <w:rsid w:val="00FE2BD7"/>
    <w:rsid w:val="00FE4670"/>
    <w:rsid w:val="00FE46E7"/>
    <w:rsid w:val="00FE6868"/>
    <w:rsid w:val="00FE71B4"/>
    <w:rsid w:val="00FE7309"/>
    <w:rsid w:val="00FE7DE5"/>
    <w:rsid w:val="00FF2B7D"/>
    <w:rsid w:val="00FF3D30"/>
    <w:rsid w:val="00FF4298"/>
    <w:rsid w:val="00FF4818"/>
    <w:rsid w:val="00FF52B7"/>
    <w:rsid w:val="00FF5808"/>
    <w:rsid w:val="00FF5966"/>
    <w:rsid w:val="00FF640E"/>
    <w:rsid w:val="00FF682B"/>
    <w:rsid w:val="00FF6C14"/>
    <w:rsid w:val="00FF77AC"/>
    <w:rsid w:val="00FF7A06"/>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oNotEmbedSmartTags/>
  <w:decimalSymbol w:val=","/>
  <w:listSeparator w:val=";"/>
  <w14:docId w14:val="787FD029"/>
  <w15:docId w15:val="{A5AB7E7A-998E-409B-BBE1-A88F5E1BC1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7131"/>
    <w:pPr>
      <w:suppressAutoHyphens/>
      <w:spacing w:after="120"/>
      <w:jc w:val="both"/>
    </w:pPr>
    <w:rPr>
      <w:rFonts w:ascii="Calibri" w:hAnsi="Calibri" w:cs="Calibri"/>
      <w:sz w:val="22"/>
      <w:szCs w:val="24"/>
      <w:lang w:eastAsia="ar-SA"/>
    </w:rPr>
  </w:style>
  <w:style w:type="paragraph" w:styleId="Heading1">
    <w:name w:val="heading 1"/>
    <w:basedOn w:val="Normal"/>
    <w:next w:val="Normal"/>
    <w:link w:val="Heading1Char1"/>
    <w:qFormat/>
    <w:pPr>
      <w:keepNext/>
      <w:pageBreakBefore/>
      <w:pBdr>
        <w:bottom w:val="single" w:sz="20" w:space="1" w:color="000080"/>
      </w:pBdr>
      <w:spacing w:before="320" w:after="160"/>
      <w:outlineLvl w:val="0"/>
    </w:pPr>
    <w:rPr>
      <w:rFonts w:ascii="Arial" w:hAnsi="Arial" w:cs="Arial"/>
      <w:b/>
      <w:bCs/>
      <w:color w:val="333399"/>
      <w:sz w:val="28"/>
      <w:szCs w:val="32"/>
      <w:lang w:val="en-US"/>
    </w:rPr>
  </w:style>
  <w:style w:type="paragraph" w:styleId="Heading2">
    <w:name w:val="heading 2"/>
    <w:aliases w:val="Title 2,h2"/>
    <w:basedOn w:val="Heading1"/>
    <w:next w:val="Normal"/>
    <w:qFormat/>
    <w:pPr>
      <w:pageBreakBefore w:val="0"/>
      <w:pBdr>
        <w:bottom w:val="single" w:sz="8" w:space="1" w:color="000080"/>
      </w:pBdr>
      <w:tabs>
        <w:tab w:val="left" w:pos="567"/>
      </w:tabs>
      <w:spacing w:before="240" w:after="80"/>
      <w:outlineLvl w:val="1"/>
    </w:pPr>
    <w:rPr>
      <w:bCs w:val="0"/>
      <w:color w:val="002060"/>
      <w:sz w:val="24"/>
      <w:szCs w:val="22"/>
      <w:lang w:val="en-GB"/>
    </w:rPr>
  </w:style>
  <w:style w:type="paragraph" w:styleId="Heading3">
    <w:name w:val="heading 3"/>
    <w:aliases w:val="3,h3,l3,list 3,Head 3,H3"/>
    <w:basedOn w:val="Normal"/>
    <w:next w:val="Normal"/>
    <w:qFormat/>
    <w:pPr>
      <w:keepNext/>
      <w:spacing w:before="240" w:after="60"/>
      <w:ind w:left="567" w:hanging="567"/>
      <w:outlineLvl w:val="2"/>
    </w:pPr>
    <w:rPr>
      <w:rFonts w:ascii="Arial" w:hAnsi="Arial" w:cs="Times New Roman"/>
      <w:b/>
      <w:bCs/>
      <w:szCs w:val="26"/>
    </w:rPr>
  </w:style>
  <w:style w:type="paragraph" w:styleId="Heading4">
    <w:name w:val="heading 4"/>
    <w:aliases w:val="4,I4,h4,H4,l4,list 4,mh1l,Module heading 1 large (18 points),Head 4"/>
    <w:basedOn w:val="Normal"/>
    <w:next w:val="Normal"/>
    <w:qFormat/>
    <w:pPr>
      <w:keepNext/>
      <w:spacing w:before="240" w:after="60"/>
      <w:outlineLvl w:val="3"/>
    </w:pPr>
    <w:rPr>
      <w:rFonts w:ascii="Arial" w:hAnsi="Arial" w:cs="Times New Roman"/>
      <w:b/>
      <w:bCs/>
      <w:szCs w:val="28"/>
    </w:rPr>
  </w:style>
  <w:style w:type="paragraph" w:styleId="Heading5">
    <w:name w:val="heading 5"/>
    <w:basedOn w:val="Normal"/>
    <w:next w:val="Normal"/>
    <w:link w:val="Heading5Char1"/>
    <w:qFormat/>
    <w:pPr>
      <w:numPr>
        <w:ilvl w:val="4"/>
        <w:numId w:val="1"/>
      </w:numPr>
      <w:spacing w:before="200" w:after="200" w:line="280" w:lineRule="exact"/>
      <w:outlineLvl w:val="4"/>
    </w:pPr>
    <w:rPr>
      <w:rFonts w:ascii="Lucida Sans" w:hAnsi="Lucida Sans" w:cs="Lucida Sans"/>
      <w:b/>
      <w:szCs w:val="20"/>
      <w:lang w:val="en-US"/>
    </w:rPr>
  </w:style>
  <w:style w:type="paragraph" w:styleId="Heading6">
    <w:name w:val="heading 6"/>
    <w:basedOn w:val="Normal"/>
    <w:next w:val="Normal"/>
    <w:link w:val="Heading6Char"/>
    <w:unhideWhenUsed/>
    <w:qFormat/>
    <w:rsid w:val="00E84E4E"/>
    <w:pPr>
      <w:spacing w:before="240" w:after="60"/>
      <w:ind w:left="1152" w:hanging="1152"/>
      <w:outlineLvl w:val="5"/>
    </w:pPr>
    <w:rPr>
      <w:rFonts w:cs="Times New Roman"/>
      <w:b/>
      <w:bCs/>
      <w:szCs w:val="22"/>
      <w:lang w:eastAsia="zh-CN"/>
    </w:rPr>
  </w:style>
  <w:style w:type="paragraph" w:styleId="Heading7">
    <w:name w:val="heading 7"/>
    <w:basedOn w:val="Normal"/>
    <w:next w:val="Normal"/>
    <w:link w:val="Heading7Char"/>
    <w:unhideWhenUsed/>
    <w:qFormat/>
    <w:rsid w:val="00E84E4E"/>
    <w:pPr>
      <w:spacing w:before="240" w:after="60"/>
      <w:ind w:left="1296" w:hanging="1296"/>
      <w:outlineLvl w:val="6"/>
    </w:pPr>
    <w:rPr>
      <w:rFonts w:cs="Times New Roman"/>
      <w:sz w:val="24"/>
      <w:lang w:eastAsia="zh-CN"/>
    </w:rPr>
  </w:style>
  <w:style w:type="paragraph" w:styleId="Heading8">
    <w:name w:val="heading 8"/>
    <w:basedOn w:val="Normal"/>
    <w:next w:val="Normal"/>
    <w:link w:val="Heading8Char"/>
    <w:unhideWhenUsed/>
    <w:qFormat/>
    <w:rsid w:val="00E84E4E"/>
    <w:pPr>
      <w:spacing w:before="240" w:after="60"/>
      <w:ind w:left="1440" w:hanging="1440"/>
      <w:outlineLvl w:val="7"/>
    </w:pPr>
    <w:rPr>
      <w:rFonts w:cs="Times New Roman"/>
      <w:i/>
      <w:iCs/>
      <w:sz w:val="24"/>
      <w:lang w:eastAsia="zh-CN"/>
    </w:rPr>
  </w:style>
  <w:style w:type="paragraph" w:styleId="Heading9">
    <w:name w:val="heading 9"/>
    <w:basedOn w:val="Normal"/>
    <w:next w:val="Normal"/>
    <w:link w:val="Heading9Char"/>
    <w:unhideWhenUsed/>
    <w:qFormat/>
    <w:rsid w:val="00E84E4E"/>
    <w:pPr>
      <w:spacing w:before="240" w:after="60"/>
      <w:ind w:left="1584" w:hanging="1584"/>
      <w:outlineLvl w:val="8"/>
    </w:pPr>
    <w:rPr>
      <w:rFonts w:ascii="Calibri Light" w:hAnsi="Calibri Light" w:cs="Times New Roman"/>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uiPriority w:val="99"/>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rPr>
      <w:rFonts w:ascii="Arial" w:hAnsi="Arial" w:cs="Times New Roman"/>
      <w:b w:val="0"/>
      <w:i w:val="0"/>
      <w:sz w:val="20"/>
      <w:szCs w:val="20"/>
    </w:rPr>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uiPriority w:val="99"/>
    <w:rPr>
      <w:rFonts w:ascii="Symbol" w:hAnsi="Symbol" w:cs="Symbol"/>
      <w:lang w:val="el-GR"/>
    </w:rPr>
  </w:style>
  <w:style w:type="character" w:customStyle="1" w:styleId="WW8Num3z0">
    <w:name w:val="WW8Num3z0"/>
    <w:uiPriority w:val="99"/>
    <w:rPr>
      <w:lang w:val="el-GR"/>
    </w:rPr>
  </w:style>
  <w:style w:type="character" w:customStyle="1" w:styleId="WW8Num4z0">
    <w:name w:val="WW8Num4z0"/>
    <w:uiPriority w:val="99"/>
    <w:rPr>
      <w:rFonts w:ascii="Webdings" w:hAnsi="Webdings" w:cs="Webdings"/>
      <w:color w:val="333399"/>
      <w:sz w:val="16"/>
    </w:rPr>
  </w:style>
  <w:style w:type="character" w:customStyle="1" w:styleId="WW8Num5z0">
    <w:name w:val="WW8Num5z0"/>
    <w:uiPriority w:val="99"/>
    <w:rPr>
      <w:shd w:val="clear" w:color="auto" w:fill="FFFF00"/>
      <w:lang w:val="el-GR"/>
    </w:rPr>
  </w:style>
  <w:style w:type="character" w:customStyle="1" w:styleId="WW8Num6z0">
    <w:name w:val="WW8Num6z0"/>
    <w:rPr>
      <w:b/>
      <w:bCs/>
      <w:szCs w:val="22"/>
      <w:lang w:val="el-GR"/>
    </w:rPr>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uiPriority w:val="99"/>
    <w:rPr>
      <w:b/>
      <w:bCs/>
      <w:szCs w:val="22"/>
      <w:lang w:val="el-GR"/>
    </w:rPr>
  </w:style>
  <w:style w:type="character" w:customStyle="1" w:styleId="WW8Num7z1">
    <w:name w:val="WW8Num7z1"/>
    <w:uiPriority w:val="99"/>
    <w:rPr>
      <w:rFonts w:eastAsia="Calibri"/>
      <w:lang w:val="el-GR"/>
    </w:rPr>
  </w:style>
  <w:style w:type="character" w:customStyle="1" w:styleId="WW8Num7z2">
    <w:name w:val="WW8Num7z2"/>
    <w:uiPriority w:val="99"/>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uiPriority w:val="99"/>
    <w:rPr>
      <w:rFonts w:ascii="Symbol" w:hAnsi="Symbol" w:cs="OpenSymbol"/>
      <w:color w:val="5B9BD5"/>
    </w:rPr>
  </w:style>
  <w:style w:type="character" w:customStyle="1" w:styleId="WW8Num9z0">
    <w:name w:val="WW8Num9z0"/>
    <w:uiPriority w:val="99"/>
    <w:rPr>
      <w:rFonts w:ascii="Angsana New" w:hAnsi="Angsana New" w:cs="Angsana New"/>
      <w:color w:val="000000"/>
      <w:kern w:val="1"/>
      <w:szCs w:val="22"/>
      <w:shd w:val="clear" w:color="auto" w:fill="FFFFFF"/>
      <w:lang w:val="el-GR"/>
    </w:rPr>
  </w:style>
  <w:style w:type="character" w:customStyle="1" w:styleId="WW8Num10z0">
    <w:name w:val="WW8Num10z0"/>
    <w:uiPriority w:val="99"/>
    <w:rPr>
      <w:rFonts w:ascii="Symbol" w:hAnsi="Symbol" w:cs="Symbol"/>
      <w:kern w:val="1"/>
      <w:shd w:val="clear" w:color="auto" w:fill="C0C0C0"/>
      <w:lang w:val="el-GR"/>
    </w:rPr>
  </w:style>
  <w:style w:type="character" w:customStyle="1" w:styleId="WW8Num11z0">
    <w:name w:val="WW8Num11z0"/>
    <w:uiPriority w:val="99"/>
    <w:rPr>
      <w:rFonts w:ascii="Symbol" w:hAnsi="Symbol" w:cs="Symbol" w:hint="default"/>
      <w:lang w:val="el-GR"/>
    </w:rPr>
  </w:style>
  <w:style w:type="character" w:customStyle="1" w:styleId="WW8Num11z1">
    <w:name w:val="WW8Num11z1"/>
    <w:uiPriority w:val="99"/>
    <w:rPr>
      <w:rFonts w:ascii="Courier New" w:hAnsi="Courier New" w:cs="Courier New" w:hint="default"/>
    </w:rPr>
  </w:style>
  <w:style w:type="character" w:customStyle="1" w:styleId="WW8Num11z2">
    <w:name w:val="WW8Num11z2"/>
    <w:uiPriority w:val="99"/>
    <w:rPr>
      <w:rFonts w:ascii="Wingdings" w:hAnsi="Wingdings" w:cs="Wingdings" w:hint="default"/>
    </w:rPr>
  </w:style>
  <w:style w:type="character" w:customStyle="1" w:styleId="5">
    <w:name w:val="Προεπιλεγμένη γραμματοσειρά5"/>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
    <w:name w:val="WW-Προεπιλεγμένη γραμματοσειρά"/>
  </w:style>
  <w:style w:type="character" w:customStyle="1" w:styleId="WW-DefaultParagraphFont">
    <w:name w:val="WW-Default Paragraph Font"/>
  </w:style>
  <w:style w:type="character" w:customStyle="1" w:styleId="WW8Num8z1">
    <w:name w:val="WW8Num8z1"/>
    <w:uiPriority w:val="99"/>
    <w:rPr>
      <w:rFonts w:eastAsia="Calibri"/>
      <w:lang w:val="el-GR"/>
    </w:rPr>
  </w:style>
  <w:style w:type="character" w:customStyle="1" w:styleId="WW8Num8z2">
    <w:name w:val="WW8Num8z2"/>
    <w:uiPriority w:val="99"/>
  </w:style>
  <w:style w:type="character" w:customStyle="1" w:styleId="WW8Num8z3">
    <w:name w:val="WW8Num8z3"/>
    <w:uiPriority w:val="99"/>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DefaultParagraphFont1">
    <w:name w:val="WW-Default Paragraph Font1"/>
  </w:style>
  <w:style w:type="character" w:customStyle="1" w:styleId="4">
    <w:name w:val="Προεπιλεγμένη γραμματοσειρά4"/>
  </w:style>
  <w:style w:type="character" w:customStyle="1" w:styleId="WW8Num2z1">
    <w:name w:val="WW8Num2z1"/>
    <w:uiPriority w:val="99"/>
  </w:style>
  <w:style w:type="character" w:customStyle="1" w:styleId="WW8Num2z2">
    <w:name w:val="WW8Num2z2"/>
    <w:uiPriority w:val="99"/>
  </w:style>
  <w:style w:type="character" w:customStyle="1" w:styleId="WW8Num2z3">
    <w:name w:val="WW8Num2z3"/>
  </w:style>
  <w:style w:type="character" w:customStyle="1" w:styleId="WW8Num2z4">
    <w:name w:val="WW8Num2z4"/>
    <w:rPr>
      <w:rFonts w:ascii="Arial" w:hAnsi="Arial" w:cs="Times New Roman"/>
      <w:b w:val="0"/>
      <w:i w:val="0"/>
      <w:sz w:val="20"/>
      <w:szCs w:val="20"/>
    </w:rPr>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9z1">
    <w:name w:val="WW8Num9z1"/>
    <w:uiPriority w:val="99"/>
    <w:rPr>
      <w:rFonts w:eastAsia="Calibri"/>
      <w:lang w:val="el-GR"/>
    </w:rPr>
  </w:style>
  <w:style w:type="character" w:customStyle="1" w:styleId="WW8Num9z2">
    <w:name w:val="WW8Num9z2"/>
    <w:uiPriority w:val="99"/>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DefaultParagraphFont11">
    <w:name w:val="WW-Default Paragraph Font11"/>
  </w:style>
  <w:style w:type="character" w:customStyle="1" w:styleId="WW8Num12z0">
    <w:name w:val="WW8Num12z0"/>
    <w:uiPriority w:val="99"/>
    <w:rPr>
      <w:rFonts w:ascii="Symbol" w:hAnsi="Symbol" w:cs="Symbol"/>
    </w:rPr>
  </w:style>
  <w:style w:type="character" w:customStyle="1" w:styleId="WW8Num12z1">
    <w:name w:val="WW8Num12z1"/>
    <w:uiPriority w:val="99"/>
    <w:rPr>
      <w:rFonts w:ascii="Courier New" w:hAnsi="Courier New" w:cs="Courier New"/>
    </w:rPr>
  </w:style>
  <w:style w:type="character" w:customStyle="1" w:styleId="WW8Num12z2">
    <w:name w:val="WW8Num12z2"/>
    <w:uiPriority w:val="99"/>
    <w:rPr>
      <w:rFonts w:ascii="Wingdings" w:hAnsi="Wingdings" w:cs="Wingdings"/>
    </w:rPr>
  </w:style>
  <w:style w:type="character" w:customStyle="1" w:styleId="WW-DefaultParagraphFont111">
    <w:name w:val="WW-Default Paragraph Font111"/>
  </w:style>
  <w:style w:type="character" w:customStyle="1" w:styleId="WW-DefaultParagraphFont1111">
    <w:name w:val="WW-Default Paragraph Font1111"/>
  </w:style>
  <w:style w:type="character" w:customStyle="1" w:styleId="WW-DefaultParagraphFont11111">
    <w:name w:val="WW-Default Paragraph Font11111"/>
  </w:style>
  <w:style w:type="character" w:customStyle="1" w:styleId="3">
    <w:name w:val="Προεπιλεγμένη γραμματοσειρά3"/>
  </w:style>
  <w:style w:type="character" w:customStyle="1" w:styleId="WW-DefaultParagraphFont111111">
    <w:name w:val="WW-Default Paragraph Font111111"/>
  </w:style>
  <w:style w:type="character" w:customStyle="1" w:styleId="DefaultParagraphFont2">
    <w:name w:val="Default Paragraph Font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uiPriority w:val="99"/>
    <w:rPr>
      <w:rFonts w:ascii="Symbol" w:hAnsi="Symbol" w:cs="OpenSymbol"/>
    </w:rPr>
  </w:style>
  <w:style w:type="character" w:customStyle="1" w:styleId="WW-DefaultParagraphFont1111111">
    <w:name w:val="WW-Default Paragraph Font1111111"/>
  </w:style>
  <w:style w:type="character" w:customStyle="1" w:styleId="WW8Num13z1">
    <w:name w:val="WW8Num13z1"/>
    <w:uiPriority w:val="99"/>
    <w:rPr>
      <w:rFonts w:eastAsia="Calibri"/>
      <w:lang w:val="el-GR"/>
    </w:rPr>
  </w:style>
  <w:style w:type="character" w:customStyle="1" w:styleId="WW8Num13z2">
    <w:name w:val="WW8Num13z2"/>
    <w:uiPriority w:val="99"/>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uiPriority w:val="99"/>
    <w:rPr>
      <w:rFonts w:ascii="Symbol" w:hAnsi="Symbol" w:cs="OpenSymbol"/>
    </w:rPr>
  </w:style>
  <w:style w:type="character" w:customStyle="1" w:styleId="WW8Num14z1">
    <w:name w:val="WW8Num14z1"/>
    <w:uiPriority w:val="99"/>
  </w:style>
  <w:style w:type="character" w:customStyle="1" w:styleId="WW8Num14z2">
    <w:name w:val="WW8Num14z2"/>
    <w:uiPriority w:val="99"/>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uiPriority w:val="99"/>
  </w:style>
  <w:style w:type="character" w:customStyle="1" w:styleId="WW8Num15z1">
    <w:name w:val="WW8Num15z1"/>
    <w:uiPriority w:val="99"/>
  </w:style>
  <w:style w:type="character" w:customStyle="1" w:styleId="WW8Num15z2">
    <w:name w:val="WW8Num15z2"/>
    <w:uiPriority w:val="99"/>
  </w:style>
  <w:style w:type="character" w:customStyle="1" w:styleId="WW8Num15z3">
    <w:name w:val="WW8Num15z3"/>
    <w:uiPriority w:val="99"/>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uiPriority w:val="99"/>
  </w:style>
  <w:style w:type="character" w:customStyle="1" w:styleId="WW8Num16z1">
    <w:name w:val="WW8Num16z1"/>
    <w:uiPriority w:val="99"/>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DefaultParagraphFont11111111">
    <w:name w:val="WW-Default Paragraph Font11111111"/>
  </w:style>
  <w:style w:type="character" w:customStyle="1" w:styleId="WW-DefaultParagraphFont111111111">
    <w:name w:val="WW-Default Paragraph Font111111111"/>
  </w:style>
  <w:style w:type="character" w:customStyle="1" w:styleId="WW-DefaultParagraphFont1111111111">
    <w:name w:val="WW-Default Paragraph Font1111111111"/>
  </w:style>
  <w:style w:type="character" w:customStyle="1" w:styleId="WW-DefaultParagraphFont11111111111">
    <w:name w:val="WW-Default Paragraph Font11111111111"/>
  </w:style>
  <w:style w:type="character" w:customStyle="1" w:styleId="WW-DefaultParagraphFont111111111111">
    <w:name w:val="WW-Default Paragraph Font111111111111"/>
  </w:style>
  <w:style w:type="character" w:customStyle="1" w:styleId="WW8Num17z0">
    <w:name w:val="WW8Num17z0"/>
    <w:uiPriority w:val="99"/>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uiPriority w:val="99"/>
  </w:style>
  <w:style w:type="character" w:customStyle="1" w:styleId="WW8Num18z1">
    <w:name w:val="WW8Num18z1"/>
    <w:uiPriority w:val="99"/>
  </w:style>
  <w:style w:type="character" w:customStyle="1" w:styleId="WW8Num18z2">
    <w:name w:val="WW8Num18z2"/>
  </w:style>
  <w:style w:type="character" w:customStyle="1" w:styleId="WW8Num18z3">
    <w:name w:val="WW8Num18z3"/>
    <w:uiPriority w:val="99"/>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3z1">
    <w:name w:val="WW8Num3z1"/>
    <w:uiPriority w:val="99"/>
  </w:style>
  <w:style w:type="character" w:customStyle="1" w:styleId="WW8Num3z2">
    <w:name w:val="WW8Num3z2"/>
    <w:uiPriority w:val="99"/>
  </w:style>
  <w:style w:type="character" w:customStyle="1" w:styleId="WW8Num3z3">
    <w:name w:val="WW8Num3z3"/>
  </w:style>
  <w:style w:type="character" w:customStyle="1" w:styleId="WW8Num3z4">
    <w:name w:val="WW8Num3z4"/>
    <w:rPr>
      <w:rFonts w:ascii="Arial" w:hAnsi="Arial" w:cs="Times New Roman"/>
      <w:b w:val="0"/>
      <w:i w:val="0"/>
      <w:sz w:val="20"/>
      <w:szCs w:val="20"/>
    </w:rPr>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DefaultParagraphFont1111111111111">
    <w:name w:val="WW-Default Paragraph Font1111111111111"/>
  </w:style>
  <w:style w:type="character" w:customStyle="1" w:styleId="WW-DefaultParagraphFont11111111111111">
    <w:name w:val="WW-Default Paragraph Font11111111111111"/>
  </w:style>
  <w:style w:type="character" w:customStyle="1" w:styleId="WW-DefaultParagraphFont111111111111111">
    <w:name w:val="WW-Default Paragraph Font111111111111111"/>
  </w:style>
  <w:style w:type="character" w:customStyle="1" w:styleId="WW-DefaultParagraphFont1111111111111111">
    <w:name w:val="WW-Default Paragraph Font1111111111111111"/>
  </w:style>
  <w:style w:type="character" w:customStyle="1" w:styleId="2">
    <w:name w:val="Προεπιλεγμένη γραμματοσειρά2"/>
  </w:style>
  <w:style w:type="character" w:customStyle="1" w:styleId="WW8Num19z0">
    <w:name w:val="WW8Num19z0"/>
    <w:uiPriority w:val="99"/>
    <w:rPr>
      <w:rFonts w:ascii="Calibri" w:hAnsi="Calibri" w:cs="Calibri"/>
    </w:rPr>
  </w:style>
  <w:style w:type="character" w:customStyle="1" w:styleId="WW8Num19z1">
    <w:name w:val="WW8Num19z1"/>
  </w:style>
  <w:style w:type="character" w:customStyle="1" w:styleId="WW8Num20z0">
    <w:name w:val="WW8Num20z0"/>
    <w:uiPriority w:val="99"/>
    <w:rPr>
      <w:rFonts w:ascii="Calibri" w:eastAsia="Calibri" w:hAnsi="Calibri" w:cs="Times New Roman"/>
    </w:rPr>
  </w:style>
  <w:style w:type="character" w:customStyle="1" w:styleId="WW8Num20z1">
    <w:name w:val="WW8Num20z1"/>
    <w:uiPriority w:val="99"/>
    <w:rPr>
      <w:rFonts w:ascii="Courier New" w:hAnsi="Courier New" w:cs="Courier New"/>
    </w:rPr>
  </w:style>
  <w:style w:type="character" w:customStyle="1" w:styleId="WW8Num20z2">
    <w:name w:val="WW8Num20z2"/>
    <w:uiPriority w:val="99"/>
    <w:rPr>
      <w:rFonts w:ascii="Wingdings" w:hAnsi="Wingdings" w:cs="Wingdings"/>
    </w:rPr>
  </w:style>
  <w:style w:type="character" w:customStyle="1" w:styleId="WW8Num20z3">
    <w:name w:val="WW8Num20z3"/>
    <w:rPr>
      <w:rFonts w:ascii="Symbol" w:hAnsi="Symbol" w:cs="Symbol"/>
    </w:rPr>
  </w:style>
  <w:style w:type="character" w:customStyle="1" w:styleId="WW-DefaultParagraphFont11111111111111111">
    <w:name w:val="WW-Default Paragraph Font11111111111111111"/>
  </w:style>
  <w:style w:type="character" w:customStyle="1" w:styleId="WW8Num19z2">
    <w:name w:val="WW8Num19z2"/>
  </w:style>
  <w:style w:type="character" w:customStyle="1" w:styleId="WW8Num19z3">
    <w:name w:val="WW8Num19z3"/>
    <w:uiPriority w:val="99"/>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DefaultParagraphFont111111111111111111">
    <w:name w:val="WW-Default Paragraph Font111111111111111111"/>
  </w:style>
  <w:style w:type="character" w:customStyle="1" w:styleId="WW-DefaultParagraphFont1111111111111111111">
    <w:name w:val="WW-Default Paragraph Font1111111111111111111"/>
  </w:style>
  <w:style w:type="character" w:customStyle="1" w:styleId="WW8Num21z0">
    <w:name w:val="WW8Num21z0"/>
    <w:uiPriority w:val="99"/>
    <w:rPr>
      <w:rFonts w:ascii="Calibri" w:eastAsia="Times New Roman" w:hAnsi="Calibri" w:cs="Calibri"/>
    </w:rPr>
  </w:style>
  <w:style w:type="character" w:customStyle="1" w:styleId="WW8Num21z1">
    <w:name w:val="WW8Num21z1"/>
    <w:uiPriority w:val="99"/>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uiPriority w:val="99"/>
    <w:rPr>
      <w:rFonts w:ascii="Symbol" w:hAnsi="Symbol" w:cs="Symbol"/>
    </w:rPr>
  </w:style>
  <w:style w:type="character" w:customStyle="1" w:styleId="WW8Num22z1">
    <w:name w:val="WW8Num22z1"/>
    <w:uiPriority w:val="99"/>
    <w:rPr>
      <w:rFonts w:ascii="Courier New" w:hAnsi="Courier New" w:cs="Courier New"/>
    </w:rPr>
  </w:style>
  <w:style w:type="character" w:customStyle="1" w:styleId="WW8Num22z2">
    <w:name w:val="WW8Num22z2"/>
    <w:rPr>
      <w:rFonts w:ascii="Wingdings" w:hAnsi="Wingdings" w:cs="Wingdings"/>
    </w:rPr>
  </w:style>
  <w:style w:type="character" w:customStyle="1" w:styleId="WW8Num23z0">
    <w:name w:val="WW8Num23z0"/>
    <w:uiPriority w:val="99"/>
    <w:rPr>
      <w:rFonts w:ascii="Calibri" w:eastAsia="Times New Roman" w:hAnsi="Calibri" w:cs="Calibri"/>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cs="Wingdings"/>
    </w:rPr>
  </w:style>
  <w:style w:type="character" w:customStyle="1" w:styleId="WW8Num23z3">
    <w:name w:val="WW8Num23z3"/>
    <w:rPr>
      <w:rFonts w:ascii="Symbol" w:hAnsi="Symbol" w:cs="Symbol"/>
    </w:rPr>
  </w:style>
  <w:style w:type="character" w:customStyle="1" w:styleId="WW8Num24z0">
    <w:name w:val="WW8Num24z0"/>
    <w:uiPriority w:val="99"/>
    <w:rPr>
      <w:rFonts w:ascii="Symbol" w:hAnsi="Symbol" w:cs="Symbol"/>
      <w:strike/>
      <w:color w:val="0070C0"/>
      <w:position w:val="0"/>
      <w:sz w:val="24"/>
      <w:vertAlign w:val="baseline"/>
      <w:lang w:val="el-GR"/>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5z0">
    <w:name w:val="WW8Num25z0"/>
    <w:uiPriority w:val="99"/>
    <w:rPr>
      <w:rFonts w:ascii="Symbol" w:hAnsi="Symbol" w:cs="Symbol"/>
    </w:rPr>
  </w:style>
  <w:style w:type="character" w:customStyle="1" w:styleId="WW8Num25z1">
    <w:name w:val="WW8Num25z1"/>
    <w:uiPriority w:val="99"/>
    <w:rPr>
      <w:rFonts w:ascii="Courier New" w:hAnsi="Courier New" w:cs="Courier New"/>
    </w:rPr>
  </w:style>
  <w:style w:type="character" w:customStyle="1" w:styleId="WW8Num25z2">
    <w:name w:val="WW8Num25z2"/>
    <w:uiPriority w:val="99"/>
    <w:rPr>
      <w:rFonts w:ascii="Wingdings" w:hAnsi="Wingdings" w:cs="Wingdings"/>
    </w:rPr>
  </w:style>
  <w:style w:type="character" w:customStyle="1" w:styleId="WW8Num26z0">
    <w:name w:val="WW8Num26z0"/>
    <w:uiPriority w:val="99"/>
    <w:rPr>
      <w:rFonts w:ascii="Symbol" w:hAnsi="Symbol" w:cs="Symbol"/>
    </w:rPr>
  </w:style>
  <w:style w:type="character" w:customStyle="1" w:styleId="WW8Num26z1">
    <w:name w:val="WW8Num26z1"/>
    <w:uiPriority w:val="99"/>
    <w:rPr>
      <w:rFonts w:ascii="Courier New" w:hAnsi="Courier New" w:cs="Courier New"/>
    </w:rPr>
  </w:style>
  <w:style w:type="character" w:customStyle="1" w:styleId="WW8Num26z2">
    <w:name w:val="WW8Num26z2"/>
    <w:rPr>
      <w:rFonts w:ascii="Wingdings" w:hAnsi="Wingdings" w:cs="Wingdings"/>
    </w:rPr>
  </w:style>
  <w:style w:type="character" w:customStyle="1" w:styleId="WW8Num27z0">
    <w:name w:val="WW8Num27z0"/>
    <w:uiPriority w:val="99"/>
    <w:rPr>
      <w:rFonts w:ascii="Calibri" w:eastAsia="Times New Roman" w:hAnsi="Calibri" w:cs="Calibri"/>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cs="Wingdings"/>
    </w:rPr>
  </w:style>
  <w:style w:type="character" w:customStyle="1" w:styleId="WW8Num27z3">
    <w:name w:val="WW8Num27z3"/>
    <w:rPr>
      <w:rFonts w:ascii="Symbol" w:hAnsi="Symbol" w:cs="Symbol"/>
    </w:rPr>
  </w:style>
  <w:style w:type="character" w:customStyle="1" w:styleId="WW8Num28z0">
    <w:name w:val="WW8Num28z0"/>
    <w:uiPriority w:val="99"/>
    <w:rPr>
      <w:rFonts w:ascii="Symbol" w:hAnsi="Symbol" w:cs="Symbol"/>
    </w:rPr>
  </w:style>
  <w:style w:type="character" w:customStyle="1" w:styleId="WW8Num28z1">
    <w:name w:val="WW8Num28z1"/>
    <w:uiPriority w:val="99"/>
    <w:rPr>
      <w:rFonts w:ascii="Courier New" w:hAnsi="Courier New" w:cs="Courier New"/>
    </w:rPr>
  </w:style>
  <w:style w:type="character" w:customStyle="1" w:styleId="WW8Num28z2">
    <w:name w:val="WW8Num28z2"/>
    <w:uiPriority w:val="99"/>
    <w:rPr>
      <w:rFonts w:ascii="Wingdings" w:hAnsi="Wingdings" w:cs="Wingdings"/>
    </w:rPr>
  </w:style>
  <w:style w:type="character" w:customStyle="1" w:styleId="WW8Num29z0">
    <w:name w:val="WW8Num29z0"/>
    <w:uiPriority w:val="99"/>
    <w:rPr>
      <w:rFonts w:ascii="Calibri" w:eastAsia="Times New Roman" w:hAnsi="Calibri" w:cs="Calibri"/>
    </w:rPr>
  </w:style>
  <w:style w:type="character" w:customStyle="1" w:styleId="WW8Num29z1">
    <w:name w:val="WW8Num29z1"/>
    <w:uiPriority w:val="99"/>
    <w:rPr>
      <w:rFonts w:ascii="Courier New" w:hAnsi="Courier New" w:cs="Courier New"/>
    </w:rPr>
  </w:style>
  <w:style w:type="character" w:customStyle="1" w:styleId="WW8Num29z2">
    <w:name w:val="WW8Num29z2"/>
    <w:rPr>
      <w:rFonts w:ascii="Wingdings" w:hAnsi="Wingdings" w:cs="Wingdings"/>
    </w:rPr>
  </w:style>
  <w:style w:type="character" w:customStyle="1" w:styleId="WW8Num29z3">
    <w:name w:val="WW8Num29z3"/>
    <w:rPr>
      <w:rFonts w:ascii="Symbol" w:hAnsi="Symbol" w:cs="Symbol"/>
    </w:rPr>
  </w:style>
  <w:style w:type="character" w:customStyle="1" w:styleId="WW8Num30z0">
    <w:name w:val="WW8Num30z0"/>
    <w:uiPriority w:val="99"/>
    <w:rPr>
      <w:rFonts w:ascii="Symbol" w:hAnsi="Symbol" w:cs="Symbol"/>
      <w:shd w:val="clear" w:color="auto" w:fill="FFFF00"/>
    </w:rPr>
  </w:style>
  <w:style w:type="character" w:customStyle="1" w:styleId="WW8Num30z1">
    <w:name w:val="WW8Num30z1"/>
    <w:uiPriority w:val="99"/>
    <w:rPr>
      <w:rFonts w:ascii="Courier New" w:hAnsi="Courier New" w:cs="Courier New"/>
    </w:rPr>
  </w:style>
  <w:style w:type="character" w:customStyle="1" w:styleId="WW8Num30z2">
    <w:name w:val="WW8Num30z2"/>
    <w:uiPriority w:val="99"/>
    <w:rPr>
      <w:rFonts w:ascii="Wingdings" w:hAnsi="Wingdings" w:cs="Wingdings"/>
    </w:rPr>
  </w:style>
  <w:style w:type="character" w:customStyle="1" w:styleId="WW8Num31z0">
    <w:name w:val="WW8Num31z0"/>
    <w:uiPriority w:val="99"/>
    <w:rPr>
      <w:rFonts w:cs="Times New Roman"/>
    </w:rPr>
  </w:style>
  <w:style w:type="character" w:customStyle="1" w:styleId="WW8Num32z0">
    <w:name w:val="WW8Num32z0"/>
    <w:uiPriority w:val="99"/>
  </w:style>
  <w:style w:type="character" w:customStyle="1" w:styleId="WW8Num32z1">
    <w:name w:val="WW8Num32z1"/>
    <w:uiPriority w:val="99"/>
  </w:style>
  <w:style w:type="character" w:customStyle="1" w:styleId="WW8Num32z2">
    <w:name w:val="WW8Num32z2"/>
    <w:uiPriority w:val="99"/>
  </w:style>
  <w:style w:type="character" w:customStyle="1" w:styleId="WW8Num32z3">
    <w:name w:val="WW8Num32z3"/>
    <w:uiPriority w:val="99"/>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Calibri" w:hAnsi="Symbol" w:cs="Symbol"/>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4z0">
    <w:name w:val="WW8Num34z0"/>
    <w:rPr>
      <w:rFonts w:ascii="Symbol" w:hAnsi="Symbol" w:cs="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5z0">
    <w:name w:val="WW8Num35z0"/>
    <w:rPr>
      <w:rFonts w:ascii="Calibri" w:eastAsia="Times New Roman" w:hAnsi="Calibri" w:cs="Calibri"/>
    </w:rPr>
  </w:style>
  <w:style w:type="character" w:customStyle="1" w:styleId="WW8Num35z1">
    <w:name w:val="WW8Num35z1"/>
    <w:rPr>
      <w:rFonts w:ascii="Courier New" w:hAnsi="Courier New" w:cs="Courier New"/>
    </w:rPr>
  </w:style>
  <w:style w:type="character" w:customStyle="1" w:styleId="WW8Num35z2">
    <w:name w:val="WW8Num35z2"/>
    <w:rPr>
      <w:rFonts w:ascii="Wingdings" w:hAnsi="Wingdings" w:cs="Wingdings"/>
    </w:rPr>
  </w:style>
  <w:style w:type="character" w:customStyle="1" w:styleId="WW8Num35z3">
    <w:name w:val="WW8Num35z3"/>
    <w:rPr>
      <w:rFonts w:ascii="Symbol" w:hAnsi="Symbol" w:cs="Symbol"/>
    </w:rPr>
  </w:style>
  <w:style w:type="character" w:customStyle="1" w:styleId="WW8Num36z0">
    <w:name w:val="WW8Num36z0"/>
    <w:rPr>
      <w:lang w:val="el-GR"/>
    </w:rPr>
  </w:style>
  <w:style w:type="character" w:customStyle="1" w:styleId="WW8Num36z1">
    <w:name w:val="WW8Num36z1"/>
  </w:style>
  <w:style w:type="character" w:customStyle="1" w:styleId="WW8Num36z2">
    <w:name w:val="WW8Num36z2"/>
  </w:style>
  <w:style w:type="character" w:customStyle="1" w:styleId="WW8Num36z3">
    <w:name w:val="WW8Num36z3"/>
  </w:style>
  <w:style w:type="character" w:customStyle="1" w:styleId="WW8Num36z4">
    <w:name w:val="WW8Num36z4"/>
  </w:style>
  <w:style w:type="character" w:customStyle="1" w:styleId="WW8Num36z5">
    <w:name w:val="WW8Num36z5"/>
  </w:style>
  <w:style w:type="character" w:customStyle="1" w:styleId="WW8Num36z6">
    <w:name w:val="WW8Num36z6"/>
  </w:style>
  <w:style w:type="character" w:customStyle="1" w:styleId="WW8Num36z7">
    <w:name w:val="WW8Num36z7"/>
  </w:style>
  <w:style w:type="character" w:customStyle="1" w:styleId="WW8Num36z8">
    <w:name w:val="WW8Num36z8"/>
  </w:style>
  <w:style w:type="character" w:customStyle="1" w:styleId="WW8Num37z0">
    <w:name w:val="WW8Num37z0"/>
    <w:rPr>
      <w:rFonts w:ascii="Calibri" w:eastAsia="Times New Roman" w:hAnsi="Calibri" w:cs="Calibri"/>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cs="Wingdings"/>
    </w:rPr>
  </w:style>
  <w:style w:type="character" w:customStyle="1" w:styleId="WW8Num37z3">
    <w:name w:val="WW8Num37z3"/>
    <w:rPr>
      <w:rFonts w:ascii="Symbol" w:hAnsi="Symbol" w:cs="Symbol"/>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DefaultParagraphFont11111111111111111111">
    <w:name w:val="WW-Default Paragraph Font11111111111111111111"/>
  </w:style>
  <w:style w:type="character" w:customStyle="1" w:styleId="WW8Num4z1">
    <w:name w:val="WW8Num4z1"/>
    <w:uiPriority w:val="99"/>
    <w:rPr>
      <w:rFonts w:cs="Times New Roman"/>
    </w:rPr>
  </w:style>
  <w:style w:type="character" w:customStyle="1" w:styleId="WW8Num5z1">
    <w:name w:val="WW8Num5z1"/>
    <w:rPr>
      <w:rFonts w:cs="Times New Roman"/>
    </w:rPr>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3">
    <w:name w:val="WW8Num30z3"/>
    <w:rPr>
      <w:rFonts w:ascii="Symbol" w:hAnsi="Symbol" w:cs="Symbol"/>
    </w:rPr>
  </w:style>
  <w:style w:type="character" w:customStyle="1" w:styleId="WW8Num31z1">
    <w:name w:val="WW8Num31z1"/>
    <w:uiPriority w:val="99"/>
  </w:style>
  <w:style w:type="character" w:customStyle="1" w:styleId="WW8Num31z2">
    <w:name w:val="WW8Num31z2"/>
    <w:uiPriority w:val="99"/>
  </w:style>
  <w:style w:type="character" w:customStyle="1" w:styleId="WW8Num31z3">
    <w:name w:val="WW8Num31z3"/>
  </w:style>
  <w:style w:type="character" w:customStyle="1" w:styleId="WW8Num31z4">
    <w:name w:val="WW8Num31z4"/>
  </w:style>
  <w:style w:type="character" w:customStyle="1" w:styleId="WW8Num31z5">
    <w:name w:val="WW8Num31z5"/>
  </w:style>
  <w:style w:type="character" w:customStyle="1" w:styleId="WW8Num31z6">
    <w:name w:val="WW8Num31z6"/>
  </w:style>
  <w:style w:type="character" w:customStyle="1" w:styleId="WW8Num31z7">
    <w:name w:val="WW8Num31z7"/>
  </w:style>
  <w:style w:type="character" w:customStyle="1" w:styleId="WW8Num31z8">
    <w:name w:val="WW8Num31z8"/>
  </w:style>
  <w:style w:type="character" w:customStyle="1" w:styleId="WW8Num39z0">
    <w:name w:val="WW8Num39z0"/>
    <w:rPr>
      <w:rFonts w:ascii="Calibri" w:eastAsia="Times New Roman" w:hAnsi="Calibri" w:cs="Calibri"/>
    </w:rPr>
  </w:style>
  <w:style w:type="character" w:customStyle="1" w:styleId="WW8Num39z1">
    <w:name w:val="WW8Num39z1"/>
    <w:rPr>
      <w:rFonts w:ascii="Courier New" w:hAnsi="Courier New" w:cs="Courier New"/>
    </w:rPr>
  </w:style>
  <w:style w:type="character" w:customStyle="1" w:styleId="WW8Num39z2">
    <w:name w:val="WW8Num39z2"/>
    <w:rPr>
      <w:rFonts w:ascii="Wingdings" w:hAnsi="Wingdings" w:cs="Wingdings"/>
    </w:rPr>
  </w:style>
  <w:style w:type="character" w:customStyle="1" w:styleId="WW8Num39z3">
    <w:name w:val="WW8Num39z3"/>
    <w:rPr>
      <w:rFonts w:ascii="Symbol" w:hAnsi="Symbol" w:cs="Symbol"/>
    </w:rPr>
  </w:style>
  <w:style w:type="character" w:customStyle="1" w:styleId="WW8Num40z0">
    <w:name w:val="WW8Num40z0"/>
    <w:rPr>
      <w:rFonts w:ascii="Symbol" w:hAnsi="Symbol" w:cs="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cs="Wingdings"/>
    </w:rPr>
  </w:style>
  <w:style w:type="character" w:customStyle="1" w:styleId="WW8Num41z0">
    <w:name w:val="WW8Num41z0"/>
    <w:rPr>
      <w:rFonts w:ascii="Arial" w:hAnsi="Arial" w:cs="Times New Roman"/>
      <w:b/>
      <w:i w:val="0"/>
      <w:sz w:val="20"/>
      <w:szCs w:val="20"/>
    </w:rPr>
  </w:style>
  <w:style w:type="character" w:customStyle="1" w:styleId="WW8Num41z1">
    <w:name w:val="WW8Num41z1"/>
    <w:rPr>
      <w:rFonts w:cs="Times New Roman"/>
    </w:rPr>
  </w:style>
  <w:style w:type="character" w:customStyle="1" w:styleId="WW8Num41z2">
    <w:name w:val="WW8Num41z2"/>
    <w:rPr>
      <w:rFonts w:ascii="Arial" w:hAnsi="Arial" w:cs="Times New Roman"/>
      <w:b w:val="0"/>
      <w:i w:val="0"/>
    </w:rPr>
  </w:style>
  <w:style w:type="character" w:customStyle="1" w:styleId="WW8Num41z3">
    <w:name w:val="WW8Num41z3"/>
    <w:rPr>
      <w:rFonts w:ascii="Arial" w:hAnsi="Arial" w:cs="Times New Roman"/>
      <w:b w:val="0"/>
      <w:i w:val="0"/>
      <w:sz w:val="20"/>
      <w:szCs w:val="20"/>
    </w:rPr>
  </w:style>
  <w:style w:type="character" w:customStyle="1" w:styleId="DefaultParagraphFont1">
    <w:name w:val="Default Paragraph Font1"/>
  </w:style>
  <w:style w:type="character" w:customStyle="1" w:styleId="Heading1Char">
    <w:name w:val="Heading 1 Char"/>
    <w:rPr>
      <w:rFonts w:ascii="Arial" w:hAnsi="Arial" w:cs="Arial"/>
      <w:b/>
      <w:bCs/>
      <w:color w:val="333399"/>
      <w:sz w:val="28"/>
      <w:szCs w:val="32"/>
      <w:lang w:val="en-US"/>
    </w:rPr>
  </w:style>
  <w:style w:type="character" w:customStyle="1" w:styleId="Heading2Char">
    <w:name w:val="Heading 2 Char"/>
    <w:aliases w:val="Title 2 Char,h2 Char,Επικεφαλίδα 2 Char"/>
    <w:rPr>
      <w:rFonts w:ascii="Arial" w:hAnsi="Arial" w:cs="Arial"/>
      <w:b/>
      <w:color w:val="002060"/>
      <w:sz w:val="24"/>
      <w:szCs w:val="22"/>
      <w:lang w:val="en-GB"/>
    </w:rPr>
  </w:style>
  <w:style w:type="character" w:customStyle="1" w:styleId="Heading5Char">
    <w:name w:val="Heading 5 Char"/>
    <w:rPr>
      <w:rFonts w:ascii="Calibri" w:eastAsia="Times New Roman" w:hAnsi="Calibri" w:cs="Times New Roman"/>
      <w:b/>
      <w:bCs/>
      <w:i/>
      <w:iCs/>
      <w:sz w:val="26"/>
      <w:szCs w:val="26"/>
      <w:lang w:val="en-GB"/>
    </w:rPr>
  </w:style>
  <w:style w:type="character" w:customStyle="1" w:styleId="DateChar">
    <w:name w:val="Date Char"/>
    <w:rPr>
      <w:sz w:val="24"/>
      <w:szCs w:val="24"/>
      <w:lang w:val="en-GB"/>
    </w:rPr>
  </w:style>
  <w:style w:type="character" w:customStyle="1" w:styleId="FooterChar">
    <w:name w:val="Footer Char"/>
    <w:rPr>
      <w:rFonts w:eastAsia="MS Mincho" w:cs="Times New Roman"/>
      <w:sz w:val="24"/>
      <w:szCs w:val="24"/>
      <w:lang w:val="en-US" w:eastAsia="ja-JP"/>
    </w:rPr>
  </w:style>
  <w:style w:type="character" w:customStyle="1" w:styleId="20">
    <w:name w:val="Παραπομπή σχολίου2"/>
    <w:rPr>
      <w:sz w:val="16"/>
    </w:rPr>
  </w:style>
  <w:style w:type="character" w:styleId="Hyperlink">
    <w:name w:val="Hyperlink"/>
    <w:uiPriority w:val="99"/>
    <w:rPr>
      <w:color w:val="0000FF"/>
      <w:u w:val="single"/>
    </w:rPr>
  </w:style>
  <w:style w:type="character" w:customStyle="1" w:styleId="HeaderChar">
    <w:name w:val="Header Char"/>
    <w:aliases w:val="hd Char,Header Titlos Prosforas Char,ContentsHeader Char,Headertext Char"/>
    <w:rPr>
      <w:rFonts w:cs="Times New Roman"/>
      <w:sz w:val="24"/>
      <w:szCs w:val="24"/>
      <w:lang w:val="en-GB"/>
    </w:rPr>
  </w:style>
  <w:style w:type="character" w:styleId="PageNumber">
    <w:name w:val="page number"/>
    <w:rPr>
      <w:rFonts w:cs="Times New Roman"/>
    </w:rPr>
  </w:style>
  <w:style w:type="character" w:customStyle="1" w:styleId="BalloonTextChar">
    <w:name w:val="Balloon Text Char"/>
    <w:rPr>
      <w:rFonts w:ascii="Tahoma" w:hAnsi="Tahoma" w:cs="Tahoma"/>
      <w:sz w:val="16"/>
      <w:szCs w:val="16"/>
      <w:lang w:val="en-GB"/>
    </w:rPr>
  </w:style>
  <w:style w:type="character" w:customStyle="1" w:styleId="CommentTextChar">
    <w:name w:val="Comment Text Char"/>
    <w:uiPriority w:val="99"/>
    <w:rPr>
      <w:rFonts w:cs="Times New Roman"/>
      <w:lang w:val="en-GB"/>
    </w:rPr>
  </w:style>
  <w:style w:type="character" w:customStyle="1" w:styleId="CommentSubjectChar">
    <w:name w:val="Comment Subject Char"/>
    <w:rPr>
      <w:rFonts w:cs="Times New Roman"/>
      <w:b/>
      <w:bCs/>
      <w:lang w:val="en-GB"/>
    </w:rPr>
  </w:style>
  <w:style w:type="character" w:customStyle="1" w:styleId="BodyTextChar">
    <w:name w:val="Body Text Char"/>
    <w:rPr>
      <w:rFonts w:cs="Times New Roman"/>
      <w:sz w:val="24"/>
      <w:szCs w:val="24"/>
      <w:lang w:val="en-GB"/>
    </w:rPr>
  </w:style>
  <w:style w:type="character" w:customStyle="1" w:styleId="1">
    <w:name w:val="Κείμενο κράτησης θέσης1"/>
    <w:rPr>
      <w:rFonts w:cs="Times New Roman"/>
      <w:color w:val="808080"/>
    </w:rPr>
  </w:style>
  <w:style w:type="character" w:customStyle="1" w:styleId="a1">
    <w:name w:val="Χαρακτήρες υποσημείωσης"/>
    <w:rPr>
      <w:rFonts w:cs="Times New Roman"/>
      <w:vertAlign w:val="superscript"/>
    </w:rPr>
  </w:style>
  <w:style w:type="character" w:customStyle="1" w:styleId="FootnoteTextChar">
    <w:name w:val="Footnote Text Char"/>
    <w:rPr>
      <w:rFonts w:ascii="Calibri" w:hAnsi="Calibri" w:cs="Times New Roman"/>
      <w:lang w:val="x-none"/>
    </w:rPr>
  </w:style>
  <w:style w:type="character" w:customStyle="1" w:styleId="Heading3Char">
    <w:name w:val="Heading 3 Char"/>
    <w:aliases w:val="3 Char,h3 Char,l3 Char,list 3 Char,Head 3 Char,H3 Char,Επικεφαλίδα 3 Char"/>
    <w:rPr>
      <w:rFonts w:ascii="Arial" w:hAnsi="Arial" w:cs="Arial"/>
      <w:b/>
      <w:bCs/>
      <w:sz w:val="22"/>
      <w:szCs w:val="26"/>
      <w:lang w:val="en-GB"/>
    </w:rPr>
  </w:style>
  <w:style w:type="character" w:customStyle="1" w:styleId="Heading4Char">
    <w:name w:val="Heading 4 Char"/>
    <w:aliases w:val="4 Char,I4 Char,h4 Char,H4 Char,l4 Char,list 4 Char,mh1l Char,Module heading 1 large (18 points) Char,Head 4 Char,Επικεφαλίδα 4 Char"/>
    <w:rPr>
      <w:rFonts w:ascii="Arial" w:eastAsia="Times New Roman" w:hAnsi="Arial" w:cs="Times New Roman"/>
      <w:b/>
      <w:bCs/>
      <w:sz w:val="22"/>
      <w:szCs w:val="28"/>
      <w:lang w:val="en-GB"/>
    </w:rPr>
  </w:style>
  <w:style w:type="character" w:customStyle="1" w:styleId="DocTitleChar">
    <w:name w:val="Doc Title Char"/>
    <w:basedOn w:val="Heading1Char"/>
    <w:rPr>
      <w:rFonts w:ascii="Arial" w:hAnsi="Arial" w:cs="Arial"/>
      <w:b/>
      <w:bCs/>
      <w:color w:val="333399"/>
      <w:sz w:val="28"/>
      <w:szCs w:val="32"/>
      <w:lang w:val="en-US"/>
    </w:rPr>
  </w:style>
  <w:style w:type="character" w:customStyle="1" w:styleId="Style1Char">
    <w:name w:val="Style1 Char"/>
    <w:rPr>
      <w:rFonts w:ascii="Calibri" w:hAnsi="Calibri" w:cs="Calibri"/>
      <w:b/>
      <w:bCs/>
      <w:color w:val="333399"/>
      <w:sz w:val="40"/>
      <w:szCs w:val="40"/>
      <w:lang w:val="en-US"/>
    </w:rPr>
  </w:style>
  <w:style w:type="character" w:customStyle="1" w:styleId="ContentsChar">
    <w:name w:val="Contents Char"/>
    <w:rPr>
      <w:rFonts w:ascii="Calibri" w:hAnsi="Calibri" w:cs="Calibri"/>
      <w:b/>
      <w:bCs/>
      <w:color w:val="333399"/>
      <w:sz w:val="28"/>
      <w:szCs w:val="32"/>
      <w:lang w:val="en-US"/>
    </w:rPr>
  </w:style>
  <w:style w:type="character" w:customStyle="1" w:styleId="EndnoteTextChar">
    <w:name w:val="Endnote Text Char"/>
    <w:rPr>
      <w:rFonts w:ascii="Calibri" w:hAnsi="Calibri" w:cs="Calibri"/>
      <w:lang w:val="en-GB"/>
    </w:rPr>
  </w:style>
  <w:style w:type="character" w:customStyle="1" w:styleId="a2">
    <w:name w:val="Χαρακτήρες σημείωσης τέλους"/>
    <w:rPr>
      <w:vertAlign w:val="superscript"/>
    </w:rPr>
  </w:style>
  <w:style w:type="character" w:customStyle="1" w:styleId="FootnoteReference2">
    <w:name w:val="Footnote Reference2"/>
    <w:rPr>
      <w:vertAlign w:val="superscript"/>
    </w:rPr>
  </w:style>
  <w:style w:type="character" w:customStyle="1" w:styleId="EndnoteReference1">
    <w:name w:val="Endnote Reference1"/>
    <w:rPr>
      <w:vertAlign w:val="superscript"/>
    </w:rPr>
  </w:style>
  <w:style w:type="character" w:customStyle="1" w:styleId="a3">
    <w:name w:val="Κουκκίδες"/>
    <w:rPr>
      <w:rFonts w:ascii="OpenSymbol" w:eastAsia="OpenSymbol" w:hAnsi="OpenSymbol" w:cs="OpenSymbol"/>
    </w:rPr>
  </w:style>
  <w:style w:type="character" w:styleId="Strong">
    <w:name w:val="Strong"/>
    <w:qFormat/>
    <w:rPr>
      <w:b/>
      <w:bCs/>
    </w:rPr>
  </w:style>
  <w:style w:type="character" w:customStyle="1" w:styleId="10">
    <w:name w:val="Προεπιλεγμένη γραμματοσειρά1"/>
  </w:style>
  <w:style w:type="character" w:customStyle="1" w:styleId="a4">
    <w:name w:val="Σύμβολο υποσημείωσης"/>
    <w:rPr>
      <w:vertAlign w:val="superscript"/>
    </w:rPr>
  </w:style>
  <w:style w:type="character" w:styleId="Emphasis">
    <w:name w:val="Emphasis"/>
    <w:qFormat/>
    <w:rPr>
      <w:i/>
      <w:iCs/>
    </w:rPr>
  </w:style>
  <w:style w:type="character" w:customStyle="1" w:styleId="a5">
    <w:name w:val="Χαρακτήρες αρίθμησης"/>
  </w:style>
  <w:style w:type="character" w:customStyle="1" w:styleId="normalwithoutspacingChar">
    <w:name w:val="normal_without_spacing Char"/>
    <w:rPr>
      <w:rFonts w:ascii="Calibri" w:hAnsi="Calibri" w:cs="Calibri"/>
      <w:sz w:val="22"/>
      <w:szCs w:val="24"/>
    </w:rPr>
  </w:style>
  <w:style w:type="character" w:customStyle="1" w:styleId="FootnoteTextChar1">
    <w:name w:val="Footnote Text Char1"/>
    <w:uiPriority w:val="99"/>
    <w:rPr>
      <w:rFonts w:ascii="Calibri" w:hAnsi="Calibri" w:cs="Calibri"/>
      <w:lang w:val="en-IE" w:eastAsia="zh-CN"/>
    </w:rPr>
  </w:style>
  <w:style w:type="character" w:customStyle="1" w:styleId="foothangingChar">
    <w:name w:val="foot_hanging Char"/>
    <w:rPr>
      <w:rFonts w:ascii="Calibri" w:hAnsi="Calibri" w:cs="Calibri"/>
      <w:sz w:val="18"/>
      <w:szCs w:val="18"/>
      <w:lang w:val="en-IE" w:eastAsia="zh-CN"/>
    </w:rPr>
  </w:style>
  <w:style w:type="character" w:customStyle="1" w:styleId="HTMLPreformattedChar">
    <w:name w:val="HTML Preformatted Char"/>
    <w:rPr>
      <w:rFonts w:ascii="Courier New" w:hAnsi="Courier New" w:cs="Courier New"/>
    </w:rPr>
  </w:style>
  <w:style w:type="character" w:customStyle="1" w:styleId="apple-converted-space">
    <w:name w:val="apple-converted-space"/>
    <w:basedOn w:val="WW-DefaultParagraphFont11111111111111111111"/>
  </w:style>
  <w:style w:type="character" w:customStyle="1" w:styleId="BodyTextIndent3Char">
    <w:name w:val="Body Text Indent 3 Char"/>
    <w:rPr>
      <w:rFonts w:ascii="Calibri" w:hAnsi="Calibri" w:cs="Calibri"/>
      <w:sz w:val="16"/>
      <w:szCs w:val="16"/>
      <w:lang w:val="en-GB"/>
    </w:rPr>
  </w:style>
  <w:style w:type="character" w:customStyle="1" w:styleId="WW-FootnoteReference">
    <w:name w:val="WW-Footnote Reference"/>
    <w:rPr>
      <w:vertAlign w:val="superscript"/>
    </w:rPr>
  </w:style>
  <w:style w:type="character" w:customStyle="1" w:styleId="WW-EndnoteReference">
    <w:name w:val="WW-Endnote Reference"/>
    <w:rPr>
      <w:vertAlign w:val="superscript"/>
    </w:rPr>
  </w:style>
  <w:style w:type="character" w:customStyle="1" w:styleId="FootnoteReference1">
    <w:name w:val="Footnote Reference1"/>
    <w:rPr>
      <w:vertAlign w:val="superscript"/>
    </w:rPr>
  </w:style>
  <w:style w:type="character" w:customStyle="1" w:styleId="FootnoteTextChar2">
    <w:name w:val="Footnote Text Char2"/>
    <w:rPr>
      <w:rFonts w:ascii="Calibri" w:hAnsi="Calibri" w:cs="Calibri"/>
      <w:sz w:val="18"/>
      <w:lang w:val="en-IE" w:eastAsia="zh-CN"/>
    </w:rPr>
  </w:style>
  <w:style w:type="character" w:customStyle="1" w:styleId="foothangingChar1">
    <w:name w:val="foot_hanging Char1"/>
    <w:rPr>
      <w:rFonts w:ascii="Calibri" w:hAnsi="Calibri" w:cs="Calibri"/>
      <w:sz w:val="18"/>
      <w:szCs w:val="18"/>
      <w:lang w:val="en-IE" w:eastAsia="zh-CN"/>
    </w:rPr>
  </w:style>
  <w:style w:type="character" w:customStyle="1" w:styleId="footersChar">
    <w:name w:val="footers Char"/>
    <w:basedOn w:val="foothangingChar1"/>
    <w:rPr>
      <w:rFonts w:ascii="Calibri" w:hAnsi="Calibri" w:cs="Calibri"/>
      <w:sz w:val="18"/>
      <w:szCs w:val="18"/>
      <w:lang w:val="en-IE" w:eastAsia="zh-CN"/>
    </w:rPr>
  </w:style>
  <w:style w:type="character" w:customStyle="1" w:styleId="CommentTextChar1">
    <w:name w:val="Comment Text Char1"/>
    <w:uiPriority w:val="99"/>
    <w:rPr>
      <w:rFonts w:ascii="Calibri" w:hAnsi="Calibri" w:cs="Calibri"/>
      <w:lang w:val="en-GB" w:eastAsia="zh-CN"/>
    </w:rPr>
  </w:style>
  <w:style w:type="character" w:customStyle="1" w:styleId="HTMLPreformattedChar1">
    <w:name w:val="HTML Preformatted Char1"/>
    <w:uiPriority w:val="99"/>
    <w:rPr>
      <w:rFonts w:ascii="Courier New" w:hAnsi="Courier New" w:cs="Courier New"/>
      <w:lang w:eastAsia="zh-CN"/>
    </w:rPr>
  </w:style>
  <w:style w:type="character" w:customStyle="1" w:styleId="BodyText3Char">
    <w:name w:val="Body Text 3 Char"/>
    <w:rPr>
      <w:rFonts w:ascii="Calibri" w:hAnsi="Calibri" w:cs="Calibri"/>
      <w:sz w:val="16"/>
      <w:szCs w:val="16"/>
      <w:lang w:val="en-GB" w:eastAsia="zh-CN"/>
    </w:rPr>
  </w:style>
  <w:style w:type="character" w:customStyle="1" w:styleId="WW-FootnoteReference1">
    <w:name w:val="WW-Footnote Reference1"/>
    <w:rPr>
      <w:vertAlign w:val="superscript"/>
    </w:rPr>
  </w:style>
  <w:style w:type="character" w:customStyle="1" w:styleId="WW-EndnoteReference1">
    <w:name w:val="WW-Endnote Reference1"/>
    <w:rPr>
      <w:vertAlign w:val="superscript"/>
    </w:rPr>
  </w:style>
  <w:style w:type="character" w:customStyle="1" w:styleId="WW-FootnoteReference2">
    <w:name w:val="WW-Footnote Reference2"/>
    <w:rPr>
      <w:vertAlign w:val="superscript"/>
    </w:rPr>
  </w:style>
  <w:style w:type="character" w:customStyle="1" w:styleId="WW-EndnoteReference2">
    <w:name w:val="WW-Endnote Reference2"/>
    <w:rPr>
      <w:vertAlign w:val="superscript"/>
    </w:rPr>
  </w:style>
  <w:style w:type="character" w:customStyle="1" w:styleId="FootnoteTextChar3">
    <w:name w:val="Footnote Text Char3"/>
    <w:rPr>
      <w:rFonts w:ascii="Calibri" w:hAnsi="Calibri" w:cs="Calibri"/>
      <w:sz w:val="18"/>
      <w:lang w:val="en-IE" w:eastAsia="zh-CN"/>
    </w:rPr>
  </w:style>
  <w:style w:type="character" w:customStyle="1" w:styleId="foothangingChar2">
    <w:name w:val="foot_hanging Char2"/>
    <w:rPr>
      <w:rFonts w:ascii="Calibri" w:hAnsi="Calibri" w:cs="Calibri"/>
      <w:sz w:val="18"/>
      <w:szCs w:val="18"/>
      <w:lang w:val="en-IE" w:eastAsia="zh-CN"/>
    </w:rPr>
  </w:style>
  <w:style w:type="character" w:customStyle="1" w:styleId="footersChar1">
    <w:name w:val="footers Char1"/>
    <w:basedOn w:val="foothangingChar2"/>
    <w:rPr>
      <w:rFonts w:ascii="Calibri" w:hAnsi="Calibri" w:cs="Calibri"/>
      <w:sz w:val="18"/>
      <w:szCs w:val="18"/>
      <w:lang w:val="en-IE" w:eastAsia="zh-CN"/>
    </w:rPr>
  </w:style>
  <w:style w:type="character" w:customStyle="1" w:styleId="foootChar">
    <w:name w:val="fooot Char"/>
    <w:basedOn w:val="footersChar1"/>
    <w:rPr>
      <w:rFonts w:ascii="Calibri" w:hAnsi="Calibri" w:cs="Calibri"/>
      <w:sz w:val="18"/>
      <w:szCs w:val="18"/>
      <w:lang w:val="en-IE" w:eastAsia="zh-CN"/>
    </w:rPr>
  </w:style>
  <w:style w:type="character" w:customStyle="1" w:styleId="11">
    <w:name w:val="Παραπομπή υποσημείωσης1"/>
    <w:rPr>
      <w:vertAlign w:val="superscript"/>
    </w:rPr>
  </w:style>
  <w:style w:type="character" w:customStyle="1" w:styleId="12">
    <w:name w:val="Παραπομπή σημείωσης τέλους1"/>
    <w:rPr>
      <w:vertAlign w:val="superscript"/>
    </w:rPr>
  </w:style>
  <w:style w:type="character" w:customStyle="1" w:styleId="Char">
    <w:name w:val="Κείμενο πλαισίου Char"/>
    <w:uiPriority w:val="99"/>
    <w:rPr>
      <w:rFonts w:ascii="Tahoma" w:hAnsi="Tahoma" w:cs="Tahoma"/>
      <w:sz w:val="16"/>
      <w:szCs w:val="16"/>
      <w:lang w:val="en-GB"/>
    </w:rPr>
  </w:style>
  <w:style w:type="character" w:customStyle="1" w:styleId="13">
    <w:name w:val="Παραπομπή σχολίου1"/>
    <w:rPr>
      <w:sz w:val="16"/>
      <w:szCs w:val="16"/>
    </w:rPr>
  </w:style>
  <w:style w:type="character" w:customStyle="1" w:styleId="Char0">
    <w:name w:val="Κείμενο σχολίου Char"/>
    <w:uiPriority w:val="99"/>
    <w:rPr>
      <w:rFonts w:ascii="Calibri" w:hAnsi="Calibri" w:cs="Calibri"/>
      <w:lang w:val="en-GB"/>
    </w:rPr>
  </w:style>
  <w:style w:type="character" w:customStyle="1" w:styleId="Char1">
    <w:name w:val="Θέμα σχολίου Char"/>
    <w:uiPriority w:val="99"/>
    <w:rPr>
      <w:rFonts w:ascii="Calibri" w:hAnsi="Calibri" w:cs="Calibri"/>
      <w:b/>
      <w:bCs/>
      <w:lang w:val="en-GB"/>
    </w:rPr>
  </w:style>
  <w:style w:type="character" w:customStyle="1" w:styleId="HTMLPreformattedChar2">
    <w:name w:val="HTML Preformatted Char2"/>
    <w:link w:val="HTMLPreformatted"/>
    <w:uiPriority w:val="99"/>
    <w:rPr>
      <w:rFonts w:ascii="Courier New" w:eastAsia="Times New Roman" w:hAnsi="Courier New" w:cs="Courier New"/>
    </w:rPr>
  </w:style>
  <w:style w:type="character" w:customStyle="1" w:styleId="WW-FootnoteReference3">
    <w:name w:val="WW-Footnote Reference3"/>
    <w:rPr>
      <w:vertAlign w:val="superscript"/>
    </w:rPr>
  </w:style>
  <w:style w:type="character" w:customStyle="1" w:styleId="WW-EndnoteReference3">
    <w:name w:val="WW-Endnote Reference3"/>
    <w:rPr>
      <w:vertAlign w:val="superscript"/>
    </w:rPr>
  </w:style>
  <w:style w:type="character" w:customStyle="1" w:styleId="WW-FootnoteReference4">
    <w:name w:val="WW-Footnote Reference4"/>
    <w:rPr>
      <w:vertAlign w:val="superscript"/>
    </w:rPr>
  </w:style>
  <w:style w:type="character" w:customStyle="1" w:styleId="WW-EndnoteReference4">
    <w:name w:val="WW-Endnote Reference4"/>
    <w:rPr>
      <w:vertAlign w:val="superscript"/>
    </w:rPr>
  </w:style>
  <w:style w:type="character" w:customStyle="1" w:styleId="WW-FootnoteReference5">
    <w:name w:val="WW-Footnote Reference5"/>
    <w:rPr>
      <w:vertAlign w:val="superscript"/>
    </w:rPr>
  </w:style>
  <w:style w:type="character" w:customStyle="1" w:styleId="WW-EndnoteReference5">
    <w:name w:val="WW-Endnote Reference5"/>
    <w:rPr>
      <w:vertAlign w:val="superscript"/>
    </w:rPr>
  </w:style>
  <w:style w:type="character" w:customStyle="1" w:styleId="WW-FootnoteReference6">
    <w:name w:val="WW-Footnote Reference6"/>
    <w:rPr>
      <w:vertAlign w:val="superscript"/>
    </w:rPr>
  </w:style>
  <w:style w:type="character" w:styleId="FollowedHyperlink">
    <w:name w:val="FollowedHyperlink"/>
    <w:rPr>
      <w:color w:val="800000"/>
      <w:u w:val="single"/>
    </w:rPr>
  </w:style>
  <w:style w:type="character" w:customStyle="1" w:styleId="WW-EndnoteReference6">
    <w:name w:val="WW-Endnote Reference6"/>
    <w:rPr>
      <w:vertAlign w:val="superscript"/>
    </w:rPr>
  </w:style>
  <w:style w:type="character" w:customStyle="1" w:styleId="WW-FootnoteReference7">
    <w:name w:val="WW-Footnote Reference7"/>
    <w:rPr>
      <w:vertAlign w:val="superscript"/>
    </w:rPr>
  </w:style>
  <w:style w:type="character" w:customStyle="1" w:styleId="WW-EndnoteReference7">
    <w:name w:val="WW-Endnote Reference7"/>
    <w:rPr>
      <w:vertAlign w:val="superscript"/>
    </w:rPr>
  </w:style>
  <w:style w:type="character" w:customStyle="1" w:styleId="WW-FootnoteReference8">
    <w:name w:val="WW-Footnote Reference8"/>
    <w:rPr>
      <w:vertAlign w:val="superscript"/>
    </w:rPr>
  </w:style>
  <w:style w:type="character" w:customStyle="1" w:styleId="WW-EndnoteReference8">
    <w:name w:val="WW-Endnote Reference8"/>
    <w:rPr>
      <w:vertAlign w:val="superscript"/>
    </w:rPr>
  </w:style>
  <w:style w:type="character" w:customStyle="1" w:styleId="WW-FootnoteReference9">
    <w:name w:val="WW-Footnote Reference9"/>
    <w:rPr>
      <w:vertAlign w:val="superscript"/>
    </w:rPr>
  </w:style>
  <w:style w:type="character" w:customStyle="1" w:styleId="WW-EndnoteReference9">
    <w:name w:val="WW-Endnote Reference9"/>
    <w:rPr>
      <w:vertAlign w:val="superscript"/>
    </w:rPr>
  </w:style>
  <w:style w:type="character" w:customStyle="1" w:styleId="WW-FootnoteReference10">
    <w:name w:val="WW-Footnote Reference10"/>
    <w:rPr>
      <w:vertAlign w:val="superscript"/>
    </w:rPr>
  </w:style>
  <w:style w:type="character" w:customStyle="1" w:styleId="WW-EndnoteReference10">
    <w:name w:val="WW-Endnote Reference10"/>
    <w:rPr>
      <w:vertAlign w:val="superscript"/>
    </w:rPr>
  </w:style>
  <w:style w:type="character" w:customStyle="1" w:styleId="WW-FootnoteReference11">
    <w:name w:val="WW-Footnote Reference11"/>
    <w:rPr>
      <w:vertAlign w:val="superscript"/>
    </w:rPr>
  </w:style>
  <w:style w:type="character" w:customStyle="1" w:styleId="WW-EndnoteReference11">
    <w:name w:val="WW-Endnote Reference11"/>
    <w:rPr>
      <w:vertAlign w:val="superscript"/>
    </w:rPr>
  </w:style>
  <w:style w:type="character" w:customStyle="1" w:styleId="WW-FootnoteReference12">
    <w:name w:val="WW-Footnote Reference12"/>
    <w:rPr>
      <w:vertAlign w:val="superscript"/>
    </w:rPr>
  </w:style>
  <w:style w:type="character" w:customStyle="1" w:styleId="WW-EndnoteReference12">
    <w:name w:val="WW-Endnote Reference12"/>
    <w:rPr>
      <w:vertAlign w:val="superscript"/>
    </w:rPr>
  </w:style>
  <w:style w:type="character" w:customStyle="1" w:styleId="WW-FootnoteReference13">
    <w:name w:val="WW-Footnote Reference13"/>
    <w:rPr>
      <w:vertAlign w:val="superscript"/>
    </w:rPr>
  </w:style>
  <w:style w:type="character" w:customStyle="1" w:styleId="WW-EndnoteReference13">
    <w:name w:val="WW-Endnote Reference13"/>
    <w:rPr>
      <w:vertAlign w:val="superscript"/>
    </w:rPr>
  </w:style>
  <w:style w:type="character" w:customStyle="1" w:styleId="40">
    <w:name w:val="Παραπομπή υποσημείωσης4"/>
    <w:rPr>
      <w:vertAlign w:val="superscript"/>
    </w:rPr>
  </w:style>
  <w:style w:type="character" w:customStyle="1" w:styleId="a6">
    <w:name w:val="Σύμβολα σημείωσης τέλους"/>
    <w:rPr>
      <w:vertAlign w:val="superscript"/>
    </w:rPr>
  </w:style>
  <w:style w:type="character" w:customStyle="1" w:styleId="22">
    <w:name w:val="Παραπομπή υποσημείωσης2"/>
    <w:rPr>
      <w:vertAlign w:val="superscript"/>
    </w:rPr>
  </w:style>
  <w:style w:type="character" w:customStyle="1" w:styleId="23">
    <w:name w:val="Παραπομπή σημείωσης τέλους2"/>
    <w:rPr>
      <w:vertAlign w:val="superscript"/>
    </w:rPr>
  </w:style>
  <w:style w:type="character" w:customStyle="1" w:styleId="WW-FootnoteReference14">
    <w:name w:val="WW-Footnote Reference14"/>
    <w:rPr>
      <w:vertAlign w:val="superscript"/>
    </w:rPr>
  </w:style>
  <w:style w:type="character" w:customStyle="1" w:styleId="WW-EndnoteReference14">
    <w:name w:val="WW-Endnote Reference14"/>
    <w:rPr>
      <w:vertAlign w:val="superscript"/>
    </w:rPr>
  </w:style>
  <w:style w:type="character" w:customStyle="1" w:styleId="WW-FootnoteReference15">
    <w:name w:val="WW-Footnote Reference15"/>
    <w:rPr>
      <w:vertAlign w:val="superscript"/>
    </w:rPr>
  </w:style>
  <w:style w:type="character" w:customStyle="1" w:styleId="WW-EndnoteReference15">
    <w:name w:val="WW-Endnote Reference15"/>
    <w:rPr>
      <w:vertAlign w:val="superscript"/>
    </w:rPr>
  </w:style>
  <w:style w:type="character" w:customStyle="1" w:styleId="WW-FootnoteReference16">
    <w:name w:val="WW-Footnote Reference16"/>
    <w:rPr>
      <w:vertAlign w:val="superscript"/>
    </w:rPr>
  </w:style>
  <w:style w:type="character" w:customStyle="1" w:styleId="WW-EndnoteReference16">
    <w:name w:val="WW-Endnote Reference16"/>
    <w:rPr>
      <w:vertAlign w:val="superscript"/>
    </w:rPr>
  </w:style>
  <w:style w:type="character" w:customStyle="1" w:styleId="WW-FootnoteReference17">
    <w:name w:val="WW-Footnote Reference17"/>
    <w:rPr>
      <w:vertAlign w:val="superscript"/>
    </w:rPr>
  </w:style>
  <w:style w:type="character" w:customStyle="1" w:styleId="WW-EndnoteReference17">
    <w:name w:val="WW-Endnote Reference17"/>
    <w:rPr>
      <w:vertAlign w:val="superscript"/>
    </w:rPr>
  </w:style>
  <w:style w:type="character" w:customStyle="1" w:styleId="30">
    <w:name w:val="Παραπομπή υποσημείωσης3"/>
    <w:rPr>
      <w:vertAlign w:val="superscript"/>
    </w:rPr>
  </w:style>
  <w:style w:type="character" w:customStyle="1" w:styleId="31">
    <w:name w:val="Παραπομπή σημείωσης τέλους3"/>
    <w:rPr>
      <w:vertAlign w:val="superscript"/>
    </w:rPr>
  </w:style>
  <w:style w:type="character" w:customStyle="1" w:styleId="WW-FootnoteReference18">
    <w:name w:val="WW-Footnote Reference18"/>
    <w:rPr>
      <w:vertAlign w:val="superscript"/>
    </w:rPr>
  </w:style>
  <w:style w:type="character" w:customStyle="1" w:styleId="WW-EndnoteReference18">
    <w:name w:val="WW-Endnote Reference18"/>
    <w:rPr>
      <w:vertAlign w:val="superscript"/>
    </w:rPr>
  </w:style>
  <w:style w:type="character" w:customStyle="1" w:styleId="WW-FootnoteReference19">
    <w:name w:val="WW-Footnote Reference19"/>
    <w:rPr>
      <w:vertAlign w:val="superscript"/>
    </w:rPr>
  </w:style>
  <w:style w:type="character" w:customStyle="1" w:styleId="WW-EndnoteReference19">
    <w:name w:val="WW-Endnote Reference19"/>
    <w:rPr>
      <w:vertAlign w:val="superscript"/>
    </w:rPr>
  </w:style>
  <w:style w:type="character" w:customStyle="1" w:styleId="WW-FootnoteReference20">
    <w:name w:val="WW-Footnote Reference20"/>
    <w:rPr>
      <w:vertAlign w:val="superscript"/>
    </w:rPr>
  </w:style>
  <w:style w:type="character" w:customStyle="1" w:styleId="WW-EndnoteReference20">
    <w:name w:val="WW-Endnote Reference20"/>
    <w:rPr>
      <w:vertAlign w:val="superscript"/>
    </w:rPr>
  </w:style>
  <w:style w:type="character" w:customStyle="1" w:styleId="a7">
    <w:name w:val="Σύνδεση ευρετηρίου"/>
  </w:style>
  <w:style w:type="character" w:customStyle="1" w:styleId="WW-0">
    <w:name w:val="WW-Παραπομπή υποσημείωσης"/>
    <w:rPr>
      <w:vertAlign w:val="superscript"/>
    </w:rPr>
  </w:style>
  <w:style w:type="character" w:customStyle="1" w:styleId="41">
    <w:name w:val="Παραπομπή σημείωσης τέλους4"/>
    <w:rPr>
      <w:vertAlign w:val="superscript"/>
    </w:rPr>
  </w:style>
  <w:style w:type="character" w:customStyle="1" w:styleId="Char2">
    <w:name w:val="Κείμενο υποσημείωσης Char"/>
    <w:rPr>
      <w:rFonts w:ascii="Calibri" w:hAnsi="Calibri" w:cs="Calibri"/>
      <w:sz w:val="18"/>
      <w:lang w:val="en-IE" w:eastAsia="zh-CN"/>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WW-FootnoteReference123">
    <w:name w:val="WW-Footnote Reference123"/>
    <w:rPr>
      <w:vertAlign w:val="superscript"/>
    </w:rPr>
  </w:style>
  <w:style w:type="paragraph" w:customStyle="1" w:styleId="a8">
    <w:name w:val="Επικεφαλίδα"/>
    <w:basedOn w:val="Normal"/>
    <w:next w:val="BodyText"/>
    <w:pPr>
      <w:keepNext/>
      <w:spacing w:before="240"/>
    </w:pPr>
    <w:rPr>
      <w:rFonts w:ascii="Liberation Sans" w:eastAsia="Microsoft YaHei" w:hAnsi="Liberation Sans" w:cs="Mangal"/>
      <w:sz w:val="28"/>
      <w:szCs w:val="28"/>
    </w:rPr>
  </w:style>
  <w:style w:type="paragraph" w:styleId="BodyText">
    <w:name w:val="Body Text"/>
    <w:basedOn w:val="Normal"/>
    <w:link w:val="BodyTextChar2"/>
    <w:pPr>
      <w:spacing w:after="240"/>
    </w:pPr>
  </w:style>
  <w:style w:type="paragraph" w:styleId="List">
    <w:name w:val="List"/>
    <w:basedOn w:val="BodyText"/>
    <w:rPr>
      <w:rFonts w:cs="Mangal"/>
    </w:rPr>
  </w:style>
  <w:style w:type="paragraph" w:customStyle="1" w:styleId="42">
    <w:name w:val="Λεζάντα4"/>
    <w:basedOn w:val="Normal"/>
    <w:pPr>
      <w:suppressLineNumbers/>
      <w:spacing w:before="120"/>
    </w:pPr>
    <w:rPr>
      <w:rFonts w:cs="Mangal"/>
      <w:i/>
      <w:iCs/>
      <w:sz w:val="24"/>
    </w:rPr>
  </w:style>
  <w:style w:type="paragraph" w:customStyle="1" w:styleId="a9">
    <w:name w:val="Ευρετήριο"/>
    <w:basedOn w:val="Normal"/>
    <w:pPr>
      <w:suppressLineNumbers/>
    </w:pPr>
    <w:rPr>
      <w:rFonts w:cs="Mangal"/>
    </w:rPr>
  </w:style>
  <w:style w:type="paragraph" w:customStyle="1" w:styleId="WW-1">
    <w:name w:val="WW-Λεζάντα"/>
    <w:basedOn w:val="Normal"/>
    <w:pPr>
      <w:suppressLineNumbers/>
      <w:spacing w:before="120"/>
    </w:pPr>
    <w:rPr>
      <w:rFonts w:cs="Mangal"/>
      <w:i/>
      <w:iCs/>
      <w:sz w:val="24"/>
    </w:rPr>
  </w:style>
  <w:style w:type="paragraph" w:customStyle="1" w:styleId="WW-Caption">
    <w:name w:val="WW-Caption"/>
    <w:basedOn w:val="Normal"/>
    <w:pPr>
      <w:suppressLineNumbers/>
      <w:spacing w:before="120"/>
    </w:pPr>
    <w:rPr>
      <w:rFonts w:cs="Mangal"/>
      <w:i/>
      <w:iCs/>
      <w:sz w:val="24"/>
    </w:rPr>
  </w:style>
  <w:style w:type="paragraph" w:customStyle="1" w:styleId="WW-Caption1">
    <w:name w:val="WW-Caption1"/>
    <w:basedOn w:val="Normal"/>
    <w:pPr>
      <w:suppressLineNumbers/>
      <w:spacing w:before="120"/>
    </w:pPr>
    <w:rPr>
      <w:rFonts w:cs="Mangal"/>
      <w:i/>
      <w:iCs/>
      <w:sz w:val="24"/>
    </w:rPr>
  </w:style>
  <w:style w:type="paragraph" w:customStyle="1" w:styleId="32">
    <w:name w:val="Λεζάντα3"/>
    <w:basedOn w:val="Normal"/>
    <w:pPr>
      <w:suppressLineNumbers/>
      <w:spacing w:before="120"/>
    </w:pPr>
    <w:rPr>
      <w:rFonts w:cs="Mangal"/>
      <w:i/>
      <w:iCs/>
      <w:sz w:val="24"/>
    </w:rPr>
  </w:style>
  <w:style w:type="paragraph" w:customStyle="1" w:styleId="WW-Caption11">
    <w:name w:val="WW-Caption11"/>
    <w:basedOn w:val="Normal"/>
    <w:pPr>
      <w:suppressLineNumbers/>
      <w:spacing w:before="120"/>
    </w:pPr>
    <w:rPr>
      <w:rFonts w:cs="Mangal"/>
      <w:i/>
      <w:iCs/>
      <w:sz w:val="24"/>
    </w:rPr>
  </w:style>
  <w:style w:type="paragraph" w:customStyle="1" w:styleId="WW-Caption111">
    <w:name w:val="WW-Caption111"/>
    <w:basedOn w:val="Normal"/>
    <w:pPr>
      <w:suppressLineNumbers/>
      <w:spacing w:before="120"/>
    </w:pPr>
    <w:rPr>
      <w:rFonts w:cs="Mangal"/>
      <w:i/>
      <w:iCs/>
      <w:sz w:val="24"/>
    </w:rPr>
  </w:style>
  <w:style w:type="paragraph" w:customStyle="1" w:styleId="WW-Caption1111">
    <w:name w:val="WW-Caption1111"/>
    <w:basedOn w:val="Normal"/>
    <w:pPr>
      <w:suppressLineNumbers/>
      <w:spacing w:before="120"/>
    </w:pPr>
    <w:rPr>
      <w:rFonts w:cs="Mangal"/>
      <w:i/>
      <w:iCs/>
      <w:sz w:val="24"/>
    </w:rPr>
  </w:style>
  <w:style w:type="paragraph" w:customStyle="1" w:styleId="WW-Caption11111">
    <w:name w:val="WW-Caption11111"/>
    <w:basedOn w:val="Normal"/>
    <w:pPr>
      <w:suppressLineNumbers/>
      <w:spacing w:before="120"/>
    </w:pPr>
    <w:rPr>
      <w:rFonts w:cs="Mangal"/>
      <w:i/>
      <w:iCs/>
      <w:sz w:val="24"/>
    </w:rPr>
  </w:style>
  <w:style w:type="paragraph" w:customStyle="1" w:styleId="24">
    <w:name w:val="Λεζάντα2"/>
    <w:basedOn w:val="Normal"/>
    <w:pPr>
      <w:suppressLineNumbers/>
      <w:spacing w:before="120"/>
    </w:pPr>
    <w:rPr>
      <w:rFonts w:cs="Mangal"/>
      <w:i/>
      <w:iCs/>
      <w:sz w:val="24"/>
    </w:rPr>
  </w:style>
  <w:style w:type="paragraph" w:customStyle="1" w:styleId="Caption1">
    <w:name w:val="Caption1"/>
    <w:basedOn w:val="Normal"/>
    <w:pPr>
      <w:suppressLineNumbers/>
      <w:spacing w:before="120"/>
    </w:pPr>
    <w:rPr>
      <w:rFonts w:cs="Mangal"/>
      <w:i/>
      <w:iCs/>
      <w:sz w:val="24"/>
    </w:rPr>
  </w:style>
  <w:style w:type="paragraph" w:customStyle="1" w:styleId="WW-Caption111111">
    <w:name w:val="WW-Caption111111"/>
    <w:basedOn w:val="Normal"/>
    <w:pPr>
      <w:suppressLineNumbers/>
      <w:spacing w:before="120"/>
    </w:pPr>
    <w:rPr>
      <w:rFonts w:cs="Mangal"/>
      <w:i/>
      <w:iCs/>
      <w:sz w:val="24"/>
    </w:rPr>
  </w:style>
  <w:style w:type="paragraph" w:customStyle="1" w:styleId="WW-Caption1111111">
    <w:name w:val="WW-Caption1111111"/>
    <w:basedOn w:val="Normal"/>
    <w:pPr>
      <w:suppressLineNumbers/>
      <w:spacing w:before="120"/>
    </w:pPr>
    <w:rPr>
      <w:rFonts w:cs="Mangal"/>
      <w:i/>
      <w:iCs/>
      <w:sz w:val="24"/>
    </w:rPr>
  </w:style>
  <w:style w:type="paragraph" w:customStyle="1" w:styleId="WW-Caption11111111">
    <w:name w:val="WW-Caption11111111"/>
    <w:basedOn w:val="Normal"/>
    <w:pPr>
      <w:suppressLineNumbers/>
      <w:spacing w:before="120"/>
    </w:pPr>
    <w:rPr>
      <w:rFonts w:cs="Mangal"/>
      <w:i/>
      <w:iCs/>
      <w:sz w:val="24"/>
    </w:rPr>
  </w:style>
  <w:style w:type="paragraph" w:customStyle="1" w:styleId="WW-Caption111111111">
    <w:name w:val="WW-Caption111111111"/>
    <w:basedOn w:val="Normal"/>
    <w:pPr>
      <w:suppressLineNumbers/>
      <w:spacing w:before="120"/>
    </w:pPr>
    <w:rPr>
      <w:rFonts w:cs="Mangal"/>
      <w:i/>
      <w:iCs/>
      <w:sz w:val="24"/>
    </w:rPr>
  </w:style>
  <w:style w:type="paragraph" w:customStyle="1" w:styleId="WW-Caption1111111111">
    <w:name w:val="WW-Caption1111111111"/>
    <w:basedOn w:val="Normal"/>
    <w:pPr>
      <w:suppressLineNumbers/>
      <w:spacing w:before="120"/>
    </w:pPr>
    <w:rPr>
      <w:rFonts w:cs="Mangal"/>
      <w:i/>
      <w:iCs/>
      <w:sz w:val="24"/>
    </w:rPr>
  </w:style>
  <w:style w:type="paragraph" w:customStyle="1" w:styleId="WW-Caption11111111111">
    <w:name w:val="WW-Caption11111111111"/>
    <w:basedOn w:val="Normal"/>
    <w:pPr>
      <w:suppressLineNumbers/>
      <w:spacing w:before="120"/>
    </w:pPr>
    <w:rPr>
      <w:rFonts w:cs="Mangal"/>
      <w:i/>
      <w:iCs/>
      <w:sz w:val="24"/>
    </w:rPr>
  </w:style>
  <w:style w:type="paragraph" w:customStyle="1" w:styleId="WW-Caption111111111111">
    <w:name w:val="WW-Caption111111111111"/>
    <w:basedOn w:val="Normal"/>
    <w:pPr>
      <w:suppressLineNumbers/>
      <w:spacing w:before="120"/>
    </w:pPr>
    <w:rPr>
      <w:rFonts w:cs="Mangal"/>
      <w:i/>
      <w:iCs/>
      <w:sz w:val="24"/>
    </w:rPr>
  </w:style>
  <w:style w:type="paragraph" w:customStyle="1" w:styleId="WW-Caption1111111111111">
    <w:name w:val="WW-Caption1111111111111"/>
    <w:basedOn w:val="Normal"/>
    <w:pPr>
      <w:suppressLineNumbers/>
      <w:spacing w:before="120"/>
    </w:pPr>
    <w:rPr>
      <w:rFonts w:cs="Mangal"/>
      <w:i/>
      <w:iCs/>
      <w:sz w:val="24"/>
    </w:rPr>
  </w:style>
  <w:style w:type="paragraph" w:customStyle="1" w:styleId="WW-Caption11111111111111">
    <w:name w:val="WW-Caption11111111111111"/>
    <w:basedOn w:val="Normal"/>
    <w:pPr>
      <w:suppressLineNumbers/>
      <w:spacing w:before="120"/>
    </w:pPr>
    <w:rPr>
      <w:rFonts w:cs="Mangal"/>
      <w:i/>
      <w:iCs/>
      <w:sz w:val="24"/>
    </w:rPr>
  </w:style>
  <w:style w:type="paragraph" w:customStyle="1" w:styleId="WW-Caption111111111111111">
    <w:name w:val="WW-Caption111111111111111"/>
    <w:basedOn w:val="Normal"/>
    <w:pPr>
      <w:suppressLineNumbers/>
      <w:spacing w:before="120"/>
    </w:pPr>
    <w:rPr>
      <w:rFonts w:cs="Mangal"/>
      <w:i/>
      <w:iCs/>
      <w:sz w:val="24"/>
    </w:rPr>
  </w:style>
  <w:style w:type="paragraph" w:customStyle="1" w:styleId="WW-Caption1111111111111111">
    <w:name w:val="WW-Caption1111111111111111"/>
    <w:basedOn w:val="Normal"/>
    <w:pPr>
      <w:suppressLineNumbers/>
      <w:spacing w:before="120"/>
    </w:pPr>
    <w:rPr>
      <w:rFonts w:cs="Mangal"/>
      <w:i/>
      <w:iCs/>
      <w:sz w:val="24"/>
    </w:rPr>
  </w:style>
  <w:style w:type="paragraph" w:customStyle="1" w:styleId="14">
    <w:name w:val="Λεζάντα1"/>
    <w:basedOn w:val="Normal"/>
    <w:pPr>
      <w:suppressLineNumbers/>
      <w:spacing w:before="120"/>
    </w:pPr>
    <w:rPr>
      <w:rFonts w:cs="Mangal"/>
      <w:i/>
      <w:iCs/>
      <w:sz w:val="24"/>
    </w:rPr>
  </w:style>
  <w:style w:type="paragraph" w:customStyle="1" w:styleId="WW-Caption11111111111111111">
    <w:name w:val="WW-Caption11111111111111111"/>
    <w:basedOn w:val="Normal"/>
    <w:pPr>
      <w:suppressLineNumbers/>
      <w:spacing w:before="120"/>
    </w:pPr>
    <w:rPr>
      <w:rFonts w:cs="Mangal"/>
      <w:i/>
      <w:iCs/>
      <w:sz w:val="24"/>
    </w:rPr>
  </w:style>
  <w:style w:type="paragraph" w:customStyle="1" w:styleId="WW-Caption111111111111111111">
    <w:name w:val="WW-Caption111111111111111111"/>
    <w:basedOn w:val="Normal"/>
    <w:pPr>
      <w:suppressLineNumbers/>
      <w:spacing w:before="120"/>
    </w:pPr>
    <w:rPr>
      <w:rFonts w:cs="Mangal"/>
      <w:i/>
      <w:iCs/>
      <w:sz w:val="24"/>
    </w:rPr>
  </w:style>
  <w:style w:type="paragraph" w:customStyle="1" w:styleId="WW-Caption1111111111111111111">
    <w:name w:val="WW-Caption1111111111111111111"/>
    <w:basedOn w:val="Normal"/>
    <w:pPr>
      <w:suppressLineNumbers/>
      <w:spacing w:before="120"/>
    </w:pPr>
    <w:rPr>
      <w:rFonts w:cs="Mangal"/>
      <w:i/>
      <w:iCs/>
      <w:sz w:val="24"/>
    </w:rPr>
  </w:style>
  <w:style w:type="paragraph" w:customStyle="1" w:styleId="WW-Caption11111111111111111111">
    <w:name w:val="WW-Caption11111111111111111111"/>
    <w:basedOn w:val="Normal"/>
    <w:pPr>
      <w:suppressLineNumbers/>
      <w:spacing w:before="120"/>
    </w:pPr>
    <w:rPr>
      <w:rFonts w:cs="Mangal"/>
      <w:i/>
      <w:iCs/>
      <w:sz w:val="24"/>
    </w:rPr>
  </w:style>
  <w:style w:type="paragraph" w:customStyle="1" w:styleId="Bullet">
    <w:name w:val="Bullet"/>
    <w:basedOn w:val="Normal"/>
    <w:pPr>
      <w:numPr>
        <w:numId w:val="4"/>
      </w:numPr>
      <w:spacing w:after="100"/>
    </w:pPr>
    <w:rPr>
      <w:rFonts w:eastAsia="MS Mincho"/>
      <w:lang w:val="en-US" w:eastAsia="ja-JP"/>
    </w:rPr>
  </w:style>
  <w:style w:type="paragraph" w:customStyle="1" w:styleId="15">
    <w:name w:val="Ημερομηνία1"/>
    <w:basedOn w:val="Normal"/>
    <w:next w:val="Normal"/>
    <w:pPr>
      <w:spacing w:after="100"/>
    </w:pPr>
    <w:rPr>
      <w:rFonts w:eastAsia="MS Mincho"/>
      <w:lang w:val="en-US" w:eastAsia="ja-JP"/>
    </w:rPr>
  </w:style>
  <w:style w:type="paragraph" w:customStyle="1" w:styleId="DocTitle">
    <w:name w:val="Doc Title"/>
    <w:basedOn w:val="Heading1"/>
  </w:style>
  <w:style w:type="paragraph" w:customStyle="1" w:styleId="inserttext">
    <w:name w:val="insert text"/>
    <w:basedOn w:val="Normal"/>
    <w:pPr>
      <w:spacing w:after="100"/>
      <w:ind w:left="794"/>
    </w:pPr>
    <w:rPr>
      <w:rFonts w:eastAsia="MS Mincho"/>
      <w:lang w:val="en-US" w:eastAsia="ja-JP"/>
    </w:rPr>
  </w:style>
  <w:style w:type="paragraph" w:styleId="Footer">
    <w:name w:val="footer"/>
    <w:basedOn w:val="Normal"/>
    <w:link w:val="FooterChar2"/>
    <w:pPr>
      <w:spacing w:after="100"/>
    </w:pPr>
    <w:rPr>
      <w:rFonts w:eastAsia="MS Mincho"/>
      <w:lang w:val="en-US" w:eastAsia="ja-JP"/>
    </w:rPr>
  </w:style>
  <w:style w:type="paragraph" w:styleId="Header">
    <w:name w:val="header"/>
    <w:aliases w:val="hd,Header Titlos Prosforas,ContentsHeader,Headertext"/>
    <w:basedOn w:val="Normal"/>
    <w:link w:val="HeaderChar2"/>
  </w:style>
  <w:style w:type="paragraph" w:customStyle="1" w:styleId="25">
    <w:name w:val="Κείμενο πλαισίου2"/>
    <w:basedOn w:val="Normal"/>
    <w:rPr>
      <w:rFonts w:ascii="Tahoma" w:hAnsi="Tahoma" w:cs="Tahoma"/>
      <w:sz w:val="16"/>
      <w:szCs w:val="16"/>
    </w:rPr>
  </w:style>
  <w:style w:type="paragraph" w:customStyle="1" w:styleId="26">
    <w:name w:val="Κείμενο σχολίου2"/>
    <w:basedOn w:val="Normal"/>
    <w:rPr>
      <w:sz w:val="20"/>
      <w:szCs w:val="20"/>
    </w:rPr>
  </w:style>
  <w:style w:type="paragraph" w:customStyle="1" w:styleId="27">
    <w:name w:val="Θέμα σχολίου2"/>
    <w:basedOn w:val="26"/>
    <w:next w:val="26"/>
    <w:rPr>
      <w:b/>
      <w:bCs/>
    </w:rPr>
  </w:style>
  <w:style w:type="paragraph" w:customStyle="1" w:styleId="28">
    <w:name w:val="Αναθεώρηση2"/>
    <w:pPr>
      <w:suppressAutoHyphens/>
    </w:pPr>
    <w:rPr>
      <w:sz w:val="24"/>
      <w:szCs w:val="24"/>
      <w:lang w:eastAsia="ar-SA"/>
    </w:rPr>
  </w:style>
  <w:style w:type="paragraph" w:customStyle="1" w:styleId="western">
    <w:name w:val="western"/>
    <w:basedOn w:val="Normal"/>
    <w:pPr>
      <w:spacing w:before="280" w:after="200"/>
    </w:pPr>
    <w:rPr>
      <w:rFonts w:ascii="Arial Unicode MS" w:eastAsia="Arial Unicode MS" w:hAnsi="Arial Unicode MS" w:cs="Arial Unicode MS"/>
    </w:rPr>
  </w:style>
  <w:style w:type="paragraph" w:customStyle="1" w:styleId="16">
    <w:name w:val="Παράγραφος λίστας1"/>
    <w:basedOn w:val="Normal"/>
    <w:pPr>
      <w:spacing w:after="200"/>
      <w:ind w:left="720"/>
    </w:pPr>
  </w:style>
  <w:style w:type="paragraph" w:styleId="FootnoteText">
    <w:name w:val="footnote text"/>
    <w:basedOn w:val="Normal"/>
    <w:link w:val="FootnoteTextChar4"/>
    <w:pPr>
      <w:spacing w:after="0"/>
      <w:ind w:left="425" w:hanging="425"/>
    </w:pPr>
    <w:rPr>
      <w:sz w:val="18"/>
      <w:szCs w:val="20"/>
      <w:lang w:val="en-IE"/>
    </w:rPr>
  </w:style>
  <w:style w:type="paragraph" w:styleId="TOC1">
    <w:name w:val="toc 1"/>
    <w:basedOn w:val="Normal"/>
    <w:next w:val="Normal"/>
    <w:uiPriority w:val="39"/>
    <w:pPr>
      <w:spacing w:before="120"/>
      <w:jc w:val="left"/>
    </w:pPr>
    <w:rPr>
      <w:b/>
      <w:bCs/>
      <w:caps/>
      <w:sz w:val="20"/>
      <w:szCs w:val="20"/>
    </w:rPr>
  </w:style>
  <w:style w:type="paragraph" w:styleId="TOC2">
    <w:name w:val="toc 2"/>
    <w:basedOn w:val="Normal"/>
    <w:next w:val="Normal"/>
    <w:uiPriority w:val="39"/>
    <w:pPr>
      <w:spacing w:after="0"/>
      <w:ind w:left="220"/>
      <w:jc w:val="left"/>
    </w:pPr>
    <w:rPr>
      <w:smallCaps/>
      <w:sz w:val="20"/>
      <w:szCs w:val="20"/>
    </w:rPr>
  </w:style>
  <w:style w:type="paragraph" w:styleId="TOC3">
    <w:name w:val="toc 3"/>
    <w:basedOn w:val="Normal"/>
    <w:next w:val="Normal"/>
    <w:uiPriority w:val="39"/>
    <w:pPr>
      <w:spacing w:after="0"/>
      <w:ind w:left="440"/>
      <w:jc w:val="left"/>
    </w:pPr>
    <w:rPr>
      <w:i/>
      <w:iCs/>
      <w:sz w:val="20"/>
      <w:szCs w:val="20"/>
    </w:rPr>
  </w:style>
  <w:style w:type="paragraph" w:styleId="TOC4">
    <w:name w:val="toc 4"/>
    <w:basedOn w:val="Normal"/>
    <w:next w:val="Normal"/>
    <w:uiPriority w:val="39"/>
    <w:pPr>
      <w:spacing w:after="0"/>
      <w:ind w:left="660"/>
      <w:jc w:val="left"/>
    </w:pPr>
    <w:rPr>
      <w:sz w:val="18"/>
      <w:szCs w:val="18"/>
    </w:rPr>
  </w:style>
  <w:style w:type="paragraph" w:styleId="TOC5">
    <w:name w:val="toc 5"/>
    <w:basedOn w:val="Normal"/>
    <w:next w:val="Normal"/>
    <w:uiPriority w:val="39"/>
    <w:pPr>
      <w:spacing w:after="0"/>
      <w:ind w:left="880"/>
      <w:jc w:val="left"/>
    </w:pPr>
    <w:rPr>
      <w:sz w:val="18"/>
      <w:szCs w:val="18"/>
    </w:rPr>
  </w:style>
  <w:style w:type="paragraph" w:styleId="TOC6">
    <w:name w:val="toc 6"/>
    <w:basedOn w:val="Normal"/>
    <w:next w:val="Normal"/>
    <w:uiPriority w:val="39"/>
    <w:pPr>
      <w:spacing w:after="0"/>
      <w:ind w:left="1100"/>
      <w:jc w:val="left"/>
    </w:pPr>
    <w:rPr>
      <w:sz w:val="18"/>
      <w:szCs w:val="18"/>
    </w:rPr>
  </w:style>
  <w:style w:type="paragraph" w:styleId="TOC7">
    <w:name w:val="toc 7"/>
    <w:basedOn w:val="Normal"/>
    <w:next w:val="Normal"/>
    <w:uiPriority w:val="39"/>
    <w:pPr>
      <w:spacing w:after="0"/>
      <w:ind w:left="1320"/>
      <w:jc w:val="left"/>
    </w:pPr>
    <w:rPr>
      <w:sz w:val="18"/>
      <w:szCs w:val="18"/>
    </w:rPr>
  </w:style>
  <w:style w:type="paragraph" w:styleId="TOC8">
    <w:name w:val="toc 8"/>
    <w:basedOn w:val="Normal"/>
    <w:next w:val="Normal"/>
    <w:uiPriority w:val="39"/>
    <w:pPr>
      <w:spacing w:after="0"/>
      <w:ind w:left="1540"/>
      <w:jc w:val="left"/>
    </w:pPr>
    <w:rPr>
      <w:sz w:val="18"/>
      <w:szCs w:val="18"/>
    </w:rPr>
  </w:style>
  <w:style w:type="paragraph" w:styleId="TOC9">
    <w:name w:val="toc 9"/>
    <w:basedOn w:val="Normal"/>
    <w:next w:val="Normal"/>
    <w:uiPriority w:val="39"/>
    <w:pPr>
      <w:spacing w:after="0"/>
      <w:ind w:left="1760"/>
      <w:jc w:val="left"/>
    </w:pPr>
    <w:rPr>
      <w:sz w:val="18"/>
      <w:szCs w:val="18"/>
    </w:rPr>
  </w:style>
  <w:style w:type="paragraph" w:customStyle="1" w:styleId="Style1">
    <w:name w:val="Style1"/>
    <w:basedOn w:val="DocTitle"/>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Heading1"/>
    <w:rPr>
      <w:rFonts w:ascii="Calibri" w:hAnsi="Calibri" w:cs="Calibri"/>
      <w:lang w:val="el-GR"/>
    </w:rPr>
  </w:style>
  <w:style w:type="paragraph" w:styleId="EndnoteText">
    <w:name w:val="endnote text"/>
    <w:basedOn w:val="Normal"/>
    <w:link w:val="EndnoteTextChar1"/>
    <w:rPr>
      <w:sz w:val="20"/>
      <w:szCs w:val="20"/>
    </w:rPr>
  </w:style>
  <w:style w:type="paragraph" w:customStyle="1" w:styleId="Default">
    <w:name w:val="Default"/>
    <w:pPr>
      <w:widowControl w:val="0"/>
      <w:suppressAutoHyphens/>
    </w:pPr>
    <w:rPr>
      <w:rFonts w:ascii="Cambria" w:eastAsia="SimSun" w:hAnsi="Cambria" w:cs="Mangal"/>
      <w:color w:val="000000"/>
      <w:sz w:val="24"/>
      <w:szCs w:val="24"/>
      <w:lang w:val="el-GR" w:eastAsia="hi-IN" w:bidi="hi-IN"/>
    </w:rPr>
  </w:style>
  <w:style w:type="paragraph" w:customStyle="1" w:styleId="aa">
    <w:name w:val="Προμορφοποιημένο κείμενο"/>
    <w:basedOn w:val="Normal"/>
  </w:style>
  <w:style w:type="paragraph" w:styleId="BodyTextIndent">
    <w:name w:val="Body Text Indent"/>
    <w:basedOn w:val="Normal"/>
    <w:link w:val="BodyTextIndentChar1"/>
    <w:pPr>
      <w:ind w:firstLine="1134"/>
    </w:pPr>
    <w:rPr>
      <w:rFonts w:ascii="Arial" w:hAnsi="Arial" w:cs="Arial"/>
    </w:rPr>
  </w:style>
  <w:style w:type="paragraph" w:customStyle="1" w:styleId="normalwithoutspacing">
    <w:name w:val="normal_without_spacing"/>
    <w:basedOn w:val="Normal"/>
    <w:pPr>
      <w:spacing w:after="60"/>
    </w:pPr>
    <w:rPr>
      <w:lang w:val="el-GR"/>
    </w:rPr>
  </w:style>
  <w:style w:type="paragraph" w:customStyle="1" w:styleId="foothanging">
    <w:name w:val="foot_hanging"/>
    <w:basedOn w:val="FootnoteText"/>
    <w:pPr>
      <w:ind w:left="426" w:hanging="426"/>
    </w:pPr>
    <w:rPr>
      <w:szCs w:val="18"/>
    </w:rPr>
  </w:style>
  <w:style w:type="paragraph" w:customStyle="1" w:styleId="-HTML2">
    <w:name w:val="Προ-διαμορφωμένο HTML2"/>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l-GR"/>
    </w:rPr>
  </w:style>
  <w:style w:type="paragraph" w:customStyle="1" w:styleId="LO-normal">
    <w:name w:val="LO-normal"/>
    <w:pPr>
      <w:suppressAutoHyphens/>
      <w:spacing w:line="276" w:lineRule="auto"/>
    </w:pPr>
    <w:rPr>
      <w:rFonts w:ascii="Arial" w:eastAsia="Arial" w:hAnsi="Arial" w:cs="Arial"/>
      <w:color w:val="000000"/>
      <w:sz w:val="22"/>
      <w:szCs w:val="22"/>
      <w:lang w:val="el-GR" w:eastAsia="ar-SA"/>
    </w:rPr>
  </w:style>
  <w:style w:type="paragraph" w:customStyle="1" w:styleId="310">
    <w:name w:val="Σώμα κείμενου με εσοχή 31"/>
    <w:basedOn w:val="Normal"/>
    <w:pPr>
      <w:suppressAutoHyphens w:val="0"/>
      <w:spacing w:line="312" w:lineRule="auto"/>
      <w:ind w:left="283"/>
    </w:pPr>
    <w:rPr>
      <w:rFonts w:cs="Times New Roman"/>
      <w:sz w:val="16"/>
      <w:szCs w:val="16"/>
    </w:rPr>
  </w:style>
  <w:style w:type="paragraph" w:customStyle="1" w:styleId="17">
    <w:name w:val="Χωρίς διάστιχο1"/>
    <w:pPr>
      <w:suppressAutoHyphens/>
      <w:jc w:val="both"/>
    </w:pPr>
    <w:rPr>
      <w:rFonts w:ascii="Calibri" w:hAnsi="Calibri" w:cs="Calibri"/>
      <w:sz w:val="22"/>
      <w:szCs w:val="24"/>
      <w:lang w:eastAsia="ar-SA"/>
    </w:rPr>
  </w:style>
  <w:style w:type="paragraph" w:customStyle="1" w:styleId="ab">
    <w:name w:val="Περιεχόμενα πίνακα"/>
    <w:basedOn w:val="Normal"/>
    <w:pPr>
      <w:suppressLineNumbers/>
    </w:pPr>
  </w:style>
  <w:style w:type="paragraph" w:customStyle="1" w:styleId="ac">
    <w:name w:val="Επικεφαλίδα πίνακα"/>
    <w:basedOn w:val="ab"/>
    <w:pPr>
      <w:jc w:val="center"/>
    </w:pPr>
    <w:rPr>
      <w:b/>
      <w:bCs/>
    </w:rPr>
  </w:style>
  <w:style w:type="paragraph" w:customStyle="1" w:styleId="footers">
    <w:name w:val="footers"/>
    <w:basedOn w:val="foothanging"/>
  </w:style>
  <w:style w:type="paragraph" w:customStyle="1" w:styleId="Standard">
    <w:name w:val="Standard"/>
    <w:pPr>
      <w:widowControl w:val="0"/>
      <w:suppressAutoHyphens/>
      <w:textAlignment w:val="baseline"/>
    </w:pPr>
    <w:rPr>
      <w:rFonts w:eastAsia="SimSun" w:cs="Lucida Sans"/>
      <w:kern w:val="1"/>
      <w:sz w:val="24"/>
      <w:szCs w:val="24"/>
      <w:lang w:val="el-GR" w:eastAsia="hi-IN" w:bidi="hi-IN"/>
    </w:rPr>
  </w:style>
  <w:style w:type="paragraph" w:customStyle="1" w:styleId="Textbody">
    <w:name w:val="Text body"/>
    <w:basedOn w:val="Standard"/>
    <w:pPr>
      <w:spacing w:after="120"/>
    </w:pPr>
  </w:style>
  <w:style w:type="paragraph" w:customStyle="1" w:styleId="Footnote">
    <w:name w:val="Footnote"/>
    <w:basedOn w:val="Standard"/>
    <w:pPr>
      <w:suppressLineNumbers/>
      <w:ind w:left="283" w:hanging="283"/>
    </w:pPr>
    <w:rPr>
      <w:sz w:val="20"/>
      <w:szCs w:val="20"/>
    </w:rPr>
  </w:style>
  <w:style w:type="paragraph" w:customStyle="1" w:styleId="311">
    <w:name w:val="Σώμα κείμενου 31"/>
    <w:basedOn w:val="Normal"/>
    <w:rPr>
      <w:sz w:val="16"/>
      <w:szCs w:val="16"/>
    </w:rPr>
  </w:style>
  <w:style w:type="paragraph" w:customStyle="1" w:styleId="fooot">
    <w:name w:val="fooot"/>
    <w:basedOn w:val="footers"/>
  </w:style>
  <w:style w:type="paragraph" w:customStyle="1" w:styleId="18">
    <w:name w:val="Κείμενο πλαισίου1"/>
    <w:basedOn w:val="Normal"/>
    <w:pPr>
      <w:spacing w:after="0"/>
    </w:pPr>
    <w:rPr>
      <w:rFonts w:ascii="Tahoma" w:hAnsi="Tahoma" w:cs="Tahoma"/>
      <w:sz w:val="16"/>
      <w:szCs w:val="16"/>
    </w:rPr>
  </w:style>
  <w:style w:type="paragraph" w:customStyle="1" w:styleId="19">
    <w:name w:val="Κείμενο σχολίου1"/>
    <w:basedOn w:val="Normal"/>
    <w:rPr>
      <w:sz w:val="20"/>
      <w:szCs w:val="20"/>
    </w:rPr>
  </w:style>
  <w:style w:type="paragraph" w:customStyle="1" w:styleId="1a">
    <w:name w:val="Θέμα σχολίου1"/>
    <w:basedOn w:val="19"/>
    <w:next w:val="19"/>
    <w:rPr>
      <w:b/>
      <w:bCs/>
    </w:rPr>
  </w:style>
  <w:style w:type="paragraph" w:customStyle="1" w:styleId="-HTML1">
    <w:name w:val="Προ-διαμορφωμένο HTML1"/>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Courier New"/>
      <w:sz w:val="20"/>
      <w:szCs w:val="20"/>
      <w:lang w:val="en-US"/>
    </w:rPr>
  </w:style>
  <w:style w:type="paragraph" w:customStyle="1" w:styleId="1b">
    <w:name w:val="Αναθεώρηση1"/>
    <w:pPr>
      <w:suppressAutoHyphens/>
    </w:pPr>
    <w:rPr>
      <w:rFonts w:ascii="Calibri" w:hAnsi="Calibri" w:cs="Calibri"/>
      <w:sz w:val="22"/>
      <w:szCs w:val="24"/>
      <w:lang w:eastAsia="ar-SA"/>
    </w:rPr>
  </w:style>
  <w:style w:type="paragraph" w:customStyle="1" w:styleId="21">
    <w:name w:val="Λίστα με κουκκίδες 21"/>
    <w:basedOn w:val="Normal"/>
    <w:pPr>
      <w:numPr>
        <w:numId w:val="2"/>
      </w:numPr>
      <w:suppressAutoHyphens w:val="0"/>
      <w:spacing w:after="0" w:line="360" w:lineRule="auto"/>
    </w:pPr>
    <w:rPr>
      <w:rFonts w:ascii="Trebuchet MS" w:hAnsi="Trebuchet MS" w:cs="Times New Roman"/>
      <w:szCs w:val="20"/>
      <w:lang w:val="en-US"/>
    </w:rPr>
  </w:style>
  <w:style w:type="paragraph" w:customStyle="1" w:styleId="100">
    <w:name w:val="Περιεχόμενα 10"/>
    <w:basedOn w:val="a9"/>
    <w:pPr>
      <w:tabs>
        <w:tab w:val="right" w:leader="dot" w:pos="7091"/>
      </w:tabs>
      <w:ind w:left="2547"/>
    </w:pPr>
  </w:style>
  <w:style w:type="paragraph" w:customStyle="1" w:styleId="ad">
    <w:name w:val="Οριζόντια γραμμή"/>
    <w:basedOn w:val="Normal"/>
    <w:next w:val="BodyText"/>
    <w:pPr>
      <w:suppressLineNumbers/>
      <w:spacing w:after="283"/>
    </w:pPr>
    <w:rPr>
      <w:sz w:val="12"/>
      <w:szCs w:val="12"/>
    </w:rPr>
  </w:style>
  <w:style w:type="paragraph" w:customStyle="1" w:styleId="210">
    <w:name w:val="Σώμα κείμενου 21"/>
    <w:basedOn w:val="Normal"/>
    <w:pPr>
      <w:overflowPunct w:val="0"/>
      <w:autoSpaceDE w:val="0"/>
      <w:spacing w:after="0"/>
      <w:textAlignment w:val="baseline"/>
    </w:pPr>
    <w:rPr>
      <w:rFonts w:ascii="Arial" w:hAnsi="Arial" w:cs="Arial"/>
      <w:szCs w:val="20"/>
      <w:lang w:val="el-GR"/>
    </w:rPr>
  </w:style>
  <w:style w:type="paragraph" w:customStyle="1" w:styleId="para-1">
    <w:name w:val="para-1"/>
    <w:basedOn w:val="Normal"/>
    <w:pPr>
      <w:tabs>
        <w:tab w:val="left" w:pos="1021"/>
        <w:tab w:val="left" w:pos="1588"/>
        <w:tab w:val="left" w:pos="2155"/>
        <w:tab w:val="left" w:pos="2722"/>
        <w:tab w:val="left" w:pos="3289"/>
      </w:tabs>
      <w:spacing w:after="0"/>
      <w:ind w:left="1021" w:hanging="1021"/>
    </w:pPr>
    <w:rPr>
      <w:rFonts w:ascii="Arial" w:hAnsi="Arial" w:cs="Arial"/>
      <w:spacing w:val="5"/>
      <w:szCs w:val="20"/>
      <w:lang w:val="el-GR"/>
    </w:rPr>
  </w:style>
  <w:style w:type="paragraph" w:customStyle="1" w:styleId="101">
    <w:name w:val="Κατάλογος περιεχομένων 10"/>
    <w:basedOn w:val="a9"/>
    <w:pPr>
      <w:tabs>
        <w:tab w:val="right" w:leader="dot" w:pos="7091"/>
      </w:tabs>
      <w:ind w:left="2547"/>
    </w:pPr>
  </w:style>
  <w:style w:type="paragraph" w:styleId="BalloonText">
    <w:name w:val="Balloon Text"/>
    <w:basedOn w:val="Normal"/>
    <w:link w:val="BalloonTextChar1"/>
    <w:unhideWhenUsed/>
    <w:rsid w:val="009E5776"/>
    <w:pPr>
      <w:spacing w:after="0"/>
    </w:pPr>
    <w:rPr>
      <w:rFonts w:ascii="Segoe UI" w:hAnsi="Segoe UI" w:cs="Times New Roman"/>
      <w:sz w:val="18"/>
      <w:szCs w:val="18"/>
    </w:rPr>
  </w:style>
  <w:style w:type="character" w:customStyle="1" w:styleId="BalloonTextChar1">
    <w:name w:val="Balloon Text Char1"/>
    <w:link w:val="BalloonText"/>
    <w:rsid w:val="009E5776"/>
    <w:rPr>
      <w:rFonts w:ascii="Segoe UI" w:hAnsi="Segoe UI" w:cs="Segoe UI"/>
      <w:sz w:val="18"/>
      <w:szCs w:val="18"/>
      <w:lang w:val="en-GB" w:eastAsia="ar-SA"/>
    </w:rPr>
  </w:style>
  <w:style w:type="character" w:styleId="CommentReference">
    <w:name w:val="annotation reference"/>
    <w:uiPriority w:val="99"/>
    <w:unhideWhenUsed/>
    <w:rsid w:val="009E5776"/>
    <w:rPr>
      <w:sz w:val="16"/>
      <w:szCs w:val="16"/>
    </w:rPr>
  </w:style>
  <w:style w:type="paragraph" w:styleId="CommentText">
    <w:name w:val="annotation text"/>
    <w:basedOn w:val="Normal"/>
    <w:link w:val="CommentTextChar2"/>
    <w:uiPriority w:val="99"/>
    <w:unhideWhenUsed/>
    <w:rsid w:val="009E5776"/>
    <w:rPr>
      <w:rFonts w:cs="Times New Roman"/>
      <w:sz w:val="20"/>
      <w:szCs w:val="20"/>
    </w:rPr>
  </w:style>
  <w:style w:type="character" w:customStyle="1" w:styleId="CommentTextChar2">
    <w:name w:val="Comment Text Char2"/>
    <w:link w:val="CommentText"/>
    <w:rsid w:val="009E5776"/>
    <w:rPr>
      <w:rFonts w:ascii="Calibri" w:hAnsi="Calibri" w:cs="Calibri"/>
      <w:lang w:val="en-GB" w:eastAsia="ar-SA"/>
    </w:rPr>
  </w:style>
  <w:style w:type="paragraph" w:styleId="CommentSubject">
    <w:name w:val="annotation subject"/>
    <w:basedOn w:val="CommentText"/>
    <w:next w:val="CommentText"/>
    <w:link w:val="CommentSubjectChar1"/>
    <w:unhideWhenUsed/>
    <w:rsid w:val="009E5776"/>
    <w:rPr>
      <w:b/>
      <w:bCs/>
    </w:rPr>
  </w:style>
  <w:style w:type="character" w:customStyle="1" w:styleId="CommentSubjectChar1">
    <w:name w:val="Comment Subject Char1"/>
    <w:link w:val="CommentSubject"/>
    <w:rsid w:val="009E5776"/>
    <w:rPr>
      <w:rFonts w:ascii="Calibri" w:hAnsi="Calibri" w:cs="Calibri"/>
      <w:b/>
      <w:bCs/>
      <w:lang w:val="en-GB" w:eastAsia="ar-SA"/>
    </w:rPr>
  </w:style>
  <w:style w:type="paragraph" w:styleId="Revision">
    <w:name w:val="Revision"/>
    <w:hidden/>
    <w:uiPriority w:val="99"/>
    <w:rsid w:val="000F3FCE"/>
    <w:rPr>
      <w:rFonts w:ascii="Calibri" w:hAnsi="Calibri" w:cs="Calibri"/>
      <w:sz w:val="22"/>
      <w:szCs w:val="24"/>
      <w:lang w:eastAsia="ar-SA"/>
    </w:rPr>
  </w:style>
  <w:style w:type="paragraph" w:styleId="HTMLPreformatted">
    <w:name w:val="HTML Preformatted"/>
    <w:basedOn w:val="Normal"/>
    <w:link w:val="HTMLPreformattedChar2"/>
    <w:uiPriority w:val="99"/>
    <w:unhideWhenUsed/>
    <w:rsid w:val="003768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jc w:val="left"/>
    </w:pPr>
    <w:rPr>
      <w:rFonts w:ascii="Courier New" w:hAnsi="Courier New" w:cs="Times New Roman"/>
      <w:sz w:val="20"/>
      <w:szCs w:val="20"/>
      <w:lang w:val="x-none" w:eastAsia="x-none"/>
    </w:rPr>
  </w:style>
  <w:style w:type="character" w:customStyle="1" w:styleId="-HTMLChar1">
    <w:name w:val="Προ-διαμορφωμένο HTML Char1"/>
    <w:uiPriority w:val="99"/>
    <w:semiHidden/>
    <w:rsid w:val="0037683F"/>
    <w:rPr>
      <w:rFonts w:ascii="Courier New" w:hAnsi="Courier New" w:cs="Courier New"/>
      <w:lang w:val="en-GB" w:eastAsia="ar-SA"/>
    </w:rPr>
  </w:style>
  <w:style w:type="character" w:customStyle="1" w:styleId="EndnoteTextChar1">
    <w:name w:val="Endnote Text Char1"/>
    <w:link w:val="EndnoteText"/>
    <w:rsid w:val="009669F2"/>
    <w:rPr>
      <w:rFonts w:ascii="Calibri" w:hAnsi="Calibri" w:cs="Calibri"/>
      <w:lang w:val="en-GB" w:eastAsia="ar-SA"/>
    </w:rPr>
  </w:style>
  <w:style w:type="paragraph" w:styleId="ListParagraph">
    <w:name w:val="List Paragraph"/>
    <w:basedOn w:val="Normal"/>
    <w:link w:val="ListParagraphChar"/>
    <w:uiPriority w:val="34"/>
    <w:qFormat/>
    <w:rsid w:val="00292883"/>
    <w:pPr>
      <w:suppressAutoHyphens w:val="0"/>
      <w:spacing w:after="0"/>
      <w:ind w:left="720"/>
      <w:contextualSpacing/>
      <w:jc w:val="left"/>
    </w:pPr>
    <w:rPr>
      <w:rFonts w:ascii="CG Times" w:hAnsi="CG Times" w:cs="Times New Roman"/>
      <w:sz w:val="20"/>
      <w:szCs w:val="20"/>
      <w:lang w:val="en-US" w:eastAsia="el-GR"/>
    </w:rPr>
  </w:style>
  <w:style w:type="character" w:customStyle="1" w:styleId="1c">
    <w:name w:val="Ανεπίλυτη αναφορά1"/>
    <w:uiPriority w:val="99"/>
    <w:semiHidden/>
    <w:unhideWhenUsed/>
    <w:rsid w:val="0049092A"/>
    <w:rPr>
      <w:color w:val="605E5C"/>
      <w:shd w:val="clear" w:color="auto" w:fill="E1DFDD"/>
    </w:rPr>
  </w:style>
  <w:style w:type="character" w:customStyle="1" w:styleId="StyleBlack1">
    <w:name w:val="Style Black1"/>
    <w:rsid w:val="00EF6898"/>
    <w:rPr>
      <w:color w:val="000000"/>
      <w:sz w:val="16"/>
    </w:rPr>
  </w:style>
  <w:style w:type="character" w:customStyle="1" w:styleId="ListParagraphChar">
    <w:name w:val="List Paragraph Char"/>
    <w:link w:val="ListParagraph"/>
    <w:uiPriority w:val="34"/>
    <w:locked/>
    <w:rsid w:val="008133A1"/>
    <w:rPr>
      <w:rFonts w:ascii="CG Times" w:hAnsi="CG Times"/>
      <w:lang w:val="en-US" w:eastAsia="el-GR"/>
    </w:rPr>
  </w:style>
  <w:style w:type="paragraph" w:customStyle="1" w:styleId="SmallLetters">
    <w:name w:val="Small Letters"/>
    <w:basedOn w:val="Normal"/>
    <w:rsid w:val="00E84E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0"/>
      <w:ind w:right="115"/>
      <w:jc w:val="center"/>
    </w:pPr>
    <w:rPr>
      <w:rFonts w:ascii="Tahoma" w:hAnsi="Tahoma" w:cs="Tahoma"/>
      <w:b/>
      <w:sz w:val="18"/>
      <w:szCs w:val="18"/>
      <w:lang w:val="el-GR" w:eastAsia="el-GR"/>
    </w:rPr>
  </w:style>
  <w:style w:type="paragraph" w:customStyle="1" w:styleId="StyletableHeaderLeft">
    <w:name w:val="Style table Header + Left"/>
    <w:basedOn w:val="Normal"/>
    <w:rsid w:val="00E84E4E"/>
    <w:pPr>
      <w:widowControl w:val="0"/>
      <w:numPr>
        <w:numId w:val="1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115"/>
      <w:ind w:right="115"/>
      <w:jc w:val="left"/>
    </w:pPr>
    <w:rPr>
      <w:rFonts w:ascii="Tahoma" w:hAnsi="Tahoma" w:cs="Tahoma"/>
      <w:b/>
      <w:snapToGrid w:val="0"/>
      <w:sz w:val="20"/>
      <w:szCs w:val="20"/>
      <w:lang w:val="el-GR" w:eastAsia="el-GR"/>
    </w:rPr>
  </w:style>
  <w:style w:type="character" w:customStyle="1" w:styleId="Heading6Char">
    <w:name w:val="Heading 6 Char"/>
    <w:link w:val="Heading6"/>
    <w:rsid w:val="00E84E4E"/>
    <w:rPr>
      <w:rFonts w:ascii="Calibri" w:hAnsi="Calibri"/>
      <w:b/>
      <w:bCs/>
      <w:sz w:val="22"/>
      <w:szCs w:val="22"/>
      <w:lang w:eastAsia="zh-CN"/>
    </w:rPr>
  </w:style>
  <w:style w:type="character" w:customStyle="1" w:styleId="Heading7Char">
    <w:name w:val="Heading 7 Char"/>
    <w:link w:val="Heading7"/>
    <w:rsid w:val="00E84E4E"/>
    <w:rPr>
      <w:rFonts w:ascii="Calibri" w:hAnsi="Calibri"/>
      <w:sz w:val="24"/>
      <w:szCs w:val="24"/>
      <w:lang w:eastAsia="zh-CN"/>
    </w:rPr>
  </w:style>
  <w:style w:type="character" w:customStyle="1" w:styleId="Heading8Char">
    <w:name w:val="Heading 8 Char"/>
    <w:link w:val="Heading8"/>
    <w:rsid w:val="00E84E4E"/>
    <w:rPr>
      <w:rFonts w:ascii="Calibri" w:hAnsi="Calibri"/>
      <w:i/>
      <w:iCs/>
      <w:sz w:val="24"/>
      <w:szCs w:val="24"/>
      <w:lang w:eastAsia="zh-CN"/>
    </w:rPr>
  </w:style>
  <w:style w:type="character" w:customStyle="1" w:styleId="Heading9Char">
    <w:name w:val="Heading 9 Char"/>
    <w:link w:val="Heading9"/>
    <w:rsid w:val="00E84E4E"/>
    <w:rPr>
      <w:rFonts w:ascii="Calibri Light" w:hAnsi="Calibri Light"/>
      <w:sz w:val="22"/>
      <w:szCs w:val="22"/>
      <w:lang w:eastAsia="zh-CN"/>
    </w:rPr>
  </w:style>
  <w:style w:type="paragraph" w:customStyle="1" w:styleId="Normalmystyle">
    <w:name w:val="Normal.mystyle"/>
    <w:basedOn w:val="Normal"/>
    <w:rsid w:val="00E84E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snapToGrid w:val="0"/>
      <w:szCs w:val="18"/>
      <w:lang w:val="el-GR" w:eastAsia="el-GR"/>
    </w:rPr>
  </w:style>
  <w:style w:type="paragraph" w:customStyle="1" w:styleId="ptx1">
    <w:name w:val="ptx1"/>
    <w:basedOn w:val="Heading2"/>
    <w:autoRedefine/>
    <w:rsid w:val="00E84E4E"/>
    <w:pPr>
      <w:numPr>
        <w:ilvl w:val="1"/>
      </w:numPr>
      <w:pBdr>
        <w:bottom w:val="none" w:sz="0" w:space="0" w:color="auto"/>
      </w:pBdr>
      <w:tabs>
        <w:tab w:val="clear" w:pos="567"/>
        <w:tab w:val="num" w:pos="5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240"/>
      <w:ind w:left="576" w:right="-482" w:hanging="576"/>
    </w:pPr>
    <w:rPr>
      <w:rFonts w:ascii="Tahoma" w:hAnsi="Tahoma" w:cs="Tahoma"/>
      <w:bCs/>
      <w:color w:val="auto"/>
      <w:sz w:val="20"/>
      <w:szCs w:val="20"/>
      <w:lang w:val="el-GR" w:eastAsia="el-GR"/>
    </w:rPr>
  </w:style>
  <w:style w:type="character" w:customStyle="1" w:styleId="DefaultParagraphFont3">
    <w:name w:val="Default Paragraph Font3"/>
    <w:rsid w:val="006946D6"/>
  </w:style>
  <w:style w:type="character" w:styleId="PlaceholderText">
    <w:name w:val="Placeholder Text"/>
    <w:rsid w:val="006946D6"/>
    <w:rPr>
      <w:rFonts w:cs="Times New Roman"/>
      <w:color w:val="808080"/>
    </w:rPr>
  </w:style>
  <w:style w:type="character" w:customStyle="1" w:styleId="-HTMLChar">
    <w:name w:val="Προ-διαμορφωμένο HTML Char"/>
    <w:uiPriority w:val="99"/>
    <w:rsid w:val="006946D6"/>
    <w:rPr>
      <w:rFonts w:ascii="Courier New" w:eastAsia="Times New Roman" w:hAnsi="Courier New" w:cs="Courier New"/>
    </w:rPr>
  </w:style>
  <w:style w:type="character" w:customStyle="1" w:styleId="FootnoteReference3">
    <w:name w:val="Footnote Reference3"/>
    <w:rsid w:val="006946D6"/>
    <w:rPr>
      <w:vertAlign w:val="superscript"/>
    </w:rPr>
  </w:style>
  <w:style w:type="character" w:customStyle="1" w:styleId="EndnoteReference2">
    <w:name w:val="Endnote Reference2"/>
    <w:rsid w:val="006946D6"/>
    <w:rPr>
      <w:vertAlign w:val="superscript"/>
    </w:rPr>
  </w:style>
  <w:style w:type="paragraph" w:customStyle="1" w:styleId="Caption2">
    <w:name w:val="Caption2"/>
    <w:basedOn w:val="Normal"/>
    <w:rsid w:val="006946D6"/>
    <w:pPr>
      <w:suppressLineNumbers/>
      <w:spacing w:before="120"/>
    </w:pPr>
    <w:rPr>
      <w:rFonts w:cs="Mangal"/>
      <w:i/>
      <w:iCs/>
      <w:sz w:val="24"/>
      <w:lang w:eastAsia="zh-CN"/>
    </w:rPr>
  </w:style>
  <w:style w:type="paragraph" w:styleId="Caption">
    <w:name w:val="caption"/>
    <w:basedOn w:val="Normal"/>
    <w:qFormat/>
    <w:rsid w:val="006946D6"/>
    <w:pPr>
      <w:suppressLineNumbers/>
      <w:spacing w:before="120"/>
    </w:pPr>
    <w:rPr>
      <w:rFonts w:cs="Mangal"/>
      <w:i/>
      <w:iCs/>
      <w:sz w:val="24"/>
      <w:lang w:eastAsia="zh-CN"/>
    </w:rPr>
  </w:style>
  <w:style w:type="paragraph" w:styleId="Date">
    <w:name w:val="Date"/>
    <w:basedOn w:val="Normal"/>
    <w:next w:val="Normal"/>
    <w:link w:val="DateChar1"/>
    <w:rsid w:val="006946D6"/>
    <w:pPr>
      <w:spacing w:after="100"/>
    </w:pPr>
    <w:rPr>
      <w:rFonts w:eastAsia="MS Mincho"/>
      <w:lang w:val="en-US" w:eastAsia="ja-JP"/>
    </w:rPr>
  </w:style>
  <w:style w:type="character" w:customStyle="1" w:styleId="DateChar1">
    <w:name w:val="Date Char1"/>
    <w:link w:val="Date"/>
    <w:rsid w:val="006946D6"/>
    <w:rPr>
      <w:rFonts w:ascii="Calibri" w:eastAsia="MS Mincho" w:hAnsi="Calibri" w:cs="Calibri"/>
      <w:sz w:val="22"/>
      <w:szCs w:val="24"/>
      <w:lang w:val="en-US" w:eastAsia="ja-JP"/>
    </w:rPr>
  </w:style>
  <w:style w:type="paragraph" w:styleId="BodyTextIndent3">
    <w:name w:val="Body Text Indent 3"/>
    <w:basedOn w:val="Normal"/>
    <w:link w:val="BodyTextIndent3Char2"/>
    <w:rsid w:val="006946D6"/>
    <w:pPr>
      <w:suppressAutoHyphens w:val="0"/>
      <w:spacing w:line="312" w:lineRule="auto"/>
      <w:ind w:left="283"/>
    </w:pPr>
    <w:rPr>
      <w:rFonts w:cs="Times New Roman"/>
      <w:sz w:val="16"/>
      <w:szCs w:val="16"/>
      <w:lang w:eastAsia="zh-CN"/>
    </w:rPr>
  </w:style>
  <w:style w:type="character" w:customStyle="1" w:styleId="BodyTextIndent3Char1">
    <w:name w:val="Body Text Indent 3 Char1"/>
    <w:uiPriority w:val="99"/>
    <w:rsid w:val="006946D6"/>
    <w:rPr>
      <w:rFonts w:ascii="Calibri" w:hAnsi="Calibri" w:cs="Calibri"/>
      <w:sz w:val="16"/>
      <w:szCs w:val="16"/>
      <w:lang w:eastAsia="ar-SA"/>
    </w:rPr>
  </w:style>
  <w:style w:type="paragraph" w:styleId="NoSpacing">
    <w:name w:val="No Spacing"/>
    <w:link w:val="NoSpacingChar"/>
    <w:uiPriority w:val="99"/>
    <w:qFormat/>
    <w:rsid w:val="006946D6"/>
    <w:pPr>
      <w:suppressAutoHyphens/>
      <w:jc w:val="both"/>
    </w:pPr>
    <w:rPr>
      <w:rFonts w:ascii="Calibri" w:hAnsi="Calibri" w:cs="Calibri"/>
      <w:sz w:val="22"/>
      <w:szCs w:val="24"/>
      <w:lang w:eastAsia="zh-CN"/>
    </w:rPr>
  </w:style>
  <w:style w:type="paragraph" w:styleId="BodyText3">
    <w:name w:val="Body Text 3"/>
    <w:basedOn w:val="Normal"/>
    <w:link w:val="BodyText3Char2"/>
    <w:rsid w:val="006946D6"/>
    <w:rPr>
      <w:sz w:val="16"/>
      <w:szCs w:val="16"/>
      <w:lang w:eastAsia="zh-CN"/>
    </w:rPr>
  </w:style>
  <w:style w:type="character" w:customStyle="1" w:styleId="BodyText3Char1">
    <w:name w:val="Body Text 3 Char1"/>
    <w:uiPriority w:val="99"/>
    <w:rsid w:val="006946D6"/>
    <w:rPr>
      <w:rFonts w:ascii="Calibri" w:hAnsi="Calibri" w:cs="Calibri"/>
      <w:sz w:val="16"/>
      <w:szCs w:val="16"/>
      <w:lang w:eastAsia="ar-SA"/>
    </w:rPr>
  </w:style>
  <w:style w:type="paragraph" w:styleId="ListBullet2">
    <w:name w:val="List Bullet 2"/>
    <w:basedOn w:val="Normal"/>
    <w:rsid w:val="006946D6"/>
    <w:pPr>
      <w:tabs>
        <w:tab w:val="num" w:pos="643"/>
      </w:tabs>
      <w:suppressAutoHyphens w:val="0"/>
      <w:spacing w:after="0" w:line="360" w:lineRule="auto"/>
      <w:ind w:left="643" w:hanging="360"/>
    </w:pPr>
    <w:rPr>
      <w:rFonts w:ascii="Trebuchet MS" w:hAnsi="Trebuchet MS" w:cs="Times New Roman"/>
      <w:szCs w:val="20"/>
      <w:lang w:val="en-US" w:eastAsia="zh-CN"/>
    </w:rPr>
  </w:style>
  <w:style w:type="character" w:customStyle="1" w:styleId="DeltaViewInsertion">
    <w:name w:val="DeltaView Insertion"/>
    <w:rsid w:val="006946D6"/>
    <w:rPr>
      <w:b/>
      <w:i/>
      <w:spacing w:val="0"/>
      <w:lang w:val="el-GR"/>
    </w:rPr>
  </w:style>
  <w:style w:type="character" w:customStyle="1" w:styleId="NormalBoldChar">
    <w:name w:val="NormalBold Char"/>
    <w:rsid w:val="006946D6"/>
    <w:rPr>
      <w:rFonts w:ascii="Times New Roman" w:eastAsia="Times New Roman" w:hAnsi="Times New Roman" w:cs="Times New Roman"/>
      <w:b/>
      <w:sz w:val="24"/>
      <w:lang w:val="el-GR"/>
    </w:rPr>
  </w:style>
  <w:style w:type="paragraph" w:customStyle="1" w:styleId="ChapterTitle">
    <w:name w:val="ChapterTitle"/>
    <w:basedOn w:val="Normal"/>
    <w:next w:val="Normal"/>
    <w:rsid w:val="006946D6"/>
    <w:pPr>
      <w:keepNext/>
      <w:spacing w:before="120" w:after="360" w:line="276" w:lineRule="auto"/>
      <w:jc w:val="center"/>
    </w:pPr>
    <w:rPr>
      <w:b/>
      <w:kern w:val="1"/>
      <w:szCs w:val="22"/>
      <w:lang w:val="el-GR" w:eastAsia="zh-CN"/>
    </w:rPr>
  </w:style>
  <w:style w:type="paragraph" w:customStyle="1" w:styleId="SectionTitle">
    <w:name w:val="SectionTitle"/>
    <w:basedOn w:val="Normal"/>
    <w:next w:val="Heading1"/>
    <w:rsid w:val="006946D6"/>
    <w:pPr>
      <w:keepNext/>
      <w:spacing w:before="120" w:after="360" w:line="276" w:lineRule="auto"/>
      <w:ind w:firstLine="397"/>
      <w:jc w:val="center"/>
    </w:pPr>
    <w:rPr>
      <w:b/>
      <w:smallCaps/>
      <w:kern w:val="1"/>
      <w:sz w:val="28"/>
      <w:szCs w:val="22"/>
      <w:lang w:val="el-GR" w:eastAsia="zh-CN"/>
    </w:rPr>
  </w:style>
  <w:style w:type="paragraph" w:styleId="TOCHeading">
    <w:name w:val="TOC Heading"/>
    <w:basedOn w:val="Heading1"/>
    <w:next w:val="Normal"/>
    <w:uiPriority w:val="39"/>
    <w:unhideWhenUsed/>
    <w:qFormat/>
    <w:rsid w:val="006946D6"/>
    <w:pPr>
      <w:keepLines/>
      <w:pageBreakBefore w:val="0"/>
      <w:pBdr>
        <w:bottom w:val="none" w:sz="0" w:space="0" w:color="auto"/>
      </w:pBdr>
      <w:suppressAutoHyphens w:val="0"/>
      <w:spacing w:before="240" w:after="0" w:line="259" w:lineRule="auto"/>
      <w:jc w:val="left"/>
      <w:outlineLvl w:val="9"/>
    </w:pPr>
    <w:rPr>
      <w:rFonts w:ascii="Calibri Light" w:hAnsi="Calibri Light" w:cs="Times New Roman"/>
      <w:b w:val="0"/>
      <w:bCs w:val="0"/>
      <w:color w:val="2E74B5"/>
      <w:sz w:val="32"/>
      <w:lang w:eastAsia="en-US"/>
    </w:rPr>
  </w:style>
  <w:style w:type="character" w:customStyle="1" w:styleId="CharChar2">
    <w:name w:val="Char Char2"/>
    <w:rsid w:val="006946D6"/>
    <w:rPr>
      <w:rFonts w:ascii="Tahoma" w:hAnsi="Tahoma"/>
      <w:color w:val="auto"/>
      <w:sz w:val="20"/>
      <w:vertAlign w:val="superscript"/>
    </w:rPr>
  </w:style>
  <w:style w:type="paragraph" w:customStyle="1" w:styleId="font5">
    <w:name w:val="font5"/>
    <w:basedOn w:val="Normal"/>
    <w:rsid w:val="006946D6"/>
    <w:pPr>
      <w:suppressAutoHyphens w:val="0"/>
      <w:spacing w:before="100" w:beforeAutospacing="1" w:after="100" w:afterAutospacing="1"/>
      <w:jc w:val="left"/>
    </w:pPr>
    <w:rPr>
      <w:rFonts w:ascii="Times New Roman" w:hAnsi="Times New Roman" w:cs="Times New Roman"/>
      <w:color w:val="000000"/>
      <w:szCs w:val="22"/>
      <w:lang w:val="el-GR" w:eastAsia="el-GR"/>
    </w:rPr>
  </w:style>
  <w:style w:type="paragraph" w:customStyle="1" w:styleId="font6">
    <w:name w:val="font6"/>
    <w:basedOn w:val="Normal"/>
    <w:rsid w:val="006946D6"/>
    <w:pPr>
      <w:suppressAutoHyphens w:val="0"/>
      <w:spacing w:before="100" w:beforeAutospacing="1" w:after="100" w:afterAutospacing="1"/>
      <w:jc w:val="left"/>
    </w:pPr>
    <w:rPr>
      <w:rFonts w:ascii="Times New Roman" w:hAnsi="Times New Roman" w:cs="Times New Roman"/>
      <w:color w:val="000000"/>
      <w:szCs w:val="22"/>
      <w:lang w:val="el-GR" w:eastAsia="el-GR"/>
    </w:rPr>
  </w:style>
  <w:style w:type="paragraph" w:customStyle="1" w:styleId="xl64">
    <w:name w:val="xl64"/>
    <w:basedOn w:val="Normal"/>
    <w:rsid w:val="006946D6"/>
    <w:pP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65">
    <w:name w:val="xl65"/>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66">
    <w:name w:val="xl66"/>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left"/>
      <w:textAlignment w:val="center"/>
    </w:pPr>
    <w:rPr>
      <w:rFonts w:ascii="Times New Roman" w:hAnsi="Times New Roman" w:cs="Times New Roman"/>
      <w:b/>
      <w:bCs/>
      <w:sz w:val="24"/>
      <w:lang w:val="el-GR" w:eastAsia="el-GR"/>
    </w:rPr>
  </w:style>
  <w:style w:type="paragraph" w:customStyle="1" w:styleId="xl67">
    <w:name w:val="xl67"/>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68">
    <w:name w:val="xl68"/>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left"/>
      <w:textAlignment w:val="center"/>
    </w:pPr>
    <w:rPr>
      <w:rFonts w:ascii="Times New Roman" w:hAnsi="Times New Roman" w:cs="Times New Roman"/>
      <w:b/>
      <w:bCs/>
      <w:sz w:val="24"/>
      <w:lang w:val="el-GR" w:eastAsia="el-GR"/>
    </w:rPr>
  </w:style>
  <w:style w:type="paragraph" w:customStyle="1" w:styleId="xl69">
    <w:name w:val="xl69"/>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70">
    <w:name w:val="xl70"/>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71">
    <w:name w:val="xl71"/>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72">
    <w:name w:val="xl72"/>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73">
    <w:name w:val="xl73"/>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sz w:val="16"/>
      <w:szCs w:val="16"/>
      <w:lang w:val="el-GR" w:eastAsia="el-GR"/>
    </w:rPr>
  </w:style>
  <w:style w:type="paragraph" w:customStyle="1" w:styleId="xl74">
    <w:name w:val="xl74"/>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75">
    <w:name w:val="xl75"/>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76">
    <w:name w:val="xl76"/>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left"/>
      <w:textAlignment w:val="center"/>
    </w:pPr>
    <w:rPr>
      <w:rFonts w:ascii="Times New Roman" w:hAnsi="Times New Roman" w:cs="Times New Roman"/>
      <w:b/>
      <w:bCs/>
      <w:sz w:val="24"/>
      <w:lang w:val="el-GR" w:eastAsia="el-GR"/>
    </w:rPr>
  </w:style>
  <w:style w:type="paragraph" w:customStyle="1" w:styleId="xl77">
    <w:name w:val="xl77"/>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78">
    <w:name w:val="xl78"/>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79">
    <w:name w:val="xl79"/>
    <w:basedOn w:val="Normal"/>
    <w:rsid w:val="006946D6"/>
    <w:pPr>
      <w:pBdr>
        <w:top w:val="single" w:sz="8" w:space="0" w:color="000000"/>
        <w:left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80">
    <w:name w:val="xl80"/>
    <w:basedOn w:val="Normal"/>
    <w:rsid w:val="006946D6"/>
    <w:pPr>
      <w:pBdr>
        <w:top w:val="single" w:sz="8" w:space="0" w:color="000000"/>
        <w:left w:val="single" w:sz="8" w:space="0" w:color="000000"/>
        <w:bottom w:val="single" w:sz="8" w:space="0" w:color="000000"/>
        <w:right w:val="single" w:sz="8" w:space="0" w:color="000000"/>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1">
    <w:name w:val="xl81"/>
    <w:basedOn w:val="Normal"/>
    <w:rsid w:val="006946D6"/>
    <w:pPr>
      <w:pBdr>
        <w:top w:val="single" w:sz="8" w:space="0" w:color="000000"/>
        <w:left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2">
    <w:name w:val="xl82"/>
    <w:basedOn w:val="Normal"/>
    <w:rsid w:val="006946D6"/>
    <w:pPr>
      <w:pBdr>
        <w:top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3">
    <w:name w:val="xl83"/>
    <w:basedOn w:val="Normal"/>
    <w:rsid w:val="006946D6"/>
    <w:pPr>
      <w:pBdr>
        <w:top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4">
    <w:name w:val="xl84"/>
    <w:basedOn w:val="Normal"/>
    <w:rsid w:val="006946D6"/>
    <w:pPr>
      <w:pBdr>
        <w:top w:val="single" w:sz="8" w:space="0" w:color="000000"/>
        <w:left w:val="single" w:sz="8" w:space="0" w:color="000000"/>
        <w:bottom w:val="single" w:sz="8" w:space="0" w:color="000000"/>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5">
    <w:name w:val="xl85"/>
    <w:basedOn w:val="Normal"/>
    <w:rsid w:val="006946D6"/>
    <w:pPr>
      <w:pBdr>
        <w:top w:val="single" w:sz="8" w:space="0" w:color="000000"/>
        <w:bottom w:val="single" w:sz="8" w:space="0" w:color="000000"/>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6">
    <w:name w:val="xl86"/>
    <w:basedOn w:val="Normal"/>
    <w:rsid w:val="006946D6"/>
    <w:pPr>
      <w:pBdr>
        <w:top w:val="single" w:sz="8" w:space="0" w:color="000000"/>
        <w:bottom w:val="single" w:sz="8" w:space="0" w:color="000000"/>
        <w:right w:val="single" w:sz="8" w:space="0" w:color="000000"/>
      </w:pBdr>
      <w:shd w:val="clear" w:color="000000" w:fill="FFFF00"/>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7">
    <w:name w:val="xl87"/>
    <w:basedOn w:val="Normal"/>
    <w:rsid w:val="006946D6"/>
    <w:pPr>
      <w:pBdr>
        <w:top w:val="single" w:sz="8" w:space="0" w:color="000000"/>
        <w:left w:val="single" w:sz="8" w:space="0" w:color="000000"/>
        <w:bottom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8">
    <w:name w:val="xl88"/>
    <w:basedOn w:val="Normal"/>
    <w:rsid w:val="006946D6"/>
    <w:pPr>
      <w:pBdr>
        <w:top w:val="single" w:sz="8" w:space="0" w:color="000000"/>
        <w:bottom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89">
    <w:name w:val="xl89"/>
    <w:basedOn w:val="Normal"/>
    <w:rsid w:val="006946D6"/>
    <w:pPr>
      <w:pBdr>
        <w:top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90">
    <w:name w:val="xl90"/>
    <w:basedOn w:val="Normal"/>
    <w:rsid w:val="006946D6"/>
    <w:pPr>
      <w:pBdr>
        <w:top w:val="single" w:sz="8" w:space="0" w:color="000000"/>
        <w:left w:val="single" w:sz="8" w:space="0" w:color="000000"/>
        <w:bottom w:val="single" w:sz="8" w:space="0" w:color="000000"/>
        <w:right w:val="single" w:sz="8" w:space="0" w:color="000000"/>
      </w:pBdr>
      <w:shd w:val="clear" w:color="000000" w:fill="A6A6A6"/>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91">
    <w:name w:val="xl91"/>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92">
    <w:name w:val="xl92"/>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93">
    <w:name w:val="xl93"/>
    <w:basedOn w:val="Normal"/>
    <w:rsid w:val="006946D6"/>
    <w:pPr>
      <w:pBdr>
        <w:top w:val="single" w:sz="8" w:space="0" w:color="000000"/>
        <w:left w:val="single" w:sz="8" w:space="0" w:color="000000"/>
        <w:bottom w:val="single" w:sz="8" w:space="0" w:color="000000"/>
        <w:right w:val="single" w:sz="8" w:space="0" w:color="000000"/>
      </w:pBdr>
      <w:shd w:val="clear" w:color="000000" w:fill="A6A6A6"/>
      <w:suppressAutoHyphens w:val="0"/>
      <w:spacing w:before="100" w:beforeAutospacing="1" w:after="100" w:afterAutospacing="1"/>
      <w:jc w:val="center"/>
      <w:textAlignment w:val="center"/>
    </w:pPr>
    <w:rPr>
      <w:rFonts w:ascii="Times New Roman" w:hAnsi="Times New Roman" w:cs="Times New Roman"/>
      <w:b/>
      <w:bCs/>
      <w:sz w:val="24"/>
      <w:lang w:val="el-GR" w:eastAsia="el-GR"/>
    </w:rPr>
  </w:style>
  <w:style w:type="paragraph" w:customStyle="1" w:styleId="xl94">
    <w:name w:val="xl94"/>
    <w:basedOn w:val="Normal"/>
    <w:rsid w:val="006946D6"/>
    <w:pPr>
      <w:pBdr>
        <w:top w:val="single" w:sz="8" w:space="0" w:color="000000"/>
        <w:left w:val="single" w:sz="8" w:space="0" w:color="000000"/>
        <w:bottom w:val="single" w:sz="8" w:space="0" w:color="000000"/>
        <w:right w:val="single" w:sz="8" w:space="0" w:color="000000"/>
      </w:pBdr>
      <w:shd w:val="clear" w:color="000000" w:fill="A6A6A6"/>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95">
    <w:name w:val="xl95"/>
    <w:basedOn w:val="Normal"/>
    <w:rsid w:val="006946D6"/>
    <w:pPr>
      <w:pBdr>
        <w:top w:val="single" w:sz="8" w:space="0" w:color="000000"/>
        <w:left w:val="single" w:sz="8" w:space="0" w:color="000000"/>
        <w:bottom w:val="single" w:sz="8" w:space="0" w:color="000000"/>
        <w:right w:val="single" w:sz="8" w:space="0" w:color="000000"/>
      </w:pBdr>
      <w:shd w:val="clear" w:color="000000" w:fill="A6A6A6"/>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96">
    <w:name w:val="xl96"/>
    <w:basedOn w:val="Normal"/>
    <w:rsid w:val="006946D6"/>
    <w:pPr>
      <w:pBdr>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97">
    <w:name w:val="xl97"/>
    <w:basedOn w:val="Normal"/>
    <w:rsid w:val="006946D6"/>
    <w:pPr>
      <w:pBdr>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font7">
    <w:name w:val="font7"/>
    <w:basedOn w:val="Normal"/>
    <w:rsid w:val="006946D6"/>
    <w:pPr>
      <w:suppressAutoHyphens w:val="0"/>
      <w:spacing w:before="100" w:beforeAutospacing="1" w:after="100" w:afterAutospacing="1"/>
      <w:jc w:val="left"/>
    </w:pPr>
    <w:rPr>
      <w:rFonts w:ascii="Times New Roman" w:hAnsi="Times New Roman" w:cs="Times New Roman"/>
      <w:color w:val="000000"/>
      <w:szCs w:val="22"/>
      <w:lang w:val="el-GR" w:eastAsia="el-GR"/>
    </w:rPr>
  </w:style>
  <w:style w:type="paragraph" w:customStyle="1" w:styleId="font8">
    <w:name w:val="font8"/>
    <w:basedOn w:val="Normal"/>
    <w:rsid w:val="006946D6"/>
    <w:pPr>
      <w:suppressAutoHyphens w:val="0"/>
      <w:spacing w:before="100" w:beforeAutospacing="1" w:after="100" w:afterAutospacing="1"/>
      <w:jc w:val="left"/>
    </w:pPr>
    <w:rPr>
      <w:rFonts w:ascii="Times New Roman" w:hAnsi="Times New Roman" w:cs="Times New Roman"/>
      <w:color w:val="000000"/>
      <w:szCs w:val="22"/>
      <w:lang w:val="el-GR" w:eastAsia="el-GR"/>
    </w:rPr>
  </w:style>
  <w:style w:type="paragraph" w:customStyle="1" w:styleId="font9">
    <w:name w:val="font9"/>
    <w:basedOn w:val="Normal"/>
    <w:rsid w:val="006946D6"/>
    <w:pPr>
      <w:suppressAutoHyphens w:val="0"/>
      <w:spacing w:before="100" w:beforeAutospacing="1" w:after="100" w:afterAutospacing="1"/>
      <w:jc w:val="left"/>
    </w:pPr>
    <w:rPr>
      <w:rFonts w:ascii="Times New Roman" w:hAnsi="Times New Roman" w:cs="Times New Roman"/>
      <w:color w:val="000000"/>
      <w:szCs w:val="22"/>
      <w:lang w:val="el-GR" w:eastAsia="el-GR"/>
    </w:rPr>
  </w:style>
  <w:style w:type="paragraph" w:customStyle="1" w:styleId="xl548">
    <w:name w:val="xl548"/>
    <w:basedOn w:val="Normal"/>
    <w:rsid w:val="006946D6"/>
    <w:pPr>
      <w:pBdr>
        <w:top w:val="single" w:sz="8" w:space="0" w:color="000000"/>
        <w:left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49">
    <w:name w:val="xl549"/>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50">
    <w:name w:val="xl550"/>
    <w:basedOn w:val="Normal"/>
    <w:rsid w:val="006946D6"/>
    <w:pPr>
      <w:suppressAutoHyphens w:val="0"/>
      <w:spacing w:before="100" w:beforeAutospacing="1" w:after="100" w:afterAutospacing="1"/>
      <w:jc w:val="left"/>
    </w:pPr>
    <w:rPr>
      <w:rFonts w:ascii="Times New Roman" w:hAnsi="Times New Roman" w:cs="Times New Roman"/>
      <w:color w:val="000000"/>
      <w:sz w:val="24"/>
      <w:lang w:val="el-GR" w:eastAsia="el-GR"/>
    </w:rPr>
  </w:style>
  <w:style w:type="paragraph" w:customStyle="1" w:styleId="xl551">
    <w:name w:val="xl551"/>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52">
    <w:name w:val="xl552"/>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53">
    <w:name w:val="xl553"/>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left"/>
      <w:textAlignment w:val="center"/>
    </w:pPr>
    <w:rPr>
      <w:rFonts w:ascii="Times New Roman" w:hAnsi="Times New Roman" w:cs="Times New Roman"/>
      <w:b/>
      <w:bCs/>
      <w:color w:val="000000"/>
      <w:sz w:val="24"/>
      <w:lang w:val="el-GR" w:eastAsia="el-GR"/>
    </w:rPr>
  </w:style>
  <w:style w:type="paragraph" w:customStyle="1" w:styleId="xl554">
    <w:name w:val="xl554"/>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55">
    <w:name w:val="xl555"/>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56">
    <w:name w:val="xl556"/>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57">
    <w:name w:val="xl557"/>
    <w:basedOn w:val="Normal"/>
    <w:rsid w:val="006946D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558">
    <w:name w:val="xl558"/>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59">
    <w:name w:val="xl559"/>
    <w:basedOn w:val="Normal"/>
    <w:rsid w:val="006946D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560">
    <w:name w:val="xl560"/>
    <w:basedOn w:val="Normal"/>
    <w:rsid w:val="006946D6"/>
    <w:pPr>
      <w:pBdr>
        <w:left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sz w:val="24"/>
      <w:lang w:val="el-GR" w:eastAsia="el-GR"/>
    </w:rPr>
  </w:style>
  <w:style w:type="paragraph" w:customStyle="1" w:styleId="xl561">
    <w:name w:val="xl561"/>
    <w:basedOn w:val="Normal"/>
    <w:rsid w:val="006946D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562">
    <w:name w:val="xl562"/>
    <w:basedOn w:val="Normal"/>
    <w:rsid w:val="006946D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63">
    <w:name w:val="xl563"/>
    <w:basedOn w:val="Normal"/>
    <w:rsid w:val="006946D6"/>
    <w:pPr>
      <w:pBdr>
        <w:left w:val="single" w:sz="8" w:space="0" w:color="auto"/>
        <w:bottom w:val="single" w:sz="8" w:space="0" w:color="auto"/>
        <w:right w:val="single" w:sz="8" w:space="0" w:color="auto"/>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64">
    <w:name w:val="xl564"/>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65">
    <w:name w:val="xl565"/>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left"/>
      <w:textAlignment w:val="center"/>
    </w:pPr>
    <w:rPr>
      <w:rFonts w:ascii="Times New Roman" w:hAnsi="Times New Roman" w:cs="Times New Roman"/>
      <w:b/>
      <w:bCs/>
      <w:color w:val="000000"/>
      <w:sz w:val="24"/>
      <w:lang w:val="el-GR" w:eastAsia="el-GR"/>
    </w:rPr>
  </w:style>
  <w:style w:type="paragraph" w:customStyle="1" w:styleId="xl566">
    <w:name w:val="xl566"/>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b/>
      <w:bCs/>
      <w:color w:val="000000"/>
      <w:sz w:val="24"/>
      <w:lang w:val="el-GR" w:eastAsia="el-GR"/>
    </w:rPr>
  </w:style>
  <w:style w:type="paragraph" w:customStyle="1" w:styleId="xl567">
    <w:name w:val="xl567"/>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68">
    <w:name w:val="xl568"/>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69">
    <w:name w:val="xl569"/>
    <w:basedOn w:val="Normal"/>
    <w:rsid w:val="006946D6"/>
    <w:pPr>
      <w:suppressAutoHyphens w:val="0"/>
      <w:spacing w:before="100" w:beforeAutospacing="1" w:after="100" w:afterAutospacing="1"/>
      <w:jc w:val="left"/>
    </w:pPr>
    <w:rPr>
      <w:rFonts w:ascii="Times New Roman" w:hAnsi="Times New Roman" w:cs="Times New Roman"/>
      <w:b/>
      <w:bCs/>
      <w:color w:val="000000"/>
      <w:sz w:val="24"/>
      <w:lang w:val="el-GR" w:eastAsia="el-GR"/>
    </w:rPr>
  </w:style>
  <w:style w:type="paragraph" w:customStyle="1" w:styleId="xl570">
    <w:name w:val="xl570"/>
    <w:basedOn w:val="Normal"/>
    <w:rsid w:val="006946D6"/>
    <w:pPr>
      <w:pBdr>
        <w:top w:val="single" w:sz="8" w:space="0" w:color="000000"/>
        <w:left w:val="single" w:sz="8" w:space="0" w:color="000000"/>
        <w:bottom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71">
    <w:name w:val="xl571"/>
    <w:basedOn w:val="Normal"/>
    <w:rsid w:val="006946D6"/>
    <w:pPr>
      <w:pBdr>
        <w:top w:val="single" w:sz="8" w:space="0" w:color="000000"/>
        <w:bottom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72">
    <w:name w:val="xl572"/>
    <w:basedOn w:val="Normal"/>
    <w:rsid w:val="006946D6"/>
    <w:pPr>
      <w:pBdr>
        <w:top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73">
    <w:name w:val="xl573"/>
    <w:basedOn w:val="Normal"/>
    <w:rsid w:val="006946D6"/>
    <w:pPr>
      <w:pBdr>
        <w:top w:val="single" w:sz="8" w:space="0" w:color="000000"/>
        <w:left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74">
    <w:name w:val="xl574"/>
    <w:basedOn w:val="Normal"/>
    <w:rsid w:val="006946D6"/>
    <w:pPr>
      <w:pBdr>
        <w:top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75">
    <w:name w:val="xl575"/>
    <w:basedOn w:val="Normal"/>
    <w:rsid w:val="006946D6"/>
    <w:pPr>
      <w:pBdr>
        <w:top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76">
    <w:name w:val="xl576"/>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77">
    <w:name w:val="xl577"/>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78">
    <w:name w:val="xl578"/>
    <w:basedOn w:val="Normal"/>
    <w:rsid w:val="006946D6"/>
    <w:pPr>
      <w:pBdr>
        <w:top w:val="single" w:sz="8" w:space="0" w:color="auto"/>
        <w:left w:val="single" w:sz="8" w:space="0" w:color="auto"/>
        <w:bottom w:val="single" w:sz="8" w:space="0" w:color="auto"/>
        <w:right w:val="single" w:sz="8" w:space="0" w:color="000000"/>
      </w:pBdr>
      <w:shd w:val="clear" w:color="000000" w:fill="BFBFBF"/>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79">
    <w:name w:val="xl579"/>
    <w:basedOn w:val="Normal"/>
    <w:rsid w:val="006946D6"/>
    <w:pPr>
      <w:pBdr>
        <w:top w:val="single" w:sz="8" w:space="0" w:color="auto"/>
        <w:left w:val="single" w:sz="8" w:space="0" w:color="auto"/>
        <w:bottom w:val="single" w:sz="8" w:space="0" w:color="auto"/>
        <w:right w:val="single" w:sz="8" w:space="0" w:color="000000"/>
      </w:pBdr>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80">
    <w:name w:val="xl580"/>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color w:val="000000"/>
      <w:sz w:val="16"/>
      <w:szCs w:val="16"/>
      <w:lang w:val="el-GR" w:eastAsia="el-GR"/>
    </w:rPr>
  </w:style>
  <w:style w:type="paragraph" w:customStyle="1" w:styleId="xl581">
    <w:name w:val="xl581"/>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82">
    <w:name w:val="xl582"/>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83">
    <w:name w:val="xl583"/>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84">
    <w:name w:val="xl584"/>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85">
    <w:name w:val="xl585"/>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pPr>
    <w:rPr>
      <w:rFonts w:ascii="Times New Roman" w:hAnsi="Times New Roman" w:cs="Times New Roman"/>
      <w:color w:val="000000"/>
      <w:sz w:val="24"/>
      <w:lang w:val="el-GR" w:eastAsia="el-GR"/>
    </w:rPr>
  </w:style>
  <w:style w:type="paragraph" w:customStyle="1" w:styleId="xl586">
    <w:name w:val="xl586"/>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587">
    <w:name w:val="xl587"/>
    <w:basedOn w:val="Normal"/>
    <w:rsid w:val="006946D6"/>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sz w:val="24"/>
      <w:lang w:val="el-GR" w:eastAsia="el-GR"/>
    </w:rPr>
  </w:style>
  <w:style w:type="paragraph" w:customStyle="1" w:styleId="xl588">
    <w:name w:val="xl588"/>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89">
    <w:name w:val="xl589"/>
    <w:basedOn w:val="Normal"/>
    <w:rsid w:val="006946D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90">
    <w:name w:val="xl590"/>
    <w:basedOn w:val="Normal"/>
    <w:rsid w:val="006946D6"/>
    <w:pP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591">
    <w:name w:val="xl591"/>
    <w:basedOn w:val="Normal"/>
    <w:rsid w:val="006946D6"/>
    <w:pPr>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92">
    <w:name w:val="xl592"/>
    <w:basedOn w:val="Normal"/>
    <w:rsid w:val="006946D6"/>
    <w:pPr>
      <w:pBdr>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593">
    <w:name w:val="xl593"/>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94">
    <w:name w:val="xl594"/>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left"/>
      <w:textAlignment w:val="center"/>
    </w:pPr>
    <w:rPr>
      <w:rFonts w:ascii="Times New Roman" w:hAnsi="Times New Roman" w:cs="Times New Roman"/>
      <w:b/>
      <w:bCs/>
      <w:color w:val="000000"/>
      <w:sz w:val="24"/>
      <w:lang w:val="el-GR" w:eastAsia="el-GR"/>
    </w:rPr>
  </w:style>
  <w:style w:type="paragraph" w:customStyle="1" w:styleId="xl595">
    <w:name w:val="xl595"/>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b/>
      <w:bCs/>
      <w:color w:val="000000"/>
      <w:sz w:val="24"/>
      <w:lang w:val="el-GR" w:eastAsia="el-GR"/>
    </w:rPr>
  </w:style>
  <w:style w:type="paragraph" w:customStyle="1" w:styleId="xl596">
    <w:name w:val="xl596"/>
    <w:basedOn w:val="Normal"/>
    <w:rsid w:val="006946D6"/>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97">
    <w:name w:val="xl597"/>
    <w:basedOn w:val="Normal"/>
    <w:rsid w:val="006946D6"/>
    <w:pPr>
      <w:pBdr>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98">
    <w:name w:val="xl598"/>
    <w:basedOn w:val="Normal"/>
    <w:rsid w:val="006946D6"/>
    <w:pPr>
      <w:pBdr>
        <w:top w:val="single" w:sz="8" w:space="0" w:color="auto"/>
        <w:left w:val="single" w:sz="8" w:space="0" w:color="auto"/>
        <w:bottom w:val="single" w:sz="8" w:space="0" w:color="auto"/>
        <w:right w:val="single" w:sz="8" w:space="0" w:color="auto"/>
      </w:pBdr>
      <w:shd w:val="clear" w:color="000000" w:fill="BFBFBF"/>
      <w:suppressAutoHyphens w:val="0"/>
      <w:spacing w:before="100" w:beforeAutospacing="1" w:after="100" w:afterAutospacing="1"/>
      <w:jc w:val="center"/>
      <w:textAlignment w:val="center"/>
    </w:pPr>
    <w:rPr>
      <w:rFonts w:cs="Times New Roman"/>
      <w:b/>
      <w:bCs/>
      <w:color w:val="000000"/>
      <w:sz w:val="24"/>
      <w:lang w:val="el-GR" w:eastAsia="el-GR"/>
    </w:rPr>
  </w:style>
  <w:style w:type="paragraph" w:customStyle="1" w:styleId="xl599">
    <w:name w:val="xl599"/>
    <w:basedOn w:val="Normal"/>
    <w:rsid w:val="006946D6"/>
    <w:pP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xl600">
    <w:name w:val="xl600"/>
    <w:basedOn w:val="Normal"/>
    <w:rsid w:val="006946D6"/>
    <w:pPr>
      <w:pBdr>
        <w:top w:val="single" w:sz="8" w:space="0" w:color="000000"/>
        <w:left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1">
    <w:name w:val="xl601"/>
    <w:basedOn w:val="Normal"/>
    <w:rsid w:val="006946D6"/>
    <w:pPr>
      <w:pBdr>
        <w:top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2">
    <w:name w:val="xl602"/>
    <w:basedOn w:val="Normal"/>
    <w:rsid w:val="006946D6"/>
    <w:pPr>
      <w:pBdr>
        <w:top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3">
    <w:name w:val="xl603"/>
    <w:basedOn w:val="Normal"/>
    <w:rsid w:val="006946D6"/>
    <w:pPr>
      <w:pBdr>
        <w:top w:val="single" w:sz="8" w:space="0" w:color="000000"/>
        <w:left w:val="single" w:sz="8" w:space="0" w:color="000000"/>
        <w:bottom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604">
    <w:name w:val="xl604"/>
    <w:basedOn w:val="Normal"/>
    <w:rsid w:val="006946D6"/>
    <w:pPr>
      <w:pBdr>
        <w:top w:val="single" w:sz="8" w:space="0" w:color="000000"/>
        <w:bottom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605">
    <w:name w:val="xl605"/>
    <w:basedOn w:val="Normal"/>
    <w:rsid w:val="006946D6"/>
    <w:pPr>
      <w:pBdr>
        <w:top w:val="single" w:sz="8" w:space="0" w:color="000000"/>
        <w:bottom w:val="single" w:sz="8" w:space="0" w:color="000000"/>
        <w:right w:val="single" w:sz="8" w:space="0" w:color="000000"/>
      </w:pBdr>
      <w:suppressAutoHyphens w:val="0"/>
      <w:spacing w:before="100" w:beforeAutospacing="1" w:after="100" w:afterAutospacing="1"/>
      <w:jc w:val="left"/>
      <w:textAlignment w:val="center"/>
    </w:pPr>
    <w:rPr>
      <w:rFonts w:ascii="Times New Roman" w:hAnsi="Times New Roman" w:cs="Times New Roman"/>
      <w:color w:val="000000"/>
      <w:sz w:val="24"/>
      <w:lang w:val="el-GR" w:eastAsia="el-GR"/>
    </w:rPr>
  </w:style>
  <w:style w:type="paragraph" w:customStyle="1" w:styleId="xl606">
    <w:name w:val="xl606"/>
    <w:basedOn w:val="Normal"/>
    <w:rsid w:val="006946D6"/>
    <w:pPr>
      <w:pBdr>
        <w:top w:val="single" w:sz="8" w:space="0" w:color="000000"/>
        <w:left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7">
    <w:name w:val="xl607"/>
    <w:basedOn w:val="Normal"/>
    <w:rsid w:val="006946D6"/>
    <w:pPr>
      <w:pBdr>
        <w:top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8">
    <w:name w:val="xl608"/>
    <w:basedOn w:val="Normal"/>
    <w:rsid w:val="006946D6"/>
    <w:pPr>
      <w:pBdr>
        <w:top w:val="single" w:sz="8" w:space="0" w:color="000000"/>
        <w:left w:val="single" w:sz="8" w:space="0" w:color="000000"/>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09">
    <w:name w:val="xl609"/>
    <w:basedOn w:val="Normal"/>
    <w:rsid w:val="006946D6"/>
    <w:pPr>
      <w:pBdr>
        <w:top w:val="single" w:sz="8" w:space="0" w:color="000000"/>
        <w:left w:val="single" w:sz="8" w:space="0" w:color="000000"/>
        <w:bottom w:val="single" w:sz="8" w:space="0" w:color="000000"/>
        <w:right w:val="single" w:sz="8" w:space="0" w:color="000000"/>
      </w:pBdr>
      <w:shd w:val="clear" w:color="000000" w:fill="BFBFBF"/>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10">
    <w:name w:val="xl610"/>
    <w:basedOn w:val="Normal"/>
    <w:rsid w:val="006946D6"/>
    <w:pPr>
      <w:pBdr>
        <w:left w:val="single" w:sz="8" w:space="0" w:color="000000"/>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11">
    <w:name w:val="xl611"/>
    <w:basedOn w:val="Normal"/>
    <w:rsid w:val="006946D6"/>
    <w:pPr>
      <w:pBdr>
        <w:bottom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12">
    <w:name w:val="xl612"/>
    <w:basedOn w:val="Normal"/>
    <w:rsid w:val="006946D6"/>
    <w:pPr>
      <w:pBdr>
        <w:bottom w:val="single" w:sz="8" w:space="0" w:color="000000"/>
        <w:right w:val="single" w:sz="8" w:space="0" w:color="000000"/>
      </w:pBdr>
      <w:shd w:val="clear" w:color="000000" w:fill="C0C0C0"/>
      <w:suppressAutoHyphens w:val="0"/>
      <w:spacing w:before="100" w:beforeAutospacing="1" w:after="100" w:afterAutospacing="1"/>
      <w:jc w:val="center"/>
      <w:textAlignment w:val="center"/>
    </w:pPr>
    <w:rPr>
      <w:rFonts w:ascii="Times New Roman" w:hAnsi="Times New Roman" w:cs="Times New Roman"/>
      <w:b/>
      <w:bCs/>
      <w:color w:val="000000"/>
      <w:sz w:val="24"/>
      <w:lang w:val="el-GR" w:eastAsia="el-GR"/>
    </w:rPr>
  </w:style>
  <w:style w:type="paragraph" w:customStyle="1" w:styleId="xl613">
    <w:name w:val="xl613"/>
    <w:basedOn w:val="Normal"/>
    <w:rsid w:val="006946D6"/>
    <w:pPr>
      <w:pBdr>
        <w:top w:val="single" w:sz="8" w:space="0" w:color="000000"/>
        <w:left w:val="single" w:sz="8" w:space="0" w:color="000000"/>
        <w:bottom w:val="single" w:sz="8" w:space="0" w:color="000000"/>
        <w:right w:val="single" w:sz="8" w:space="0" w:color="000000"/>
      </w:pBdr>
      <w:suppressAutoHyphens w:val="0"/>
      <w:spacing w:before="100" w:beforeAutospacing="1" w:after="100" w:afterAutospacing="1"/>
      <w:jc w:val="center"/>
      <w:textAlignment w:val="center"/>
    </w:pPr>
    <w:rPr>
      <w:rFonts w:ascii="Times New Roman" w:hAnsi="Times New Roman" w:cs="Times New Roman"/>
      <w:color w:val="000000"/>
      <w:sz w:val="24"/>
      <w:lang w:val="el-GR" w:eastAsia="el-GR"/>
    </w:rPr>
  </w:style>
  <w:style w:type="paragraph" w:customStyle="1" w:styleId="Char1CharCharChar">
    <w:name w:val="Char1 Char Char Char"/>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60" w:line="240" w:lineRule="exact"/>
      <w:ind w:right="115"/>
      <w:jc w:val="left"/>
    </w:pPr>
    <w:rPr>
      <w:rFonts w:ascii="Tahoma" w:hAnsi="Tahoma" w:cs="Tahoma"/>
      <w:sz w:val="20"/>
      <w:szCs w:val="20"/>
      <w:lang w:val="en-US" w:eastAsia="el-GR"/>
    </w:rPr>
  </w:style>
  <w:style w:type="paragraph" w:styleId="ListBullet">
    <w:name w:val="List Bullet"/>
    <w:basedOn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284" w:right="115" w:hanging="284"/>
    </w:pPr>
    <w:rPr>
      <w:rFonts w:ascii="Tahoma" w:hAnsi="Tahoma" w:cs="Tahoma"/>
      <w:sz w:val="18"/>
      <w:szCs w:val="18"/>
      <w:u w:val="single"/>
      <w:lang w:val="el-GR" w:eastAsia="el-GR"/>
    </w:rPr>
  </w:style>
  <w:style w:type="paragraph" w:styleId="Index1">
    <w:name w:val="index 1"/>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200" w:right="115" w:hanging="200"/>
    </w:pPr>
    <w:rPr>
      <w:rFonts w:ascii="Tahoma" w:hAnsi="Tahoma" w:cs="Tahoma"/>
      <w:sz w:val="18"/>
      <w:szCs w:val="18"/>
      <w:lang w:val="el-GR" w:eastAsia="el-GR"/>
    </w:rPr>
  </w:style>
  <w:style w:type="paragraph" w:styleId="Index2">
    <w:name w:val="index 2"/>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400" w:right="115" w:hanging="200"/>
    </w:pPr>
    <w:rPr>
      <w:rFonts w:ascii="Tahoma" w:hAnsi="Tahoma" w:cs="Tahoma"/>
      <w:sz w:val="18"/>
      <w:szCs w:val="18"/>
      <w:lang w:val="el-GR" w:eastAsia="el-GR"/>
    </w:rPr>
  </w:style>
  <w:style w:type="paragraph" w:styleId="Index3">
    <w:name w:val="index 3"/>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600" w:right="115" w:hanging="200"/>
    </w:pPr>
    <w:rPr>
      <w:rFonts w:ascii="Tahoma" w:hAnsi="Tahoma" w:cs="Tahoma"/>
      <w:sz w:val="18"/>
      <w:szCs w:val="18"/>
      <w:lang w:val="el-GR" w:eastAsia="el-GR"/>
    </w:rPr>
  </w:style>
  <w:style w:type="paragraph" w:styleId="Index4">
    <w:name w:val="index 4"/>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800" w:right="115" w:hanging="200"/>
    </w:pPr>
    <w:rPr>
      <w:rFonts w:ascii="Tahoma" w:hAnsi="Tahoma" w:cs="Tahoma"/>
      <w:sz w:val="18"/>
      <w:szCs w:val="18"/>
      <w:lang w:val="el-GR" w:eastAsia="el-GR"/>
    </w:rPr>
  </w:style>
  <w:style w:type="paragraph" w:styleId="Index5">
    <w:name w:val="index 5"/>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000" w:right="115" w:hanging="200"/>
    </w:pPr>
    <w:rPr>
      <w:rFonts w:ascii="Tahoma" w:hAnsi="Tahoma" w:cs="Tahoma"/>
      <w:sz w:val="18"/>
      <w:szCs w:val="18"/>
      <w:lang w:val="el-GR" w:eastAsia="el-GR"/>
    </w:rPr>
  </w:style>
  <w:style w:type="paragraph" w:styleId="Index6">
    <w:name w:val="index 6"/>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200" w:right="115" w:hanging="200"/>
    </w:pPr>
    <w:rPr>
      <w:rFonts w:ascii="Tahoma" w:hAnsi="Tahoma" w:cs="Tahoma"/>
      <w:sz w:val="18"/>
      <w:szCs w:val="18"/>
      <w:lang w:val="el-GR" w:eastAsia="el-GR"/>
    </w:rPr>
  </w:style>
  <w:style w:type="paragraph" w:styleId="Index7">
    <w:name w:val="index 7"/>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400" w:right="115" w:hanging="200"/>
    </w:pPr>
    <w:rPr>
      <w:rFonts w:ascii="Tahoma" w:hAnsi="Tahoma" w:cs="Tahoma"/>
      <w:sz w:val="18"/>
      <w:szCs w:val="18"/>
      <w:lang w:val="el-GR" w:eastAsia="el-GR"/>
    </w:rPr>
  </w:style>
  <w:style w:type="paragraph" w:styleId="Index8">
    <w:name w:val="index 8"/>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600" w:right="115" w:hanging="200"/>
    </w:pPr>
    <w:rPr>
      <w:rFonts w:ascii="Tahoma" w:hAnsi="Tahoma" w:cs="Tahoma"/>
      <w:sz w:val="18"/>
      <w:szCs w:val="18"/>
      <w:lang w:val="el-GR" w:eastAsia="el-GR"/>
    </w:rPr>
  </w:style>
  <w:style w:type="paragraph" w:styleId="Index9">
    <w:name w:val="index 9"/>
    <w:basedOn w:val="Normal"/>
    <w:next w:val="Normal"/>
    <w:autoRedefine/>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800" w:right="115" w:hanging="200"/>
    </w:pPr>
    <w:rPr>
      <w:rFonts w:ascii="Tahoma" w:hAnsi="Tahoma" w:cs="Tahoma"/>
      <w:sz w:val="18"/>
      <w:szCs w:val="18"/>
      <w:lang w:val="el-GR" w:eastAsia="el-GR"/>
    </w:rPr>
  </w:style>
  <w:style w:type="paragraph" w:styleId="IndexHeading">
    <w:name w:val="index heading"/>
    <w:basedOn w:val="Normal"/>
    <w:next w:val="Index1"/>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sz w:val="18"/>
      <w:szCs w:val="18"/>
      <w:lang w:val="el-GR" w:eastAsia="el-GR"/>
    </w:rPr>
  </w:style>
  <w:style w:type="paragraph" w:styleId="BodyText2">
    <w:name w:val="Body Text 2"/>
    <w:basedOn w:val="Normal"/>
    <w:link w:val="BodyText2Char"/>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color w:val="0000FF"/>
      <w:sz w:val="18"/>
      <w:szCs w:val="18"/>
      <w:lang w:val="el-GR" w:eastAsia="el-GR"/>
    </w:rPr>
  </w:style>
  <w:style w:type="character" w:customStyle="1" w:styleId="BodyText2Char">
    <w:name w:val="Body Text 2 Char"/>
    <w:link w:val="BodyText2"/>
    <w:rsid w:val="006946D6"/>
    <w:rPr>
      <w:rFonts w:ascii="Tahoma" w:hAnsi="Tahoma" w:cs="Tahoma"/>
      <w:color w:val="0000FF"/>
      <w:sz w:val="18"/>
      <w:szCs w:val="18"/>
      <w:lang w:val="el-GR" w:eastAsia="el-GR"/>
    </w:rPr>
  </w:style>
  <w:style w:type="paragraph" w:customStyle="1" w:styleId="periex">
    <w:name w:val="periex"/>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480" w:after="480"/>
      <w:ind w:right="115"/>
    </w:pPr>
    <w:rPr>
      <w:rFonts w:ascii="Tahoma" w:hAnsi="Tahoma" w:cs="Tahoma"/>
      <w:b/>
      <w:sz w:val="32"/>
      <w:szCs w:val="18"/>
      <w:lang w:val="el-GR" w:eastAsia="el-GR"/>
    </w:rPr>
  </w:style>
  <w:style w:type="paragraph" w:customStyle="1" w:styleId="aeaoeoioc">
    <w:name w:val="aeaoeoioc"/>
    <w:basedOn w:val="Normal"/>
    <w:rsid w:val="006946D6"/>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0"/>
      <w:ind w:right="115"/>
    </w:pPr>
    <w:rPr>
      <w:rFonts w:ascii="Tahoma" w:hAnsi="Tahoma" w:cs="Tahoma"/>
      <w:sz w:val="24"/>
      <w:szCs w:val="18"/>
      <w:lang w:val="el-GR" w:eastAsia="el-GR"/>
    </w:rPr>
  </w:style>
  <w:style w:type="paragraph" w:customStyle="1" w:styleId="greek-items">
    <w:name w:val="greek-items"/>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0"/>
      <w:ind w:right="115" w:hanging="426"/>
    </w:pPr>
    <w:rPr>
      <w:rFonts w:ascii="Tahoma" w:hAnsi="Tahoma" w:cs="Tahoma"/>
      <w:sz w:val="24"/>
      <w:szCs w:val="18"/>
      <w:lang w:val="el-GR" w:eastAsia="el-GR"/>
    </w:rPr>
  </w:style>
  <w:style w:type="paragraph" w:customStyle="1" w:styleId="level1">
    <w:name w:val="level1"/>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0"/>
      <w:ind w:right="115"/>
    </w:pPr>
    <w:rPr>
      <w:rFonts w:ascii="Tahoma" w:hAnsi="Tahoma" w:cs="Tahoma"/>
      <w:sz w:val="24"/>
      <w:szCs w:val="18"/>
      <w:lang w:val="el-GR" w:eastAsia="el-GR"/>
    </w:rPr>
  </w:style>
  <w:style w:type="paragraph" w:styleId="ListNumber">
    <w:name w:val="List Number"/>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0"/>
      <w:ind w:left="284" w:right="115" w:hanging="284"/>
    </w:pPr>
    <w:rPr>
      <w:rFonts w:ascii="Arial" w:hAnsi="Arial" w:cs="Tahoma"/>
      <w:sz w:val="18"/>
      <w:szCs w:val="18"/>
      <w:lang w:val="el-GR" w:eastAsia="el-GR"/>
    </w:rPr>
  </w:style>
  <w:style w:type="paragraph" w:customStyle="1" w:styleId="ae">
    <w:name w:val="äéåõèõíóç"/>
    <w:basedOn w:val="Normal"/>
    <w:rsid w:val="006946D6"/>
    <w:pPr>
      <w:tabs>
        <w:tab w:val="left" w:pos="916"/>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20" w:after="0"/>
      <w:ind w:right="115"/>
    </w:pPr>
    <w:rPr>
      <w:rFonts w:ascii="Tahoma" w:hAnsi="Tahoma" w:cs="Tahoma"/>
      <w:sz w:val="24"/>
      <w:szCs w:val="18"/>
      <w:lang w:val="el-GR" w:eastAsia="el-GR"/>
    </w:rPr>
  </w:style>
  <w:style w:type="paragraph" w:styleId="Title">
    <w:name w:val="Title"/>
    <w:basedOn w:val="Normal"/>
    <w:link w:val="TitleChar"/>
    <w:qFormat/>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115"/>
      <w:ind w:right="115"/>
      <w:jc w:val="center"/>
    </w:pPr>
    <w:rPr>
      <w:rFonts w:ascii="Arial" w:hAnsi="Arial" w:cs="Tahoma"/>
      <w:b/>
      <w:kern w:val="28"/>
      <w:sz w:val="32"/>
      <w:szCs w:val="18"/>
      <w:lang w:val="el-GR" w:eastAsia="el-GR"/>
    </w:rPr>
  </w:style>
  <w:style w:type="character" w:customStyle="1" w:styleId="TitleChar">
    <w:name w:val="Title Char"/>
    <w:link w:val="Title"/>
    <w:rsid w:val="006946D6"/>
    <w:rPr>
      <w:rFonts w:ascii="Arial" w:hAnsi="Arial" w:cs="Tahoma"/>
      <w:b/>
      <w:kern w:val="28"/>
      <w:sz w:val="32"/>
      <w:szCs w:val="18"/>
      <w:lang w:val="el-GR" w:eastAsia="el-GR"/>
    </w:rPr>
  </w:style>
  <w:style w:type="character" w:customStyle="1" w:styleId="BodyTextIndentChar">
    <w:name w:val="Body Text Indent Char"/>
    <w:rsid w:val="006946D6"/>
    <w:rPr>
      <w:rFonts w:ascii="Tahoma" w:eastAsia="Times New Roman" w:hAnsi="Tahoma" w:cs="Tahoma"/>
      <w:sz w:val="18"/>
      <w:szCs w:val="18"/>
    </w:rPr>
  </w:style>
  <w:style w:type="character" w:customStyle="1" w:styleId="content">
    <w:name w:val="content"/>
    <w:rsid w:val="006946D6"/>
  </w:style>
  <w:style w:type="paragraph" w:customStyle="1" w:styleId="PS-tabletitle">
    <w:name w:val="PS - table title"/>
    <w:basedOn w:val="StyletableHeaderLeft"/>
    <w:next w:val="StyletableHeaderLeft"/>
    <w:rsid w:val="006946D6"/>
    <w:pPr>
      <w:numPr>
        <w:numId w:val="32"/>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1440"/>
        <w:tab w:val="num" w:pos="2949"/>
      </w:tabs>
      <w:spacing w:after="120"/>
      <w:ind w:left="0" w:right="0" w:hanging="720"/>
    </w:pPr>
    <w:rPr>
      <w:rFonts w:ascii="Arial" w:hAnsi="Arial" w:cs="Times New Roman"/>
      <w:snapToGrid/>
      <w:lang w:val="en-US"/>
    </w:rPr>
  </w:style>
  <w:style w:type="paragraph" w:customStyle="1" w:styleId="PTX-tabletitle">
    <w:name w:val="PTX - table title"/>
    <w:basedOn w:val="StyletableHeaderLeft"/>
    <w:next w:val="StyletableHeaderLeft"/>
    <w:rsid w:val="006946D6"/>
    <w:pPr>
      <w:numPr>
        <w:numId w:val="0"/>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 w:val="num" w:pos="964"/>
        <w:tab w:val="num" w:pos="2949"/>
      </w:tabs>
      <w:spacing w:after="120"/>
      <w:ind w:right="0"/>
    </w:pPr>
    <w:rPr>
      <w:rFonts w:ascii="Arial" w:hAnsi="Arial" w:cs="Times New Roman"/>
      <w:snapToGrid/>
      <w:lang w:val="en-US"/>
    </w:rPr>
  </w:style>
  <w:style w:type="paragraph" w:styleId="BodyTextIndent2">
    <w:name w:val="Body Text Indent 2"/>
    <w:basedOn w:val="Normal"/>
    <w:link w:val="BodyTextIndent2Char"/>
    <w:rsid w:val="006946D6"/>
    <w:pPr>
      <w:numPr>
        <w:ilvl w:val="1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0"/>
      <w:ind w:left="708" w:right="115" w:hanging="708"/>
    </w:pPr>
    <w:rPr>
      <w:rFonts w:ascii="Arial" w:hAnsi="Arial" w:cs="Tahoma"/>
      <w:sz w:val="24"/>
      <w:szCs w:val="18"/>
      <w:lang w:val="el-GR" w:eastAsia="el-GR"/>
    </w:rPr>
  </w:style>
  <w:style w:type="character" w:customStyle="1" w:styleId="BodyTextIndent2Char">
    <w:name w:val="Body Text Indent 2 Char"/>
    <w:link w:val="BodyTextIndent2"/>
    <w:rsid w:val="006946D6"/>
    <w:rPr>
      <w:rFonts w:ascii="Arial" w:hAnsi="Arial" w:cs="Tahoma"/>
      <w:sz w:val="24"/>
      <w:szCs w:val="18"/>
      <w:lang w:val="el-GR" w:eastAsia="el-GR"/>
    </w:rPr>
  </w:style>
  <w:style w:type="paragraph" w:customStyle="1" w:styleId="annex1">
    <w:name w:val="annex1"/>
    <w:basedOn w:val="Normalmystyle"/>
    <w:next w:val="Normalmystyle"/>
    <w:autoRedefine/>
    <w:qFormat/>
    <w:rsid w:val="006946D6"/>
    <w:pPr>
      <w:keepNext/>
      <w:keepLines/>
      <w:widowControl/>
      <w:numPr>
        <w:numId w:val="30"/>
      </w:numPr>
      <w:pBdr>
        <w:top w:val="single" w:sz="6" w:space="1" w:color="auto"/>
        <w:left w:val="single" w:sz="6" w:space="4" w:color="auto"/>
        <w:bottom w:val="single" w:sz="6" w:space="1" w:color="auto"/>
        <w:right w:val="single" w:sz="6" w:space="4" w:color="auto"/>
      </w:pBd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20"/>
      <w:ind w:right="0"/>
      <w:jc w:val="center"/>
      <w:outlineLvl w:val="0"/>
    </w:pPr>
    <w:rPr>
      <w:b/>
      <w:smallCaps/>
      <w:color w:val="000000"/>
      <w:sz w:val="32"/>
      <w:szCs w:val="32"/>
    </w:rPr>
  </w:style>
  <w:style w:type="paragraph" w:customStyle="1" w:styleId="tableHeader">
    <w:name w:val="table Header"/>
    <w:basedOn w:val="Normalmystyle"/>
    <w:rsid w:val="006946D6"/>
    <w:pPr>
      <w:numPr>
        <w:numId w:val="25"/>
      </w:numPr>
      <w:spacing w:before="120"/>
      <w:jc w:val="center"/>
    </w:pPr>
    <w:rPr>
      <w:b/>
    </w:rPr>
  </w:style>
  <w:style w:type="paragraph" w:customStyle="1" w:styleId="figureFooter">
    <w:name w:val="figure Footer"/>
    <w:basedOn w:val="Normalmystyle"/>
    <w:next w:val="Normalmystyle"/>
    <w:rsid w:val="006946D6"/>
    <w:pPr>
      <w:keepNext/>
      <w:numPr>
        <w:numId w:val="23"/>
      </w:numPr>
      <w:spacing w:before="60"/>
      <w:jc w:val="center"/>
    </w:pPr>
    <w:rPr>
      <w:b/>
    </w:rPr>
  </w:style>
  <w:style w:type="paragraph" w:styleId="ListNumber3">
    <w:name w:val="List Number 3"/>
    <w:basedOn w:val="ListNumber2"/>
    <w:rsid w:val="006946D6"/>
    <w:pPr>
      <w:widowControl w:val="0"/>
      <w:tabs>
        <w:tab w:val="left" w:pos="1134"/>
      </w:tabs>
      <w:ind w:hanging="720"/>
    </w:pPr>
    <w:rPr>
      <w:snapToGrid w:val="0"/>
      <w:sz w:val="22"/>
    </w:rPr>
  </w:style>
  <w:style w:type="paragraph" w:styleId="ListNumber2">
    <w:name w:val="List Number 2"/>
    <w:basedOn w:val="Normal"/>
    <w:rsid w:val="006946D6"/>
    <w:pPr>
      <w:numPr>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sz w:val="18"/>
      <w:szCs w:val="18"/>
      <w:lang w:val="el-GR" w:eastAsia="el-GR"/>
    </w:rPr>
  </w:style>
  <w:style w:type="paragraph" w:styleId="DocumentMap">
    <w:name w:val="Document Map"/>
    <w:basedOn w:val="Normal"/>
    <w:link w:val="DocumentMapChar"/>
    <w:rsid w:val="006946D6"/>
    <w:pPr>
      <w:shd w:val="clear" w:color="auto" w:fill="00008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sz w:val="18"/>
      <w:szCs w:val="18"/>
      <w:lang w:val="el-GR" w:eastAsia="el-GR"/>
    </w:rPr>
  </w:style>
  <w:style w:type="character" w:customStyle="1" w:styleId="DocumentMapChar">
    <w:name w:val="Document Map Char"/>
    <w:link w:val="DocumentMap"/>
    <w:rsid w:val="006946D6"/>
    <w:rPr>
      <w:rFonts w:ascii="Tahoma" w:hAnsi="Tahoma" w:cs="Tahoma"/>
      <w:sz w:val="18"/>
      <w:szCs w:val="18"/>
      <w:shd w:val="clear" w:color="auto" w:fill="000080"/>
      <w:lang w:val="el-GR" w:eastAsia="el-GR"/>
    </w:rPr>
  </w:style>
  <w:style w:type="character" w:customStyle="1" w:styleId="NormalmystyleChar">
    <w:name w:val="Normal.mystyle Char"/>
    <w:rsid w:val="006946D6"/>
    <w:rPr>
      <w:snapToGrid w:val="0"/>
      <w:sz w:val="22"/>
      <w:lang w:val="el-GR" w:eastAsia="en-US" w:bidi="ar-SA"/>
    </w:rPr>
  </w:style>
  <w:style w:type="character" w:customStyle="1" w:styleId="tableHeaderChar">
    <w:name w:val="table Header Char"/>
    <w:rsid w:val="006946D6"/>
    <w:rPr>
      <w:b/>
      <w:snapToGrid w:val="0"/>
      <w:sz w:val="22"/>
      <w:lang w:val="el-GR" w:eastAsia="en-US" w:bidi="ar-SA"/>
    </w:rPr>
  </w:style>
  <w:style w:type="paragraph" w:styleId="TableofFigures">
    <w:name w:val="table of figures"/>
    <w:basedOn w:val="Normal"/>
    <w:next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400" w:right="115" w:hanging="400"/>
    </w:pPr>
    <w:rPr>
      <w:rFonts w:ascii="Tahoma" w:hAnsi="Tahoma" w:cs="Tahoma"/>
      <w:sz w:val="18"/>
      <w:szCs w:val="18"/>
      <w:lang w:val="el-GR" w:eastAsia="el-GR"/>
    </w:rPr>
  </w:style>
  <w:style w:type="paragraph" w:customStyle="1" w:styleId="Preformatted">
    <w:name w:val="Preformatted"/>
    <w:basedOn w:val="Normal"/>
    <w:rsid w:val="006946D6"/>
    <w:pPr>
      <w:widowControl w:val="0"/>
      <w:tabs>
        <w:tab w:val="left" w:pos="916"/>
        <w:tab w:val="left" w:pos="959"/>
        <w:tab w:val="left" w:pos="1832"/>
        <w:tab w:val="left" w:pos="1918"/>
        <w:tab w:val="left" w:pos="2748"/>
        <w:tab w:val="left" w:pos="2877"/>
        <w:tab w:val="left" w:pos="3664"/>
        <w:tab w:val="left" w:pos="3836"/>
        <w:tab w:val="left" w:pos="4580"/>
        <w:tab w:val="left" w:pos="4795"/>
        <w:tab w:val="left" w:pos="5496"/>
        <w:tab w:val="left" w:pos="5754"/>
        <w:tab w:val="left" w:pos="6412"/>
        <w:tab w:val="left" w:pos="6713"/>
        <w:tab w:val="left" w:pos="7328"/>
        <w:tab w:val="left" w:pos="7672"/>
        <w:tab w:val="left" w:pos="8244"/>
        <w:tab w:val="left" w:pos="8631"/>
        <w:tab w:val="left" w:pos="9160"/>
        <w:tab w:val="left" w:pos="9590"/>
        <w:tab w:val="left" w:pos="10076"/>
        <w:tab w:val="left" w:pos="10992"/>
        <w:tab w:val="left" w:pos="11908"/>
        <w:tab w:val="left" w:pos="12824"/>
        <w:tab w:val="left" w:pos="13740"/>
        <w:tab w:val="left" w:pos="14656"/>
      </w:tabs>
      <w:suppressAutoHyphens w:val="0"/>
      <w:spacing w:before="115" w:after="0"/>
      <w:ind w:right="115"/>
      <w:jc w:val="left"/>
    </w:pPr>
    <w:rPr>
      <w:rFonts w:ascii="Courier New" w:hAnsi="Courier New" w:cs="Tahoma"/>
      <w:sz w:val="18"/>
      <w:szCs w:val="18"/>
      <w:lang w:val="en-US" w:eastAsia="el-GR"/>
    </w:rPr>
  </w:style>
  <w:style w:type="paragraph" w:customStyle="1" w:styleId="Style16ptBoldCentered">
    <w:name w:val="Style 16 pt Bold Centered"/>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jc w:val="center"/>
    </w:pPr>
    <w:rPr>
      <w:rFonts w:ascii="Tahoma" w:hAnsi="Tahoma" w:cs="Tahoma"/>
      <w:b/>
      <w:bCs/>
      <w:sz w:val="32"/>
      <w:szCs w:val="18"/>
      <w:lang w:val="el-GR" w:eastAsia="el-GR"/>
    </w:rPr>
  </w:style>
  <w:style w:type="paragraph" w:customStyle="1" w:styleId="Style16ptCenteredAfter6pt">
    <w:name w:val="Style 16 pt Centered After:  6 pt"/>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jc w:val="center"/>
    </w:pPr>
    <w:rPr>
      <w:rFonts w:ascii="Tahoma" w:hAnsi="Tahoma" w:cs="Tahoma"/>
      <w:sz w:val="28"/>
      <w:szCs w:val="18"/>
      <w:lang w:val="el-GR" w:eastAsia="el-GR"/>
    </w:rPr>
  </w:style>
  <w:style w:type="character" w:customStyle="1" w:styleId="StyleBlack">
    <w:name w:val="Style Black"/>
    <w:rsid w:val="006946D6"/>
    <w:rPr>
      <w:color w:val="000000"/>
      <w:sz w:val="20"/>
    </w:rPr>
  </w:style>
  <w:style w:type="paragraph" w:customStyle="1" w:styleId="StyleBlackLeftBefore0ptAfter0pt">
    <w:name w:val="Style Black Left Before:  0 pt After:  0 pt"/>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0"/>
      <w:ind w:right="115"/>
      <w:jc w:val="left"/>
    </w:pPr>
    <w:rPr>
      <w:rFonts w:ascii="Tahoma" w:hAnsi="Tahoma" w:cs="Tahoma"/>
      <w:color w:val="000000"/>
      <w:sz w:val="16"/>
      <w:szCs w:val="18"/>
      <w:lang w:val="el-GR" w:eastAsia="el-GR"/>
    </w:rPr>
  </w:style>
  <w:style w:type="paragraph" w:customStyle="1" w:styleId="Stylelevel1BoldItalicBlackRight-11cm">
    <w:name w:val="Style level1 + Bold Italic Black Right:  -11 cm"/>
    <w:basedOn w:val="level1"/>
    <w:rsid w:val="006946D6"/>
    <w:pPr>
      <w:ind w:right="-625"/>
    </w:pPr>
    <w:rPr>
      <w:b/>
      <w:bCs/>
      <w:i/>
      <w:iCs/>
      <w:color w:val="000000"/>
      <w:sz w:val="20"/>
      <w:szCs w:val="20"/>
    </w:rPr>
  </w:style>
  <w:style w:type="paragraph" w:customStyle="1" w:styleId="StyleCaptionBoldLeft">
    <w:name w:val="Style Caption + Bold Left"/>
    <w:basedOn w:val="Caption"/>
    <w:autoRedefine/>
    <w:rsid w:val="006946D6"/>
    <w:p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ind w:right="115"/>
      <w:jc w:val="center"/>
    </w:pPr>
    <w:rPr>
      <w:rFonts w:cs="Calibri"/>
      <w:b/>
      <w:bCs/>
      <w:i w:val="0"/>
      <w:iCs w:val="0"/>
      <w:sz w:val="22"/>
      <w:szCs w:val="22"/>
      <w:lang w:val="el-GR" w:eastAsia="el-GR"/>
    </w:rPr>
  </w:style>
  <w:style w:type="paragraph" w:styleId="BlockText">
    <w:name w:val="Block Text"/>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left="1440" w:right="1440"/>
    </w:pPr>
    <w:rPr>
      <w:rFonts w:ascii="Tahoma" w:hAnsi="Tahoma" w:cs="Tahoma"/>
      <w:sz w:val="18"/>
      <w:szCs w:val="18"/>
      <w:lang w:val="el-GR" w:eastAsia="el-GR"/>
    </w:rPr>
  </w:style>
  <w:style w:type="paragraph" w:customStyle="1" w:styleId="BackgroundText">
    <w:name w:val="Background Text"/>
    <w:basedOn w:val="Title"/>
    <w:rsid w:val="006946D6"/>
    <w:rPr>
      <w:outline/>
      <w:color w:val="FF0000"/>
      <w:sz w:val="52"/>
      <w:szCs w:val="52"/>
      <w14:textOutline w14:w="9525" w14:cap="flat" w14:cmpd="sng" w14:algn="ctr">
        <w14:solidFill>
          <w14:srgbClr w14:val="FF0000"/>
        </w14:solidFill>
        <w14:prstDash w14:val="solid"/>
        <w14:round/>
      </w14:textOutline>
      <w14:textFill>
        <w14:noFill/>
      </w14:textFill>
    </w:rPr>
  </w:style>
  <w:style w:type="table" w:styleId="TableGrid">
    <w:name w:val="Table Grid"/>
    <w:basedOn w:val="TableNormal"/>
    <w:rsid w:val="006946D6"/>
    <w:pPr>
      <w:spacing w:before="60" w:after="60"/>
      <w:jc w:val="both"/>
    </w:pPr>
    <w:rPr>
      <w:lang w:val="el-G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XTitle">
    <w:name w:val="PTX Title"/>
    <w:basedOn w:val="Heading2"/>
    <w:rsid w:val="006946D6"/>
    <w:pPr>
      <w:numPr>
        <w:ilvl w:val="1"/>
        <w:numId w:val="5"/>
      </w:numPr>
      <w:pBdr>
        <w:bottom w:val="none" w:sz="0" w:space="0" w:color="auto"/>
      </w:pBdr>
      <w:tabs>
        <w:tab w:val="clear" w:pos="567"/>
        <w:tab w:val="num" w:pos="5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0" w:after="120"/>
      <w:ind w:right="115"/>
      <w:jc w:val="left"/>
    </w:pPr>
    <w:rPr>
      <w:rFonts w:ascii="Tahoma" w:hAnsi="Tahoma" w:cs="Tahoma"/>
      <w:bCs/>
      <w:color w:val="auto"/>
      <w:sz w:val="20"/>
      <w:szCs w:val="18"/>
      <w:lang w:val="el-GR" w:eastAsia="el-GR"/>
    </w:rPr>
  </w:style>
  <w:style w:type="table" w:styleId="TableGrid8">
    <w:name w:val="Table Grid 8"/>
    <w:basedOn w:val="TableNormal"/>
    <w:rsid w:val="006946D6"/>
    <w:pPr>
      <w:spacing w:before="60" w:after="60"/>
      <w:jc w:val="both"/>
    </w:pPr>
    <w:rPr>
      <w:lang w:val="el-GR" w:eastAsia="zh-C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enderText">
    <w:name w:val="Tender Text"/>
    <w:basedOn w:val="Normal"/>
    <w:rsid w:val="006946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noProof/>
      <w:sz w:val="20"/>
      <w:szCs w:val="20"/>
      <w:lang w:val="el-GR" w:eastAsia="el-GR"/>
    </w:rPr>
  </w:style>
  <w:style w:type="paragraph" w:customStyle="1" w:styleId="TabletextCharChar">
    <w:name w:val="Table text Char Char"/>
    <w:basedOn w:val="Normal"/>
    <w:rsid w:val="006946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jc w:val="left"/>
    </w:pPr>
    <w:rPr>
      <w:rFonts w:ascii="Tahoma" w:hAnsi="Tahoma" w:cs="Tahoma"/>
      <w:sz w:val="20"/>
      <w:szCs w:val="20"/>
      <w:lang w:val="el-GR" w:eastAsia="el-GR"/>
    </w:rPr>
  </w:style>
  <w:style w:type="paragraph" w:customStyle="1" w:styleId="TabletextCharCharChar">
    <w:name w:val="Table text Char Char Char"/>
    <w:basedOn w:val="Normal"/>
    <w:rsid w:val="006946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jc w:val="left"/>
    </w:pPr>
    <w:rPr>
      <w:rFonts w:ascii="Tahoma" w:hAnsi="Tahoma" w:cs="Tahoma"/>
      <w:sz w:val="20"/>
      <w:szCs w:val="20"/>
      <w:lang w:val="el-GR" w:eastAsia="el-GR"/>
    </w:rPr>
  </w:style>
  <w:style w:type="character" w:customStyle="1" w:styleId="af">
    <w:name w:val="Στυλ Πλάγια Διακριτή διαγραφή"/>
    <w:rsid w:val="006946D6"/>
    <w:rPr>
      <w:rFonts w:ascii="Tahoma" w:hAnsi="Tahoma"/>
      <w:i/>
      <w:iCs/>
      <w:dstrike w:val="0"/>
      <w:lang w:val="en-US" w:eastAsia="en-US" w:bidi="ar-SA"/>
    </w:rPr>
  </w:style>
  <w:style w:type="paragraph" w:customStyle="1" w:styleId="Tabletext">
    <w:name w:val="Table text"/>
    <w:aliases w:val="ta"/>
    <w:basedOn w:val="Normal"/>
    <w:link w:val="TabletextChar1"/>
    <w:rsid w:val="006946D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0"/>
      <w:ind w:left="113" w:right="115"/>
      <w:jc w:val="left"/>
    </w:pPr>
    <w:rPr>
      <w:rFonts w:ascii="Tahoma" w:hAnsi="Tahoma" w:cs="Tahoma"/>
      <w:sz w:val="20"/>
      <w:lang w:val="el-GR" w:eastAsia="el-GR"/>
    </w:rPr>
  </w:style>
  <w:style w:type="character" w:customStyle="1" w:styleId="Tabletext14ptCharChar">
    <w:name w:val="Στυλ Table text + Διαγραμμάτωση από 14 pt Char Char"/>
    <w:rsid w:val="006946D6"/>
    <w:rPr>
      <w:rFonts w:ascii="Tahoma" w:hAnsi="Tahoma"/>
      <w:kern w:val="28"/>
      <w:sz w:val="22"/>
      <w:szCs w:val="24"/>
      <w:lang w:val="el-GR" w:eastAsia="en-US" w:bidi="ar-SA"/>
    </w:rPr>
  </w:style>
  <w:style w:type="paragraph" w:customStyle="1" w:styleId="bodybulletingChar">
    <w:name w:val="body bulleting Char"/>
    <w:autoRedefine/>
    <w:rsid w:val="006946D6"/>
    <w:pPr>
      <w:spacing w:after="120" w:line="276" w:lineRule="auto"/>
      <w:ind w:left="37"/>
      <w:jc w:val="both"/>
    </w:pPr>
    <w:rPr>
      <w:rFonts w:ascii="Calibri" w:hAnsi="Calibri" w:cs="Tahoma"/>
      <w:bCs/>
      <w:color w:val="000000"/>
      <w:lang w:val="el-GR" w:eastAsia="el-GR"/>
    </w:rPr>
  </w:style>
  <w:style w:type="character" w:customStyle="1" w:styleId="bodyCharCharCharCharCharCharCharCharCharChar">
    <w:name w:val="body Char Char Char Char Char Char Char Char Char Char"/>
    <w:rsid w:val="006946D6"/>
    <w:rPr>
      <w:rFonts w:ascii="Tahoma" w:hAnsi="Tahoma"/>
      <w:noProof w:val="0"/>
      <w:sz w:val="22"/>
      <w:szCs w:val="22"/>
      <w:lang w:val="el-GR" w:eastAsia="el-GR" w:bidi="ar-SA"/>
    </w:rPr>
  </w:style>
  <w:style w:type="paragraph" w:styleId="NormalWeb">
    <w:name w:val="Normal (Web)"/>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00" w:beforeAutospacing="1" w:after="100" w:afterAutospacing="1"/>
      <w:ind w:right="115"/>
    </w:pPr>
    <w:rPr>
      <w:rFonts w:ascii="Tahoma" w:hAnsi="Tahoma" w:cs="Tahoma"/>
      <w:color w:val="000000"/>
      <w:sz w:val="18"/>
      <w:lang w:eastAsia="el-GR"/>
    </w:rPr>
  </w:style>
  <w:style w:type="character" w:customStyle="1" w:styleId="text">
    <w:name w:val="text"/>
    <w:rsid w:val="006946D6"/>
  </w:style>
  <w:style w:type="paragraph" w:customStyle="1" w:styleId="StyleLatinVerdana11ptJustifiedBefore144ptAfter">
    <w:name w:val="Style (Latin) Verdana 11 pt Justified Before:  144 pt After:  ..."/>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88" w:after="288"/>
      <w:ind w:right="115"/>
    </w:pPr>
    <w:rPr>
      <w:rFonts w:ascii="Tahoma" w:hAnsi="Tahoma" w:cs="Tahoma"/>
      <w:sz w:val="18"/>
      <w:szCs w:val="20"/>
      <w:lang w:val="el-GR" w:eastAsia="zh-CN"/>
    </w:rPr>
  </w:style>
  <w:style w:type="paragraph" w:customStyle="1" w:styleId="StyleCaption11pt">
    <w:name w:val="Style Caption + 11 pt"/>
    <w:basedOn w:val="Caption"/>
    <w:link w:val="StyleCaption11ptChar"/>
    <w:autoRedefine/>
    <w:rsid w:val="006946D6"/>
    <w:p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15"/>
      <w:ind w:right="115"/>
      <w:jc w:val="center"/>
    </w:pPr>
    <w:rPr>
      <w:rFonts w:ascii="Tahoma" w:eastAsia="SimSun" w:hAnsi="Tahoma" w:cs="Tahoma"/>
      <w:i w:val="0"/>
      <w:iCs w:val="0"/>
      <w:sz w:val="18"/>
      <w:lang w:val="el-GR" w:eastAsia="el-GR"/>
    </w:rPr>
  </w:style>
  <w:style w:type="character" w:customStyle="1" w:styleId="StyleCaption11ptChar">
    <w:name w:val="Style Caption + 11 pt Char"/>
    <w:link w:val="StyleCaption11pt"/>
    <w:rsid w:val="006946D6"/>
    <w:rPr>
      <w:rFonts w:ascii="Tahoma" w:eastAsia="SimSun" w:hAnsi="Tahoma" w:cs="Tahoma"/>
      <w:sz w:val="18"/>
      <w:szCs w:val="24"/>
      <w:lang w:val="el-GR" w:eastAsia="el-GR"/>
    </w:rPr>
  </w:style>
  <w:style w:type="paragraph" w:customStyle="1" w:styleId="ptx2">
    <w:name w:val="ptx2"/>
    <w:basedOn w:val="Heading2"/>
    <w:rsid w:val="006946D6"/>
    <w:pPr>
      <w:numPr>
        <w:ilvl w:val="1"/>
        <w:numId w:val="26"/>
      </w:numPr>
      <w:pBdr>
        <w:bottom w:val="none" w:sz="0" w:space="0" w:color="auto"/>
      </w:pBdr>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480" w:after="240"/>
      <w:ind w:right="115"/>
    </w:pPr>
    <w:rPr>
      <w:rFonts w:ascii="Tahoma" w:hAnsi="Tahoma" w:cs="Tahoma"/>
      <w:bCs/>
      <w:color w:val="auto"/>
      <w:sz w:val="20"/>
      <w:szCs w:val="20"/>
      <w:lang w:val="el-GR" w:eastAsia="el-GR"/>
    </w:rPr>
  </w:style>
  <w:style w:type="paragraph" w:customStyle="1" w:styleId="PTXinside">
    <w:name w:val="PTXinside"/>
    <w:basedOn w:val="ptx2"/>
    <w:link w:val="PTXinsideCharChar"/>
    <w:rsid w:val="006946D6"/>
    <w:pPr>
      <w:numPr>
        <w:ilvl w:val="2"/>
      </w:numPr>
      <w:spacing w:before="0" w:after="0"/>
    </w:pPr>
    <w:rPr>
      <w:rFonts w:eastAsia="SimSun"/>
      <w:b w:val="0"/>
      <w:sz w:val="18"/>
      <w:szCs w:val="24"/>
    </w:rPr>
  </w:style>
  <w:style w:type="character" w:customStyle="1" w:styleId="PTXinsideCharChar">
    <w:name w:val="PTXinside Char Char"/>
    <w:link w:val="PTXinside"/>
    <w:rsid w:val="006946D6"/>
    <w:rPr>
      <w:rFonts w:ascii="Tahoma" w:eastAsia="SimSun" w:hAnsi="Tahoma" w:cs="Tahoma"/>
      <w:bCs/>
      <w:sz w:val="18"/>
      <w:szCs w:val="24"/>
      <w:lang w:val="el-GR" w:eastAsia="el-GR"/>
    </w:rPr>
  </w:style>
  <w:style w:type="paragraph" w:customStyle="1" w:styleId="AnnexII-Subtitle">
    <w:name w:val="Annex II - Subtitle"/>
    <w:basedOn w:val="Heading2"/>
    <w:rsid w:val="006946D6"/>
    <w:pPr>
      <w:pBdr>
        <w:bottom w:val="none" w:sz="0" w:space="0" w:color="auto"/>
      </w:pBdr>
      <w:tabs>
        <w:tab w:val="clear" w:pos="567"/>
        <w:tab w:val="num" w:pos="576"/>
        <w:tab w:val="left" w:pos="916"/>
        <w:tab w:val="num" w:pos="10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60"/>
      <w:ind w:left="1080" w:right="115" w:hanging="360"/>
    </w:pPr>
    <w:rPr>
      <w:rFonts w:ascii="Tahoma" w:eastAsia="SimSun" w:hAnsi="Tahoma"/>
      <w:bCs/>
      <w:i/>
      <w:iCs/>
      <w:color w:val="auto"/>
      <w:sz w:val="22"/>
      <w:szCs w:val="28"/>
      <w:lang w:val="el-GR" w:eastAsia="zh-CN"/>
    </w:rPr>
  </w:style>
  <w:style w:type="paragraph" w:customStyle="1" w:styleId="StyleCaptionBefore12pt">
    <w:name w:val="Style Caption + Before:  12 pt"/>
    <w:basedOn w:val="Caption"/>
    <w:autoRedefine/>
    <w:rsid w:val="006946D6"/>
    <w:pPr>
      <w:numPr>
        <w:numId w:val="27"/>
      </w:numPr>
      <w:suppressLineNumbers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240" w:after="240"/>
      <w:ind w:right="115"/>
      <w:jc w:val="center"/>
    </w:pPr>
    <w:rPr>
      <w:rFonts w:ascii="Tahoma" w:hAnsi="Tahoma" w:cs="Tahoma"/>
      <w:b/>
      <w:bCs/>
      <w:i w:val="0"/>
      <w:iCs w:val="0"/>
      <w:sz w:val="20"/>
      <w:szCs w:val="20"/>
      <w:lang w:eastAsia="el-GR"/>
    </w:rPr>
  </w:style>
  <w:style w:type="table" w:customStyle="1" w:styleId="TableNormal1">
    <w:name w:val="Table Normal1"/>
    <w:semiHidden/>
    <w:rsid w:val="006946D6"/>
    <w:rPr>
      <w:lang w:val="el-GR" w:eastAsia="el-GR"/>
    </w:rPr>
    <w:tblPr>
      <w:tblCellMar>
        <w:top w:w="0" w:type="dxa"/>
        <w:left w:w="108" w:type="dxa"/>
        <w:bottom w:w="0" w:type="dxa"/>
        <w:right w:w="108" w:type="dxa"/>
      </w:tblCellMar>
    </w:tblPr>
  </w:style>
  <w:style w:type="table" w:customStyle="1" w:styleId="af0">
    <w:name w:val="Πίνακας προδιαγραφών"/>
    <w:basedOn w:val="TableNormal"/>
    <w:rsid w:val="006946D6"/>
    <w:rPr>
      <w:lang w:val="el-GR"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StyleTimesNewRoman12ptLinespacingsingle">
    <w:name w:val="Style Times New Roman 12 pt Line spacing:  single"/>
    <w:basedOn w:val="Normal"/>
    <w:rsid w:val="006946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before="115" w:after="115"/>
      <w:ind w:right="115"/>
    </w:pPr>
    <w:rPr>
      <w:rFonts w:ascii="Tahoma" w:hAnsi="Tahoma" w:cs="Tahoma"/>
      <w:szCs w:val="20"/>
      <w:lang w:val="el-GR" w:eastAsia="el-GR"/>
    </w:rPr>
  </w:style>
  <w:style w:type="character" w:customStyle="1" w:styleId="bodycopyblplain">
    <w:name w:val="bodycopy_bl_plain"/>
    <w:rsid w:val="006946D6"/>
  </w:style>
  <w:style w:type="paragraph" w:customStyle="1" w:styleId="NumCharCharCharCharCharCharCharChar">
    <w:name w:val="_Num# Char Char Char Char Char Char Char Char"/>
    <w:next w:val="Normal"/>
    <w:semiHidden/>
    <w:rsid w:val="006946D6"/>
    <w:pPr>
      <w:widowControl w:val="0"/>
      <w:numPr>
        <w:numId w:val="28"/>
      </w:numPr>
      <w:jc w:val="both"/>
    </w:pPr>
    <w:rPr>
      <w:rFonts w:ascii="Tahoma" w:hAnsi="Tahoma"/>
      <w:sz w:val="22"/>
      <w:lang w:val="el-GR" w:eastAsia="el-GR"/>
    </w:rPr>
  </w:style>
  <w:style w:type="paragraph" w:customStyle="1" w:styleId="Normal0">
    <w:name w:val="Normal Πιν. Έργων"/>
    <w:basedOn w:val="Normal"/>
    <w:rsid w:val="006946D6"/>
    <w:pPr>
      <w:suppressAutoHyphens w:val="0"/>
      <w:spacing w:before="80" w:after="0" w:line="360" w:lineRule="auto"/>
    </w:pPr>
    <w:rPr>
      <w:rFonts w:ascii="Arial" w:eastAsia="MS Mincho" w:hAnsi="Arial" w:cs="Times New Roman"/>
      <w:sz w:val="20"/>
      <w:szCs w:val="20"/>
      <w:lang w:val="el-GR" w:eastAsia="el-GR"/>
    </w:rPr>
  </w:style>
  <w:style w:type="paragraph" w:customStyle="1" w:styleId="DKListNumber">
    <w:name w:val="DK List Number"/>
    <w:basedOn w:val="ListNumber"/>
    <w:qFormat/>
    <w:rsid w:val="006946D6"/>
    <w:pPr>
      <w:numPr>
        <w:numId w:val="2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right="0"/>
      <w:jc w:val="left"/>
    </w:pPr>
    <w:rPr>
      <w:rFonts w:ascii="Tahoma" w:hAnsi="Tahoma"/>
      <w:sz w:val="20"/>
      <w:szCs w:val="20"/>
      <w:lang w:val="en-US"/>
    </w:rPr>
  </w:style>
  <w:style w:type="character" w:styleId="SubtleReference">
    <w:name w:val="Subtle Reference"/>
    <w:uiPriority w:val="31"/>
    <w:qFormat/>
    <w:rsid w:val="006946D6"/>
    <w:rPr>
      <w:smallCaps/>
      <w:color w:val="C0504D"/>
      <w:u w:val="single"/>
    </w:rPr>
  </w:style>
  <w:style w:type="character" w:styleId="IntenseEmphasis">
    <w:name w:val="Intense Emphasis"/>
    <w:uiPriority w:val="21"/>
    <w:qFormat/>
    <w:rsid w:val="006946D6"/>
    <w:rPr>
      <w:b/>
      <w:bCs/>
      <w:i/>
      <w:iCs/>
      <w:color w:val="365F91"/>
    </w:rPr>
  </w:style>
  <w:style w:type="paragraph" w:customStyle="1" w:styleId="312pt127">
    <w:name w:val="Α κείμενο 3 + 12 pt Πρώτη γραμμή:  127 εκ."/>
    <w:basedOn w:val="BodyText3"/>
    <w:rsid w:val="006946D6"/>
    <w:pPr>
      <w:suppressAutoHyphens w:val="0"/>
      <w:spacing w:after="0"/>
      <w:ind w:firstLine="720"/>
      <w:jc w:val="left"/>
    </w:pPr>
    <w:rPr>
      <w:rFonts w:ascii="Times New Roman" w:hAnsi="Times New Roman" w:cs="Times New Roman"/>
      <w:sz w:val="24"/>
      <w:szCs w:val="20"/>
      <w:lang w:val="el-GR" w:eastAsia="en-US"/>
    </w:rPr>
  </w:style>
  <w:style w:type="paragraph" w:customStyle="1" w:styleId="Char1CharCharChar1">
    <w:name w:val="Char1 Char Char Char1"/>
    <w:basedOn w:val="Normal"/>
    <w:rsid w:val="006946D6"/>
    <w:pPr>
      <w:suppressAutoHyphens w:val="0"/>
      <w:spacing w:after="160" w:line="240" w:lineRule="exact"/>
      <w:jc w:val="left"/>
    </w:pPr>
    <w:rPr>
      <w:rFonts w:ascii="Arial" w:hAnsi="Arial" w:cs="Times New Roman"/>
      <w:sz w:val="20"/>
      <w:szCs w:val="20"/>
      <w:lang w:val="en-US" w:eastAsia="el-GR"/>
    </w:rPr>
  </w:style>
  <w:style w:type="character" w:customStyle="1" w:styleId="apple-style-span">
    <w:name w:val="apple-style-span"/>
    <w:rsid w:val="006946D6"/>
    <w:rPr>
      <w:rFonts w:cs="Times New Roman"/>
    </w:rPr>
  </w:style>
  <w:style w:type="paragraph" w:customStyle="1" w:styleId="NormalBullet">
    <w:name w:val="Normal (Bullet)"/>
    <w:basedOn w:val="Normal"/>
    <w:rsid w:val="006946D6"/>
    <w:pPr>
      <w:numPr>
        <w:numId w:val="33"/>
      </w:numPr>
      <w:suppressAutoHyphens w:val="0"/>
      <w:spacing w:before="40" w:after="40"/>
      <w:jc w:val="left"/>
    </w:pPr>
    <w:rPr>
      <w:rFonts w:ascii="Arial" w:hAnsi="Arial" w:cs="Times New (W1)"/>
      <w:sz w:val="20"/>
      <w:szCs w:val="20"/>
      <w:lang w:val="en-US" w:eastAsia="el-GR"/>
    </w:rPr>
  </w:style>
  <w:style w:type="character" w:styleId="HTMLCode">
    <w:name w:val="HTML Code"/>
    <w:rsid w:val="006946D6"/>
    <w:rPr>
      <w:rFonts w:ascii="Courier New" w:hAnsi="Courier New" w:cs="Courier New"/>
      <w:sz w:val="20"/>
      <w:szCs w:val="20"/>
    </w:rPr>
  </w:style>
  <w:style w:type="paragraph" w:customStyle="1" w:styleId="CharCharCharCharChar1CharCharCharCharCharCharCharCharCharCharCharCharCharCharCharCharCharCharCharCharCharCharCharChar1CharCharCharChar">
    <w:name w:val="Char Char Char Char Char1 Char Char Char Char Char Char Char Char Char Char Char Char Char Char Char Char Char Char Char Char Char Char Char Char1 Char Char Char Char"/>
    <w:basedOn w:val="Normal"/>
    <w:rsid w:val="006946D6"/>
    <w:pPr>
      <w:suppressAutoHyphens w:val="0"/>
      <w:spacing w:after="160" w:line="240" w:lineRule="exact"/>
      <w:jc w:val="left"/>
    </w:pPr>
    <w:rPr>
      <w:rFonts w:ascii="Arial" w:hAnsi="Arial" w:cs="Times New Roman"/>
      <w:sz w:val="20"/>
      <w:szCs w:val="20"/>
      <w:lang w:val="en-US" w:eastAsia="el-GR"/>
    </w:rPr>
  </w:style>
  <w:style w:type="character" w:customStyle="1" w:styleId="hps">
    <w:name w:val="hps"/>
    <w:rsid w:val="006946D6"/>
    <w:rPr>
      <w:rFonts w:cs="Times New Roman"/>
    </w:rPr>
  </w:style>
  <w:style w:type="character" w:customStyle="1" w:styleId="bodycopyblplain1">
    <w:name w:val="bodycopy_bl_plain1"/>
    <w:rsid w:val="006946D6"/>
    <w:rPr>
      <w:rFonts w:ascii="Futura Lt BT" w:hAnsi="Futura Lt BT" w:cs="Times New Roman"/>
      <w:color w:val="000099"/>
      <w:sz w:val="20"/>
      <w:szCs w:val="20"/>
      <w:u w:val="none"/>
      <w:effect w:val="none"/>
    </w:rPr>
  </w:style>
  <w:style w:type="character" w:customStyle="1" w:styleId="mw-headline">
    <w:name w:val="mw-headline"/>
    <w:rsid w:val="006946D6"/>
    <w:rPr>
      <w:rFonts w:cs="Times New Roman"/>
    </w:rPr>
  </w:style>
  <w:style w:type="paragraph" w:customStyle="1" w:styleId="PTCH1">
    <w:name w:val="PTCH1"/>
    <w:basedOn w:val="tableHeader"/>
    <w:qFormat/>
    <w:rsid w:val="006946D6"/>
    <w:pPr>
      <w:numPr>
        <w:numId w:val="34"/>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after="120"/>
      <w:ind w:left="426" w:right="0"/>
      <w:jc w:val="left"/>
    </w:pPr>
    <w:rPr>
      <w:rFonts w:ascii="Arial" w:hAnsi="Arial" w:cs="Times New Roman"/>
      <w:i/>
      <w:snapToGrid/>
      <w:szCs w:val="20"/>
      <w:lang w:val="en-US"/>
    </w:rPr>
  </w:style>
  <w:style w:type="paragraph" w:customStyle="1" w:styleId="Heading3a">
    <w:name w:val="Heading 3a"/>
    <w:basedOn w:val="Heading3"/>
    <w:rsid w:val="006946D6"/>
    <w:pPr>
      <w:keepNext w:val="0"/>
      <w:tabs>
        <w:tab w:val="num" w:pos="2160"/>
      </w:tabs>
      <w:suppressAutoHyphens w:val="0"/>
      <w:spacing w:after="120"/>
      <w:ind w:left="2160" w:hanging="360"/>
    </w:pPr>
    <w:rPr>
      <w:rFonts w:ascii="Verdana" w:hAnsi="Verdana"/>
      <w:bCs w:val="0"/>
      <w:i/>
      <w:sz w:val="24"/>
      <w:szCs w:val="18"/>
      <w:lang w:val="el-GR" w:eastAsia="el-GR"/>
    </w:rPr>
  </w:style>
  <w:style w:type="paragraph" w:customStyle="1" w:styleId="ColorfulList-Accent12">
    <w:name w:val="Colorful List - Accent 12"/>
    <w:basedOn w:val="Normal"/>
    <w:rsid w:val="006946D6"/>
    <w:pPr>
      <w:spacing w:after="0"/>
      <w:ind w:left="720"/>
      <w:jc w:val="left"/>
    </w:pPr>
    <w:rPr>
      <w:sz w:val="24"/>
      <w:szCs w:val="22"/>
      <w:lang w:val="en-US"/>
    </w:rPr>
  </w:style>
  <w:style w:type="paragraph" w:customStyle="1" w:styleId="Heading1a">
    <w:name w:val="Heading 1a"/>
    <w:basedOn w:val="Heading1"/>
    <w:rsid w:val="006946D6"/>
    <w:pPr>
      <w:keepNext w:val="0"/>
      <w:pageBreakBefore w:val="0"/>
      <w:pBdr>
        <w:bottom w:val="none" w:sz="0" w:space="0" w:color="auto"/>
      </w:pBdr>
      <w:suppressAutoHyphens w:val="0"/>
      <w:spacing w:before="360" w:after="120"/>
      <w:jc w:val="left"/>
    </w:pPr>
    <w:rPr>
      <w:rFonts w:cs="Times New Roman"/>
      <w:bCs w:val="0"/>
      <w:color w:val="auto"/>
      <w:szCs w:val="20"/>
      <w:lang w:eastAsia="el-GR"/>
    </w:rPr>
  </w:style>
  <w:style w:type="paragraph" w:customStyle="1" w:styleId="Heading2a">
    <w:name w:val="Heading 2a"/>
    <w:basedOn w:val="Heading2"/>
    <w:autoRedefine/>
    <w:rsid w:val="006946D6"/>
    <w:pPr>
      <w:keepNext w:val="0"/>
      <w:pBdr>
        <w:bottom w:val="none" w:sz="0" w:space="0" w:color="auto"/>
      </w:pBdr>
      <w:tabs>
        <w:tab w:val="clear" w:pos="567"/>
        <w:tab w:val="num" w:pos="576"/>
      </w:tabs>
      <w:suppressAutoHyphens w:val="0"/>
      <w:spacing w:before="480" w:after="240"/>
      <w:ind w:left="576" w:hanging="576"/>
      <w:jc w:val="left"/>
    </w:pPr>
    <w:rPr>
      <w:rFonts w:ascii="Verdana" w:hAnsi="Verdana" w:cs="Times New Roman"/>
      <w:color w:val="auto"/>
      <w:szCs w:val="18"/>
      <w:lang w:val="en-US" w:eastAsia="el-GR"/>
    </w:rPr>
  </w:style>
  <w:style w:type="paragraph" w:customStyle="1" w:styleId="Heading4a">
    <w:name w:val="Heading 4a"/>
    <w:basedOn w:val="Heading4"/>
    <w:autoRedefine/>
    <w:rsid w:val="006946D6"/>
    <w:pPr>
      <w:keepNext w:val="0"/>
      <w:tabs>
        <w:tab w:val="num" w:pos="864"/>
      </w:tabs>
      <w:suppressAutoHyphens w:val="0"/>
      <w:spacing w:before="60"/>
      <w:ind w:left="864" w:hanging="864"/>
    </w:pPr>
    <w:rPr>
      <w:rFonts w:ascii="Verdana" w:hAnsi="Verdana"/>
      <w:bCs w:val="0"/>
      <w:sz w:val="20"/>
      <w:szCs w:val="18"/>
      <w:lang w:val="el-GR" w:eastAsia="el-GR"/>
    </w:rPr>
  </w:style>
  <w:style w:type="character" w:customStyle="1" w:styleId="shorttext">
    <w:name w:val="short_text"/>
    <w:rsid w:val="006946D6"/>
  </w:style>
  <w:style w:type="paragraph" w:customStyle="1" w:styleId="PSYM">
    <w:name w:val="PSYM"/>
    <w:basedOn w:val="Normal"/>
    <w:qFormat/>
    <w:rsid w:val="006946D6"/>
    <w:pPr>
      <w:numPr>
        <w:numId w:val="35"/>
      </w:numPr>
      <w:suppressAutoHyphens w:val="0"/>
      <w:spacing w:after="0"/>
      <w:jc w:val="left"/>
    </w:pPr>
    <w:rPr>
      <w:rFonts w:ascii="Arial" w:hAnsi="Arial" w:cs="Times New Roman"/>
      <w:b/>
      <w:i/>
      <w:szCs w:val="22"/>
      <w:lang w:val="en-US" w:eastAsia="el-GR"/>
    </w:rPr>
  </w:style>
  <w:style w:type="paragraph" w:customStyle="1" w:styleId="xl98">
    <w:name w:val="xl98"/>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99">
    <w:name w:val="xl99"/>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00">
    <w:name w:val="xl100"/>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ahoma" w:hAnsi="Tahoma" w:cs="Tahoma"/>
      <w:color w:val="000000"/>
      <w:szCs w:val="20"/>
      <w:lang w:val="en-US" w:eastAsia="el-GR"/>
    </w:rPr>
  </w:style>
  <w:style w:type="paragraph" w:customStyle="1" w:styleId="xl101">
    <w:name w:val="xl101"/>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ahoma" w:hAnsi="Tahoma" w:cs="Tahoma"/>
      <w:color w:val="000000"/>
      <w:szCs w:val="20"/>
      <w:lang w:val="en-US" w:eastAsia="el-GR"/>
    </w:rPr>
  </w:style>
  <w:style w:type="paragraph" w:customStyle="1" w:styleId="xl102">
    <w:name w:val="xl102"/>
    <w:basedOn w:val="Normal"/>
    <w:rsid w:val="006946D6"/>
    <w:pPr>
      <w:suppressAutoHyphens w:val="0"/>
      <w:spacing w:before="100" w:beforeAutospacing="1" w:after="100" w:afterAutospacing="1"/>
      <w:jc w:val="left"/>
    </w:pPr>
    <w:rPr>
      <w:rFonts w:ascii="Tahoma" w:hAnsi="Tahoma" w:cs="Tahoma"/>
      <w:szCs w:val="20"/>
      <w:lang w:val="en-US" w:eastAsia="el-GR"/>
    </w:rPr>
  </w:style>
  <w:style w:type="paragraph" w:customStyle="1" w:styleId="xl103">
    <w:name w:val="xl103"/>
    <w:basedOn w:val="Normal"/>
    <w:rsid w:val="006946D6"/>
    <w:pPr>
      <w:suppressAutoHyphens w:val="0"/>
      <w:spacing w:before="100" w:beforeAutospacing="1" w:after="100" w:afterAutospacing="1"/>
      <w:jc w:val="center"/>
    </w:pPr>
    <w:rPr>
      <w:rFonts w:ascii="Tahoma" w:hAnsi="Tahoma" w:cs="Tahoma"/>
      <w:szCs w:val="20"/>
      <w:lang w:val="en-US" w:eastAsia="el-GR"/>
    </w:rPr>
  </w:style>
  <w:style w:type="paragraph" w:customStyle="1" w:styleId="xl104">
    <w:name w:val="xl104"/>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05">
    <w:name w:val="xl105"/>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Tahoma" w:hAnsi="Tahoma" w:cs="Tahoma"/>
      <w:szCs w:val="20"/>
      <w:lang w:val="en-US" w:eastAsia="el-GR"/>
    </w:rPr>
  </w:style>
  <w:style w:type="paragraph" w:customStyle="1" w:styleId="xl106">
    <w:name w:val="xl106"/>
    <w:basedOn w:val="Normal"/>
    <w:rsid w:val="006946D6"/>
    <w:pPr>
      <w:suppressAutoHyphens w:val="0"/>
      <w:spacing w:before="100" w:beforeAutospacing="1" w:after="100" w:afterAutospacing="1"/>
      <w:jc w:val="center"/>
    </w:pPr>
    <w:rPr>
      <w:rFonts w:ascii="Arial Narrow" w:hAnsi="Arial Narrow" w:cs="Times New Roman"/>
      <w:b/>
      <w:bCs/>
      <w:sz w:val="24"/>
      <w:lang w:val="en-US" w:eastAsia="el-GR"/>
    </w:rPr>
  </w:style>
  <w:style w:type="paragraph" w:customStyle="1" w:styleId="xl107">
    <w:name w:val="xl107"/>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b/>
      <w:bCs/>
      <w:szCs w:val="20"/>
      <w:lang w:val="en-US" w:eastAsia="el-GR"/>
    </w:rPr>
  </w:style>
  <w:style w:type="paragraph" w:customStyle="1" w:styleId="xl108">
    <w:name w:val="xl108"/>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b/>
      <w:bCs/>
      <w:i/>
      <w:iCs/>
      <w:szCs w:val="20"/>
      <w:lang w:val="en-US" w:eastAsia="el-GR"/>
    </w:rPr>
  </w:style>
  <w:style w:type="paragraph" w:customStyle="1" w:styleId="xl109">
    <w:name w:val="xl109"/>
    <w:basedOn w:val="Normal"/>
    <w:rsid w:val="006946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Narrow" w:hAnsi="Arial Narrow" w:cs="Times New Roman"/>
      <w:b/>
      <w:bCs/>
      <w:szCs w:val="20"/>
      <w:lang w:val="en-US" w:eastAsia="el-GR"/>
    </w:rPr>
  </w:style>
  <w:style w:type="paragraph" w:customStyle="1" w:styleId="xl110">
    <w:name w:val="xl110"/>
    <w:basedOn w:val="Normal"/>
    <w:rsid w:val="006946D6"/>
    <w:pPr>
      <w:pBdr>
        <w:top w:val="single" w:sz="8" w:space="0" w:color="auto"/>
        <w:left w:val="single" w:sz="8" w:space="0" w:color="auto"/>
        <w:bottom w:val="single" w:sz="4" w:space="0" w:color="auto"/>
        <w:right w:val="single" w:sz="4" w:space="0" w:color="auto"/>
      </w:pBdr>
      <w:shd w:val="clear" w:color="000000" w:fill="C4BD97"/>
      <w:suppressAutoHyphens w:val="0"/>
      <w:spacing w:before="100" w:beforeAutospacing="1" w:after="100" w:afterAutospacing="1"/>
      <w:jc w:val="left"/>
    </w:pPr>
    <w:rPr>
      <w:rFonts w:ascii="Arial Narrow" w:hAnsi="Arial Narrow" w:cs="Times New Roman"/>
      <w:b/>
      <w:bCs/>
      <w:sz w:val="20"/>
      <w:szCs w:val="20"/>
      <w:lang w:val="en-US" w:eastAsia="el-GR"/>
    </w:rPr>
  </w:style>
  <w:style w:type="paragraph" w:customStyle="1" w:styleId="xl111">
    <w:name w:val="xl111"/>
    <w:basedOn w:val="Normal"/>
    <w:rsid w:val="006946D6"/>
    <w:pPr>
      <w:pBdr>
        <w:top w:val="single" w:sz="8"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left"/>
    </w:pPr>
    <w:rPr>
      <w:rFonts w:ascii="Arial Narrow" w:hAnsi="Arial Narrow" w:cs="Times New Roman"/>
      <w:b/>
      <w:bCs/>
      <w:sz w:val="20"/>
      <w:szCs w:val="20"/>
      <w:lang w:val="en-US" w:eastAsia="el-GR"/>
    </w:rPr>
  </w:style>
  <w:style w:type="paragraph" w:customStyle="1" w:styleId="xl112">
    <w:name w:val="xl112"/>
    <w:basedOn w:val="Normal"/>
    <w:rsid w:val="006946D6"/>
    <w:pPr>
      <w:pBdr>
        <w:top w:val="single" w:sz="8"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left"/>
    </w:pPr>
    <w:rPr>
      <w:rFonts w:ascii="Arial Narrow" w:hAnsi="Arial Narrow" w:cs="Times New Roman"/>
      <w:b/>
      <w:bCs/>
      <w:sz w:val="20"/>
      <w:szCs w:val="20"/>
      <w:lang w:val="en-US" w:eastAsia="el-GR"/>
    </w:rPr>
  </w:style>
  <w:style w:type="paragraph" w:customStyle="1" w:styleId="xl113">
    <w:name w:val="xl113"/>
    <w:basedOn w:val="Normal"/>
    <w:rsid w:val="006946D6"/>
    <w:pPr>
      <w:pBdr>
        <w:top w:val="single" w:sz="8" w:space="0" w:color="auto"/>
        <w:left w:val="single" w:sz="4" w:space="0" w:color="auto"/>
        <w:bottom w:val="single" w:sz="4" w:space="0" w:color="auto"/>
        <w:right w:val="single" w:sz="4" w:space="0" w:color="auto"/>
      </w:pBdr>
      <w:shd w:val="clear" w:color="000000" w:fill="C4BD97"/>
      <w:suppressAutoHyphens w:val="0"/>
      <w:spacing w:before="100" w:beforeAutospacing="1" w:after="100" w:afterAutospacing="1"/>
      <w:jc w:val="center"/>
    </w:pPr>
    <w:rPr>
      <w:rFonts w:ascii="Arial Narrow" w:hAnsi="Arial Narrow" w:cs="Times New Roman"/>
      <w:b/>
      <w:bCs/>
      <w:sz w:val="20"/>
      <w:szCs w:val="20"/>
      <w:lang w:val="en-US" w:eastAsia="el-GR"/>
    </w:rPr>
  </w:style>
  <w:style w:type="paragraph" w:customStyle="1" w:styleId="xl114">
    <w:name w:val="xl114"/>
    <w:basedOn w:val="Normal"/>
    <w:rsid w:val="006946D6"/>
    <w:pPr>
      <w:pBdr>
        <w:top w:val="single" w:sz="8" w:space="0" w:color="auto"/>
        <w:left w:val="single" w:sz="4" w:space="0" w:color="auto"/>
        <w:bottom w:val="single" w:sz="4" w:space="0" w:color="auto"/>
        <w:right w:val="single" w:sz="8" w:space="0" w:color="auto"/>
      </w:pBdr>
      <w:shd w:val="clear" w:color="000000" w:fill="C4BD97"/>
      <w:suppressAutoHyphens w:val="0"/>
      <w:spacing w:before="100" w:beforeAutospacing="1" w:after="100" w:afterAutospacing="1"/>
      <w:jc w:val="left"/>
    </w:pPr>
    <w:rPr>
      <w:rFonts w:ascii="Arial Narrow" w:hAnsi="Arial Narrow" w:cs="Times New Roman"/>
      <w:b/>
      <w:bCs/>
      <w:sz w:val="20"/>
      <w:szCs w:val="20"/>
      <w:lang w:val="en-US" w:eastAsia="el-GR"/>
    </w:rPr>
  </w:style>
  <w:style w:type="paragraph" w:customStyle="1" w:styleId="xl115">
    <w:name w:val="xl115"/>
    <w:basedOn w:val="Normal"/>
    <w:rsid w:val="006946D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left"/>
      <w:textAlignment w:val="center"/>
    </w:pPr>
    <w:rPr>
      <w:rFonts w:ascii="Tahoma" w:hAnsi="Tahoma" w:cs="Tahoma"/>
      <w:b/>
      <w:bCs/>
      <w:color w:val="000000"/>
      <w:szCs w:val="20"/>
      <w:lang w:val="en-US" w:eastAsia="el-GR"/>
    </w:rPr>
  </w:style>
  <w:style w:type="paragraph" w:customStyle="1" w:styleId="xl116">
    <w:name w:val="xl116"/>
    <w:basedOn w:val="Normal"/>
    <w:rsid w:val="006946D6"/>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left"/>
    </w:pPr>
    <w:rPr>
      <w:rFonts w:ascii="Tahoma" w:hAnsi="Tahoma" w:cs="Tahoma"/>
      <w:szCs w:val="20"/>
      <w:lang w:val="en-US" w:eastAsia="el-GR"/>
    </w:rPr>
  </w:style>
  <w:style w:type="paragraph" w:customStyle="1" w:styleId="xl117">
    <w:name w:val="xl117"/>
    <w:basedOn w:val="Normal"/>
    <w:rsid w:val="006946D6"/>
    <w:pPr>
      <w:suppressAutoHyphens w:val="0"/>
      <w:spacing w:before="100" w:beforeAutospacing="1" w:after="100" w:afterAutospacing="1"/>
      <w:jc w:val="left"/>
    </w:pPr>
    <w:rPr>
      <w:rFonts w:ascii="Tahoma" w:hAnsi="Tahoma" w:cs="Tahoma"/>
      <w:b/>
      <w:bCs/>
      <w:szCs w:val="20"/>
      <w:lang w:val="en-US" w:eastAsia="el-GR"/>
    </w:rPr>
  </w:style>
  <w:style w:type="paragraph" w:customStyle="1" w:styleId="xl118">
    <w:name w:val="xl118"/>
    <w:basedOn w:val="Normal"/>
    <w:rsid w:val="006946D6"/>
    <w:pPr>
      <w:suppressAutoHyphens w:val="0"/>
      <w:spacing w:before="100" w:beforeAutospacing="1" w:after="100" w:afterAutospacing="1"/>
      <w:jc w:val="left"/>
    </w:pPr>
    <w:rPr>
      <w:rFonts w:ascii="Tahoma" w:hAnsi="Tahoma" w:cs="Tahoma"/>
      <w:szCs w:val="20"/>
      <w:lang w:val="en-US" w:eastAsia="el-GR"/>
    </w:rPr>
  </w:style>
  <w:style w:type="paragraph" w:customStyle="1" w:styleId="xl119">
    <w:name w:val="xl119"/>
    <w:basedOn w:val="Normal"/>
    <w:rsid w:val="006946D6"/>
    <w:pPr>
      <w:suppressAutoHyphens w:val="0"/>
      <w:spacing w:before="100" w:beforeAutospacing="1" w:after="100" w:afterAutospacing="1"/>
      <w:jc w:val="center"/>
    </w:pPr>
    <w:rPr>
      <w:rFonts w:ascii="Tahoma" w:hAnsi="Tahoma" w:cs="Tahoma"/>
      <w:szCs w:val="20"/>
      <w:lang w:val="en-US" w:eastAsia="el-GR"/>
    </w:rPr>
  </w:style>
  <w:style w:type="paragraph" w:customStyle="1" w:styleId="xl120">
    <w:name w:val="xl120"/>
    <w:basedOn w:val="Normal"/>
    <w:rsid w:val="006946D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left"/>
      <w:textAlignment w:val="center"/>
    </w:pPr>
    <w:rPr>
      <w:rFonts w:ascii="Tahoma" w:hAnsi="Tahoma" w:cs="Tahoma"/>
      <w:b/>
      <w:bCs/>
      <w:i/>
      <w:iCs/>
      <w:color w:val="000000"/>
      <w:szCs w:val="20"/>
      <w:lang w:val="en-US" w:eastAsia="el-GR"/>
    </w:rPr>
  </w:style>
  <w:style w:type="paragraph" w:customStyle="1" w:styleId="xl121">
    <w:name w:val="xl121"/>
    <w:basedOn w:val="Normal"/>
    <w:rsid w:val="006946D6"/>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left"/>
    </w:pPr>
    <w:rPr>
      <w:rFonts w:ascii="Tahoma" w:hAnsi="Tahoma" w:cs="Tahoma"/>
      <w:i/>
      <w:iCs/>
      <w:szCs w:val="20"/>
      <w:lang w:val="en-US" w:eastAsia="el-GR"/>
    </w:rPr>
  </w:style>
  <w:style w:type="paragraph" w:customStyle="1" w:styleId="xl122">
    <w:name w:val="xl122"/>
    <w:basedOn w:val="Normal"/>
    <w:rsid w:val="006946D6"/>
    <w:pPr>
      <w:suppressAutoHyphens w:val="0"/>
      <w:spacing w:before="100" w:beforeAutospacing="1" w:after="100" w:afterAutospacing="1"/>
      <w:jc w:val="center"/>
    </w:pPr>
    <w:rPr>
      <w:rFonts w:ascii="Arial Narrow" w:hAnsi="Arial Narrow" w:cs="Times New Roman"/>
      <w:b/>
      <w:bCs/>
      <w:szCs w:val="20"/>
      <w:lang w:val="en-US" w:eastAsia="el-GR"/>
    </w:rPr>
  </w:style>
  <w:style w:type="paragraph" w:customStyle="1" w:styleId="xl123">
    <w:name w:val="xl123"/>
    <w:basedOn w:val="Normal"/>
    <w:rsid w:val="006946D6"/>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4">
    <w:name w:val="xl124"/>
    <w:basedOn w:val="Normal"/>
    <w:rsid w:val="006946D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5">
    <w:name w:val="xl125"/>
    <w:basedOn w:val="Normal"/>
    <w:rsid w:val="006946D6"/>
    <w:pPr>
      <w:pBdr>
        <w:top w:val="single" w:sz="4" w:space="0" w:color="auto"/>
        <w:left w:val="single" w:sz="8" w:space="0" w:color="auto"/>
        <w:bottom w:val="single" w:sz="4"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6">
    <w:name w:val="xl126"/>
    <w:basedOn w:val="Normal"/>
    <w:rsid w:val="006946D6"/>
    <w:pPr>
      <w:pBdr>
        <w:top w:val="single" w:sz="4" w:space="0" w:color="auto"/>
        <w:left w:val="single" w:sz="8" w:space="0" w:color="auto"/>
        <w:bottom w:val="single" w:sz="8"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7">
    <w:name w:val="xl127"/>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8">
    <w:name w:val="xl128"/>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left"/>
    </w:pPr>
    <w:rPr>
      <w:rFonts w:ascii="Tahoma" w:hAnsi="Tahoma" w:cs="Tahoma"/>
      <w:b/>
      <w:bCs/>
      <w:szCs w:val="20"/>
      <w:lang w:val="en-US" w:eastAsia="el-GR"/>
    </w:rPr>
  </w:style>
  <w:style w:type="paragraph" w:customStyle="1" w:styleId="xl129">
    <w:name w:val="xl129"/>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left"/>
    </w:pPr>
    <w:rPr>
      <w:rFonts w:ascii="Tahoma" w:hAnsi="Tahoma" w:cs="Tahoma"/>
      <w:szCs w:val="20"/>
      <w:lang w:val="en-US" w:eastAsia="el-GR"/>
    </w:rPr>
  </w:style>
  <w:style w:type="paragraph" w:customStyle="1" w:styleId="xl130">
    <w:name w:val="xl130"/>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left"/>
    </w:pPr>
    <w:rPr>
      <w:rFonts w:ascii="Tahoma" w:hAnsi="Tahoma" w:cs="Tahoma"/>
      <w:szCs w:val="20"/>
      <w:lang w:val="en-US" w:eastAsia="el-GR"/>
    </w:rPr>
  </w:style>
  <w:style w:type="paragraph" w:customStyle="1" w:styleId="xl131">
    <w:name w:val="xl131"/>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Tahoma" w:hAnsi="Tahoma" w:cs="Tahoma"/>
      <w:szCs w:val="20"/>
      <w:lang w:val="en-US" w:eastAsia="el-GR"/>
    </w:rPr>
  </w:style>
  <w:style w:type="paragraph" w:customStyle="1" w:styleId="xl132">
    <w:name w:val="xl132"/>
    <w:basedOn w:val="Normal"/>
    <w:rsid w:val="006946D6"/>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pPr>
    <w:rPr>
      <w:rFonts w:ascii="Arial Narrow" w:hAnsi="Arial Narrow" w:cs="Times New Roman"/>
      <w:b/>
      <w:bCs/>
      <w:szCs w:val="20"/>
      <w:lang w:val="en-US" w:eastAsia="el-GR"/>
    </w:rPr>
  </w:style>
  <w:style w:type="paragraph" w:customStyle="1" w:styleId="xl133">
    <w:name w:val="xl133"/>
    <w:basedOn w:val="Normal"/>
    <w:rsid w:val="006946D6"/>
    <w:pPr>
      <w:pBdr>
        <w:top w:val="single" w:sz="4" w:space="0" w:color="auto"/>
        <w:left w:val="single" w:sz="4" w:space="0" w:color="auto"/>
        <w:bottom w:val="single" w:sz="8" w:space="0" w:color="auto"/>
        <w:right w:val="single" w:sz="8" w:space="0" w:color="auto"/>
      </w:pBdr>
      <w:suppressAutoHyphens w:val="0"/>
      <w:spacing w:before="100" w:beforeAutospacing="1" w:after="100" w:afterAutospacing="1"/>
      <w:jc w:val="left"/>
    </w:pPr>
    <w:rPr>
      <w:rFonts w:ascii="Tahoma" w:hAnsi="Tahoma" w:cs="Tahoma"/>
      <w:szCs w:val="20"/>
      <w:lang w:val="en-US" w:eastAsia="el-GR"/>
    </w:rPr>
  </w:style>
  <w:style w:type="character" w:customStyle="1" w:styleId="CharChar">
    <w:name w:val="Char Char"/>
    <w:semiHidden/>
    <w:locked/>
    <w:rsid w:val="006946D6"/>
    <w:rPr>
      <w:rFonts w:ascii="Arial" w:hAnsi="Arial"/>
      <w:lang w:val="en-GB" w:eastAsia="en-US"/>
    </w:rPr>
  </w:style>
  <w:style w:type="paragraph" w:customStyle="1" w:styleId="NumChar">
    <w:name w:val="_Num# Char"/>
    <w:basedOn w:val="Normal"/>
    <w:rsid w:val="006946D6"/>
    <w:pPr>
      <w:numPr>
        <w:numId w:val="36"/>
      </w:numPr>
      <w:tabs>
        <w:tab w:val="clear" w:pos="360"/>
      </w:tabs>
      <w:suppressAutoHyphens w:val="0"/>
      <w:ind w:left="0" w:firstLine="0"/>
      <w:jc w:val="left"/>
    </w:pPr>
    <w:rPr>
      <w:rFonts w:ascii="Tahoma" w:hAnsi="Tahoma" w:cs="Times New Roman"/>
      <w:szCs w:val="20"/>
      <w:lang w:val="en-US" w:eastAsia="el-GR"/>
    </w:rPr>
  </w:style>
  <w:style w:type="paragraph" w:customStyle="1" w:styleId="NumCharCharCharCharCharCharCharCharChar">
    <w:name w:val="_Num# Char Char Char Char Char Char Char Char Char"/>
    <w:next w:val="Normal"/>
    <w:link w:val="NumCharCharCharCharCharCharCharCharCharChar"/>
    <w:semiHidden/>
    <w:rsid w:val="006946D6"/>
    <w:pPr>
      <w:widowControl w:val="0"/>
      <w:tabs>
        <w:tab w:val="num" w:pos="1119"/>
      </w:tabs>
      <w:ind w:left="1119" w:hanging="360"/>
      <w:jc w:val="both"/>
    </w:pPr>
    <w:rPr>
      <w:rFonts w:ascii="Tahoma" w:hAnsi="Tahoma"/>
      <w:sz w:val="22"/>
      <w:lang w:val="el-GR" w:eastAsia="el-GR"/>
    </w:rPr>
  </w:style>
  <w:style w:type="character" w:customStyle="1" w:styleId="NumCharCharCharCharCharCharCharCharCharChar">
    <w:name w:val="_Num# Char Char Char Char Char Char Char Char Char Char"/>
    <w:link w:val="NumCharCharCharCharCharCharCharCharChar"/>
    <w:semiHidden/>
    <w:locked/>
    <w:rsid w:val="006946D6"/>
    <w:rPr>
      <w:rFonts w:ascii="Tahoma" w:hAnsi="Tahoma"/>
      <w:sz w:val="22"/>
      <w:lang w:val="el-GR" w:eastAsia="el-GR"/>
    </w:rPr>
  </w:style>
  <w:style w:type="paragraph" w:customStyle="1" w:styleId="bodynumberingCharCharChar">
    <w:name w:val="body numbering Char Char Char"/>
    <w:semiHidden/>
    <w:rsid w:val="006946D6"/>
    <w:pPr>
      <w:jc w:val="both"/>
    </w:pPr>
    <w:rPr>
      <w:rFonts w:ascii="Tahoma" w:hAnsi="Tahoma"/>
      <w:sz w:val="22"/>
      <w:szCs w:val="24"/>
      <w:lang w:val="el-GR" w:eastAsia="el-GR"/>
    </w:rPr>
  </w:style>
  <w:style w:type="numbering" w:customStyle="1" w:styleId="StyleNumbered">
    <w:name w:val="Style Numbered"/>
    <w:rsid w:val="006946D6"/>
    <w:pPr>
      <w:numPr>
        <w:numId w:val="31"/>
      </w:numPr>
    </w:pPr>
  </w:style>
  <w:style w:type="paragraph" w:customStyle="1" w:styleId="simbasi">
    <w:name w:val="simbasi"/>
    <w:basedOn w:val="Normal"/>
    <w:rsid w:val="006946D6"/>
    <w:pPr>
      <w:keepNext/>
      <w:suppressAutoHyphens w:val="0"/>
      <w:spacing w:before="600" w:after="1080"/>
      <w:jc w:val="center"/>
    </w:pPr>
    <w:rPr>
      <w:rFonts w:ascii="HellasTimes" w:hAnsi="HellasTimes" w:cs="Times New Roman"/>
      <w:b/>
      <w:sz w:val="32"/>
      <w:szCs w:val="20"/>
      <w:u w:val="single"/>
      <w:lang w:val="en-US" w:eastAsia="el-GR"/>
    </w:rPr>
  </w:style>
  <w:style w:type="paragraph" w:customStyle="1" w:styleId="periexomena">
    <w:name w:val="periexomena"/>
    <w:basedOn w:val="Normal"/>
    <w:rsid w:val="006946D6"/>
    <w:pPr>
      <w:pageBreakBefore/>
      <w:suppressAutoHyphens w:val="0"/>
      <w:spacing w:before="360" w:after="600"/>
      <w:jc w:val="left"/>
    </w:pPr>
    <w:rPr>
      <w:rFonts w:ascii="HellasTimes" w:hAnsi="HellasTimes" w:cs="Times New Roman"/>
      <w:b/>
      <w:sz w:val="28"/>
      <w:szCs w:val="20"/>
      <w:lang w:val="en-US" w:eastAsia="el-GR"/>
    </w:rPr>
  </w:style>
  <w:style w:type="paragraph" w:customStyle="1" w:styleId="header1">
    <w:name w:val="header1"/>
    <w:basedOn w:val="Normal"/>
    <w:rsid w:val="006946D6"/>
    <w:pPr>
      <w:suppressAutoHyphens w:val="0"/>
      <w:spacing w:before="2040" w:after="0"/>
      <w:jc w:val="center"/>
    </w:pPr>
    <w:rPr>
      <w:rFonts w:ascii="HellasTimes" w:hAnsi="HellasTimes" w:cs="Times New Roman"/>
      <w:b/>
      <w:sz w:val="28"/>
      <w:szCs w:val="20"/>
      <w:lang w:val="en-US" w:eastAsia="el-GR"/>
    </w:rPr>
  </w:style>
  <w:style w:type="paragraph" w:customStyle="1" w:styleId="header2">
    <w:name w:val="header2"/>
    <w:basedOn w:val="Normal"/>
    <w:rsid w:val="006946D6"/>
    <w:pPr>
      <w:keepNext/>
      <w:suppressAutoHyphens w:val="0"/>
      <w:spacing w:before="480" w:after="0"/>
      <w:jc w:val="left"/>
    </w:pPr>
    <w:rPr>
      <w:rFonts w:ascii="HellasTimes" w:hAnsi="HellasTimes" w:cs="Times New Roman"/>
      <w:b/>
      <w:sz w:val="24"/>
      <w:szCs w:val="20"/>
      <w:lang w:val="en-US" w:eastAsia="el-GR"/>
    </w:rPr>
  </w:style>
  <w:style w:type="paragraph" w:customStyle="1" w:styleId="items1">
    <w:name w:val="items1"/>
    <w:basedOn w:val="Normal"/>
    <w:rsid w:val="006946D6"/>
    <w:pPr>
      <w:suppressAutoHyphens w:val="0"/>
      <w:spacing w:before="120" w:after="0"/>
      <w:ind w:left="567" w:hanging="284"/>
      <w:jc w:val="left"/>
    </w:pPr>
    <w:rPr>
      <w:rFonts w:ascii="HellasTimes" w:hAnsi="HellasTimes" w:cs="Times New Roman"/>
      <w:sz w:val="24"/>
      <w:szCs w:val="20"/>
      <w:lang w:val="en-US" w:eastAsia="el-GR"/>
    </w:rPr>
  </w:style>
  <w:style w:type="paragraph" w:customStyle="1" w:styleId="header3">
    <w:name w:val="header3"/>
    <w:basedOn w:val="header2"/>
    <w:rsid w:val="006946D6"/>
    <w:pPr>
      <w:spacing w:before="240"/>
    </w:pPr>
    <w:rPr>
      <w:i/>
    </w:rPr>
  </w:style>
  <w:style w:type="paragraph" w:customStyle="1" w:styleId="addr">
    <w:name w:val="addr"/>
    <w:basedOn w:val="Normal"/>
    <w:rsid w:val="006946D6"/>
    <w:pPr>
      <w:suppressAutoHyphens w:val="0"/>
      <w:spacing w:before="120" w:after="0"/>
      <w:ind w:left="425"/>
      <w:jc w:val="left"/>
    </w:pPr>
    <w:rPr>
      <w:rFonts w:ascii="HellasTimes" w:hAnsi="HellasTimes" w:cs="Times New Roman"/>
      <w:sz w:val="24"/>
      <w:szCs w:val="20"/>
      <w:lang w:val="en-US" w:eastAsia="el-GR"/>
    </w:rPr>
  </w:style>
  <w:style w:type="paragraph" w:customStyle="1" w:styleId="items2">
    <w:name w:val="items2"/>
    <w:basedOn w:val="Normal"/>
    <w:rsid w:val="006946D6"/>
    <w:pPr>
      <w:tabs>
        <w:tab w:val="left" w:pos="567"/>
      </w:tabs>
      <w:suppressAutoHyphens w:val="0"/>
      <w:spacing w:before="240" w:after="0"/>
      <w:ind w:left="567" w:hanging="425"/>
      <w:jc w:val="left"/>
    </w:pPr>
    <w:rPr>
      <w:rFonts w:ascii="HellasTimes" w:hAnsi="HellasTimes" w:cs="Times New Roman"/>
      <w:sz w:val="24"/>
      <w:szCs w:val="20"/>
      <w:lang w:val="en-US" w:eastAsia="el-GR"/>
    </w:rPr>
  </w:style>
  <w:style w:type="paragraph" w:customStyle="1" w:styleId="symbalomenoi">
    <w:name w:val="symbalomenoi"/>
    <w:basedOn w:val="Normal"/>
    <w:rsid w:val="006946D6"/>
    <w:pPr>
      <w:keepNext/>
      <w:suppressAutoHyphens w:val="0"/>
      <w:spacing w:before="240" w:after="840"/>
      <w:jc w:val="center"/>
    </w:pPr>
    <w:rPr>
      <w:rFonts w:ascii="HellasTimes" w:hAnsi="HellasTimes" w:cs="Times New Roman"/>
      <w:b/>
      <w:sz w:val="24"/>
      <w:szCs w:val="20"/>
      <w:lang w:val="en-US" w:eastAsia="el-GR"/>
    </w:rPr>
  </w:style>
  <w:style w:type="paragraph" w:customStyle="1" w:styleId="signatures">
    <w:name w:val="signatures"/>
    <w:basedOn w:val="Normal"/>
    <w:uiPriority w:val="99"/>
    <w:rsid w:val="006946D6"/>
    <w:pPr>
      <w:keepLines/>
      <w:suppressAutoHyphens w:val="0"/>
      <w:spacing w:after="0"/>
      <w:jc w:val="center"/>
    </w:pPr>
    <w:rPr>
      <w:rFonts w:ascii="HellasTimes" w:hAnsi="HellasTimes" w:cs="Times New Roman"/>
      <w:sz w:val="24"/>
      <w:szCs w:val="20"/>
      <w:lang w:val="en-US" w:eastAsia="el-GR"/>
    </w:rPr>
  </w:style>
  <w:style w:type="paragraph" w:styleId="ListBullet3">
    <w:name w:val="List Bullet 3"/>
    <w:basedOn w:val="Normal"/>
    <w:autoRedefine/>
    <w:rsid w:val="006946D6"/>
    <w:pPr>
      <w:suppressAutoHyphens w:val="0"/>
      <w:spacing w:before="120" w:after="0"/>
      <w:ind w:left="849" w:hanging="283"/>
      <w:jc w:val="left"/>
    </w:pPr>
    <w:rPr>
      <w:rFonts w:ascii="Arial" w:hAnsi="Arial" w:cs="Times New Roman"/>
      <w:sz w:val="20"/>
      <w:szCs w:val="20"/>
      <w:lang w:val="en-US" w:eastAsia="el-GR"/>
    </w:rPr>
  </w:style>
  <w:style w:type="character" w:styleId="LineNumber">
    <w:name w:val="line number"/>
    <w:rsid w:val="006946D6"/>
    <w:rPr>
      <w:rFonts w:cs="Times New Roman"/>
    </w:rPr>
  </w:style>
  <w:style w:type="paragraph" w:styleId="BodyTextFirstIndent2">
    <w:name w:val="Body Text First Indent 2"/>
    <w:basedOn w:val="BodyTextIndent"/>
    <w:link w:val="BodyTextFirstIndent2Char"/>
    <w:rsid w:val="006946D6"/>
    <w:pPr>
      <w:suppressAutoHyphens w:val="0"/>
      <w:ind w:left="283" w:firstLine="210"/>
      <w:jc w:val="left"/>
    </w:pPr>
    <w:rPr>
      <w:rFonts w:ascii="Verdana" w:hAnsi="Verdana" w:cs="Times New Roman"/>
      <w:sz w:val="20"/>
      <w:szCs w:val="20"/>
      <w:lang w:val="x-none" w:eastAsia="en-US"/>
    </w:rPr>
  </w:style>
  <w:style w:type="character" w:customStyle="1" w:styleId="BodyTextIndentChar1">
    <w:name w:val="Body Text Indent Char1"/>
    <w:link w:val="BodyTextIndent"/>
    <w:rsid w:val="006946D6"/>
    <w:rPr>
      <w:rFonts w:ascii="Arial" w:hAnsi="Arial" w:cs="Arial"/>
      <w:sz w:val="22"/>
      <w:szCs w:val="24"/>
      <w:lang w:eastAsia="ar-SA"/>
    </w:rPr>
  </w:style>
  <w:style w:type="character" w:customStyle="1" w:styleId="BodyTextFirstIndent2Char">
    <w:name w:val="Body Text First Indent 2 Char"/>
    <w:link w:val="BodyTextFirstIndent2"/>
    <w:rsid w:val="006946D6"/>
    <w:rPr>
      <w:rFonts w:ascii="Verdana" w:hAnsi="Verdana" w:cs="Arial"/>
      <w:sz w:val="22"/>
      <w:szCs w:val="24"/>
      <w:lang w:val="x-none" w:eastAsia="en-US"/>
    </w:rPr>
  </w:style>
  <w:style w:type="character" w:customStyle="1" w:styleId="BodyTextIndentChar2">
    <w:name w:val="Body Text Indent Char2"/>
    <w:uiPriority w:val="99"/>
    <w:rsid w:val="006946D6"/>
    <w:rPr>
      <w:rFonts w:ascii="Arial" w:hAnsi="Arial" w:cs="Arial"/>
      <w:sz w:val="22"/>
      <w:szCs w:val="24"/>
      <w:lang w:eastAsia="zh-CN"/>
    </w:rPr>
  </w:style>
  <w:style w:type="character" w:customStyle="1" w:styleId="smallbold1">
    <w:name w:val="smallbold1"/>
    <w:uiPriority w:val="99"/>
    <w:rsid w:val="006946D6"/>
    <w:rPr>
      <w:b/>
      <w:sz w:val="22"/>
    </w:rPr>
  </w:style>
  <w:style w:type="character" w:customStyle="1" w:styleId="NoSpacingChar">
    <w:name w:val="No Spacing Char"/>
    <w:link w:val="NoSpacing"/>
    <w:uiPriority w:val="99"/>
    <w:locked/>
    <w:rsid w:val="006946D6"/>
    <w:rPr>
      <w:rFonts w:ascii="Calibri" w:hAnsi="Calibri" w:cs="Calibri"/>
      <w:sz w:val="22"/>
      <w:szCs w:val="24"/>
      <w:lang w:eastAsia="zh-CN"/>
    </w:rPr>
  </w:style>
  <w:style w:type="character" w:customStyle="1" w:styleId="WW8Num28z3">
    <w:name w:val="WW8Num28z3"/>
    <w:uiPriority w:val="99"/>
    <w:rsid w:val="006946D6"/>
    <w:rPr>
      <w:rFonts w:ascii="Symbol" w:hAnsi="Symbol"/>
    </w:rPr>
  </w:style>
  <w:style w:type="character" w:customStyle="1" w:styleId="Absatz-Standardschriftart">
    <w:name w:val="Absatz-Standardschriftart"/>
    <w:uiPriority w:val="99"/>
    <w:rsid w:val="006946D6"/>
  </w:style>
  <w:style w:type="character" w:customStyle="1" w:styleId="WW8Num4z2">
    <w:name w:val="WW8Num4z2"/>
    <w:uiPriority w:val="99"/>
    <w:rsid w:val="006946D6"/>
    <w:rPr>
      <w:rFonts w:ascii="Wingdings" w:hAnsi="Wingdings"/>
    </w:rPr>
  </w:style>
  <w:style w:type="character" w:customStyle="1" w:styleId="WW8NumSt1z0">
    <w:name w:val="WW8NumSt1z0"/>
    <w:uiPriority w:val="99"/>
    <w:rsid w:val="006946D6"/>
    <w:rPr>
      <w:rFonts w:ascii="Symbol" w:hAnsi="Symbol"/>
    </w:rPr>
  </w:style>
  <w:style w:type="character" w:customStyle="1" w:styleId="WW8NumSt10z0">
    <w:name w:val="WW8NumSt10z0"/>
    <w:uiPriority w:val="99"/>
    <w:rsid w:val="006946D6"/>
    <w:rPr>
      <w:rFonts w:ascii="Verdana" w:hAnsi="Verdana"/>
    </w:rPr>
  </w:style>
  <w:style w:type="character" w:customStyle="1" w:styleId="FootnoteCharacters">
    <w:name w:val="Footnote Characters"/>
    <w:uiPriority w:val="99"/>
    <w:rsid w:val="006946D6"/>
    <w:rPr>
      <w:sz w:val="20"/>
      <w:vertAlign w:val="superscript"/>
    </w:rPr>
  </w:style>
  <w:style w:type="character" w:customStyle="1" w:styleId="Bullets">
    <w:name w:val="Bullets"/>
    <w:uiPriority w:val="99"/>
    <w:rsid w:val="006946D6"/>
    <w:rPr>
      <w:rFonts w:ascii="OpenSymbol" w:hAnsi="OpenSymbol"/>
    </w:rPr>
  </w:style>
  <w:style w:type="paragraph" w:customStyle="1" w:styleId="Heading">
    <w:name w:val="Heading"/>
    <w:basedOn w:val="Normal"/>
    <w:next w:val="BodyText"/>
    <w:uiPriority w:val="99"/>
    <w:rsid w:val="006946D6"/>
    <w:pPr>
      <w:spacing w:before="240" w:after="60"/>
      <w:jc w:val="center"/>
    </w:pPr>
    <w:rPr>
      <w:rFonts w:ascii="Cambria" w:hAnsi="Cambria" w:cs="Cambria"/>
      <w:b/>
      <w:bCs/>
      <w:kern w:val="1"/>
      <w:sz w:val="32"/>
      <w:szCs w:val="32"/>
      <w:lang w:val="el-GR" w:eastAsia="zh-CN"/>
    </w:rPr>
  </w:style>
  <w:style w:type="paragraph" w:customStyle="1" w:styleId="Index">
    <w:name w:val="Index"/>
    <w:basedOn w:val="Normal"/>
    <w:uiPriority w:val="99"/>
    <w:rsid w:val="006946D6"/>
    <w:pPr>
      <w:suppressLineNumbers/>
      <w:spacing w:before="60" w:after="60"/>
    </w:pPr>
    <w:rPr>
      <w:rFonts w:ascii="Verdana" w:hAnsi="Verdana" w:cs="Lohit Hindi"/>
      <w:sz w:val="18"/>
      <w:szCs w:val="18"/>
      <w:lang w:val="el-GR" w:eastAsia="zh-CN"/>
    </w:rPr>
  </w:style>
  <w:style w:type="paragraph" w:customStyle="1" w:styleId="Char1CharCharChar2">
    <w:name w:val="Char1 Char Char Char2"/>
    <w:basedOn w:val="Normal"/>
    <w:uiPriority w:val="99"/>
    <w:rsid w:val="006946D6"/>
    <w:pPr>
      <w:spacing w:after="160" w:line="240" w:lineRule="exact"/>
      <w:jc w:val="left"/>
    </w:pPr>
    <w:rPr>
      <w:rFonts w:ascii="Verdana" w:hAnsi="Verdana" w:cs="Verdana"/>
      <w:sz w:val="20"/>
      <w:szCs w:val="20"/>
      <w:lang w:val="en-US" w:eastAsia="zh-CN"/>
    </w:rPr>
  </w:style>
  <w:style w:type="paragraph" w:customStyle="1" w:styleId="TableContents">
    <w:name w:val="Table Contents"/>
    <w:basedOn w:val="Normal"/>
    <w:uiPriority w:val="99"/>
    <w:rsid w:val="006946D6"/>
    <w:pPr>
      <w:suppressLineNumbers/>
      <w:spacing w:before="60" w:after="60"/>
    </w:pPr>
    <w:rPr>
      <w:rFonts w:ascii="Verdana" w:hAnsi="Verdana" w:cs="Verdana"/>
      <w:sz w:val="18"/>
      <w:szCs w:val="18"/>
      <w:lang w:val="el-GR" w:eastAsia="zh-CN"/>
    </w:rPr>
  </w:style>
  <w:style w:type="paragraph" w:customStyle="1" w:styleId="TableHeading">
    <w:name w:val="Table Heading"/>
    <w:basedOn w:val="TableContents"/>
    <w:uiPriority w:val="99"/>
    <w:rsid w:val="006946D6"/>
    <w:pPr>
      <w:jc w:val="center"/>
    </w:pPr>
    <w:rPr>
      <w:b/>
      <w:bCs/>
    </w:rPr>
  </w:style>
  <w:style w:type="character" w:customStyle="1" w:styleId="BodyTextChar1">
    <w:name w:val="Body Text Char1"/>
    <w:rsid w:val="006946D6"/>
    <w:rPr>
      <w:rFonts w:ascii="Verdana" w:hAnsi="Verdana"/>
      <w:sz w:val="18"/>
      <w:lang w:eastAsia="zh-CN"/>
    </w:rPr>
  </w:style>
  <w:style w:type="character" w:customStyle="1" w:styleId="BodyText2Char1">
    <w:name w:val="Body Text 2 Char1"/>
    <w:uiPriority w:val="99"/>
    <w:rsid w:val="006946D6"/>
    <w:rPr>
      <w:rFonts w:ascii="Verdana" w:hAnsi="Verdana"/>
      <w:sz w:val="18"/>
      <w:lang w:eastAsia="zh-CN"/>
    </w:rPr>
  </w:style>
  <w:style w:type="character" w:customStyle="1" w:styleId="FooterChar1">
    <w:name w:val="Footer Char1"/>
    <w:uiPriority w:val="99"/>
    <w:rsid w:val="006946D6"/>
    <w:rPr>
      <w:rFonts w:ascii="Verdana" w:hAnsi="Verdana"/>
      <w:sz w:val="18"/>
      <w:lang w:eastAsia="zh-CN"/>
    </w:rPr>
  </w:style>
  <w:style w:type="character" w:customStyle="1" w:styleId="HeaderChar1">
    <w:name w:val="Header Char1"/>
    <w:uiPriority w:val="99"/>
    <w:rsid w:val="006946D6"/>
    <w:rPr>
      <w:rFonts w:ascii="Verdana" w:hAnsi="Verdana"/>
      <w:sz w:val="18"/>
      <w:lang w:val="el-GR" w:eastAsia="zh-CN"/>
    </w:rPr>
  </w:style>
  <w:style w:type="character" w:customStyle="1" w:styleId="BodyTextIndent2Char1">
    <w:name w:val="Body Text Indent 2 Char1"/>
    <w:uiPriority w:val="99"/>
    <w:rsid w:val="006946D6"/>
    <w:rPr>
      <w:rFonts w:ascii="Verdana" w:hAnsi="Verdana"/>
      <w:sz w:val="18"/>
      <w:lang w:eastAsia="zh-CN"/>
    </w:rPr>
  </w:style>
  <w:style w:type="character" w:customStyle="1" w:styleId="DocumentMapChar1">
    <w:name w:val="Document Map Char1"/>
    <w:uiPriority w:val="99"/>
    <w:rsid w:val="006946D6"/>
    <w:rPr>
      <w:sz w:val="2"/>
      <w:shd w:val="clear" w:color="auto" w:fill="000080"/>
      <w:lang w:eastAsia="zh-CN"/>
    </w:rPr>
  </w:style>
  <w:style w:type="character" w:customStyle="1" w:styleId="Normal1">
    <w:name w:val="Normal1"/>
    <w:uiPriority w:val="99"/>
    <w:rsid w:val="006946D6"/>
  </w:style>
  <w:style w:type="character" w:customStyle="1" w:styleId="grid22">
    <w:name w:val="grid_22"/>
    <w:uiPriority w:val="99"/>
    <w:rsid w:val="006946D6"/>
  </w:style>
  <w:style w:type="paragraph" w:customStyle="1" w:styleId="TOCHeading1">
    <w:name w:val="TOC Heading1"/>
    <w:basedOn w:val="Heading1"/>
    <w:next w:val="Normal"/>
    <w:uiPriority w:val="99"/>
    <w:rsid w:val="006946D6"/>
    <w:pPr>
      <w:keepLines/>
      <w:pageBreakBefore w:val="0"/>
      <w:pBdr>
        <w:bottom w:val="none" w:sz="0" w:space="0" w:color="auto"/>
      </w:pBdr>
      <w:suppressAutoHyphens w:val="0"/>
      <w:spacing w:before="480" w:after="0" w:line="276" w:lineRule="auto"/>
      <w:jc w:val="left"/>
      <w:outlineLvl w:val="9"/>
    </w:pPr>
    <w:rPr>
      <w:rFonts w:ascii="Cambria" w:eastAsia="SimSun" w:hAnsi="Cambria" w:cs="Times New Roman"/>
      <w:color w:val="365F91"/>
      <w:szCs w:val="28"/>
      <w:lang w:val="el-GR" w:eastAsia="ja-JP"/>
    </w:rPr>
  </w:style>
  <w:style w:type="paragraph" w:customStyle="1" w:styleId="CharChar1CharCharCharCharCharCharCharCharCharCharChar">
    <w:name w:val="Char Char1 Char Char Char Char Char Char Char Char Char Char Char"/>
    <w:basedOn w:val="DocumentMap"/>
    <w:next w:val="Normal"/>
    <w:rsid w:val="006946D6"/>
    <w:p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before="120" w:after="160" w:line="240" w:lineRule="exact"/>
      <w:ind w:right="0"/>
      <w:jc w:val="left"/>
    </w:pPr>
    <w:rPr>
      <w:rFonts w:ascii="Times New Roman" w:eastAsia="Calibri" w:hAnsi="Times New Roman"/>
      <w:sz w:val="22"/>
      <w:szCs w:val="20"/>
      <w:lang w:val="en-US"/>
    </w:rPr>
  </w:style>
  <w:style w:type="numbering" w:customStyle="1" w:styleId="Style3">
    <w:name w:val="Style3"/>
    <w:rsid w:val="006946D6"/>
    <w:pPr>
      <w:numPr>
        <w:numId w:val="38"/>
      </w:numPr>
    </w:pPr>
  </w:style>
  <w:style w:type="numbering" w:customStyle="1" w:styleId="Style2">
    <w:name w:val="Style2"/>
    <w:rsid w:val="006946D6"/>
    <w:pPr>
      <w:numPr>
        <w:numId w:val="37"/>
      </w:numPr>
    </w:pPr>
  </w:style>
  <w:style w:type="paragraph" w:customStyle="1" w:styleId="p1">
    <w:name w:val="p1"/>
    <w:basedOn w:val="Normal"/>
    <w:rsid w:val="006946D6"/>
    <w:pPr>
      <w:suppressAutoHyphens w:val="0"/>
      <w:spacing w:after="0"/>
      <w:jc w:val="left"/>
    </w:pPr>
    <w:rPr>
      <w:rFonts w:ascii="Helvetica" w:eastAsia="Calibri" w:hAnsi="Helvetica" w:cs="Times New Roman"/>
      <w:sz w:val="18"/>
      <w:szCs w:val="18"/>
      <w:lang w:eastAsia="en-GB"/>
    </w:rPr>
  </w:style>
  <w:style w:type="paragraph" w:customStyle="1" w:styleId="Appendix">
    <w:name w:val="Appendix"/>
    <w:basedOn w:val="Heading1"/>
    <w:link w:val="AppendixChar"/>
    <w:qFormat/>
    <w:rsid w:val="006946D6"/>
    <w:pPr>
      <w:pageBreakBefore w:val="0"/>
      <w:numPr>
        <w:numId w:val="39"/>
      </w:numPr>
      <w:pBdr>
        <w:bottom w:val="none" w:sz="0" w:space="0" w:color="auto"/>
      </w:pBdr>
      <w:suppressAutoHyphens w:val="0"/>
      <w:spacing w:before="0" w:after="120"/>
      <w:ind w:right="-1"/>
      <w:jc w:val="center"/>
    </w:pPr>
    <w:rPr>
      <w:rFonts w:ascii="Tahoma" w:hAnsi="Tahoma" w:cs="Tahoma"/>
      <w:bCs w:val="0"/>
      <w:caps/>
      <w:color w:val="FF0000"/>
      <w:sz w:val="24"/>
      <w:szCs w:val="24"/>
      <w:lang w:val="el-GR" w:eastAsia="en-US"/>
    </w:rPr>
  </w:style>
  <w:style w:type="character" w:customStyle="1" w:styleId="AppendixChar">
    <w:name w:val="Appendix Char"/>
    <w:link w:val="Appendix"/>
    <w:rsid w:val="006946D6"/>
    <w:rPr>
      <w:rFonts w:ascii="Tahoma" w:hAnsi="Tahoma" w:cs="Tahoma"/>
      <w:b/>
      <w:caps/>
      <w:color w:val="FF0000"/>
      <w:sz w:val="24"/>
      <w:szCs w:val="24"/>
      <w:lang w:val="el-GR" w:eastAsia="en-US"/>
    </w:rPr>
  </w:style>
  <w:style w:type="numbering" w:customStyle="1" w:styleId="Style4">
    <w:name w:val="Style4"/>
    <w:uiPriority w:val="99"/>
    <w:rsid w:val="006946D6"/>
    <w:pPr>
      <w:numPr>
        <w:numId w:val="40"/>
      </w:numPr>
    </w:pPr>
  </w:style>
  <w:style w:type="character" w:customStyle="1" w:styleId="helptip">
    <w:name w:val="helptip"/>
    <w:rsid w:val="006946D6"/>
  </w:style>
  <w:style w:type="character" w:customStyle="1" w:styleId="FootnoteTextChar4">
    <w:name w:val="Footnote Text Char4"/>
    <w:link w:val="FootnoteText"/>
    <w:rsid w:val="006946D6"/>
    <w:rPr>
      <w:rFonts w:ascii="Calibri" w:hAnsi="Calibri" w:cs="Calibri"/>
      <w:sz w:val="18"/>
      <w:lang w:val="en-IE" w:eastAsia="ar-SA"/>
    </w:rPr>
  </w:style>
  <w:style w:type="character" w:customStyle="1" w:styleId="Heading1Char1">
    <w:name w:val="Heading 1 Char1"/>
    <w:link w:val="Heading1"/>
    <w:rsid w:val="006946D6"/>
    <w:rPr>
      <w:rFonts w:ascii="Arial" w:hAnsi="Arial" w:cs="Arial"/>
      <w:b/>
      <w:bCs/>
      <w:color w:val="333399"/>
      <w:sz w:val="28"/>
      <w:szCs w:val="32"/>
      <w:lang w:val="en-US" w:eastAsia="ar-SA"/>
    </w:rPr>
  </w:style>
  <w:style w:type="character" w:customStyle="1" w:styleId="Heading5Char1">
    <w:name w:val="Heading 5 Char1"/>
    <w:link w:val="Heading5"/>
    <w:rsid w:val="006946D6"/>
    <w:rPr>
      <w:rFonts w:ascii="Lucida Sans" w:hAnsi="Lucida Sans" w:cs="Lucida Sans"/>
      <w:b/>
      <w:sz w:val="22"/>
      <w:lang w:val="en-US" w:eastAsia="ar-SA"/>
    </w:rPr>
  </w:style>
  <w:style w:type="character" w:customStyle="1" w:styleId="FooterChar2">
    <w:name w:val="Footer Char2"/>
    <w:link w:val="Footer"/>
    <w:rsid w:val="006946D6"/>
    <w:rPr>
      <w:rFonts w:ascii="Calibri" w:eastAsia="MS Mincho" w:hAnsi="Calibri" w:cs="Calibri"/>
      <w:sz w:val="22"/>
      <w:szCs w:val="24"/>
      <w:lang w:val="en-US" w:eastAsia="ja-JP"/>
    </w:rPr>
  </w:style>
  <w:style w:type="character" w:customStyle="1" w:styleId="BodyTextChar2">
    <w:name w:val="Body Text Char2"/>
    <w:link w:val="BodyText"/>
    <w:rsid w:val="006946D6"/>
    <w:rPr>
      <w:rFonts w:ascii="Calibri" w:hAnsi="Calibri" w:cs="Calibri"/>
      <w:sz w:val="22"/>
      <w:szCs w:val="24"/>
      <w:lang w:eastAsia="ar-SA"/>
    </w:rPr>
  </w:style>
  <w:style w:type="character" w:customStyle="1" w:styleId="BodyText3Char2">
    <w:name w:val="Body Text 3 Char2"/>
    <w:link w:val="BodyText3"/>
    <w:rsid w:val="006946D6"/>
    <w:rPr>
      <w:rFonts w:ascii="Calibri" w:hAnsi="Calibri" w:cs="Calibri"/>
      <w:sz w:val="16"/>
      <w:szCs w:val="16"/>
      <w:lang w:eastAsia="zh-CN"/>
    </w:rPr>
  </w:style>
  <w:style w:type="character" w:customStyle="1" w:styleId="HeaderChar2">
    <w:name w:val="Header Char2"/>
    <w:aliases w:val="hd Char1,Header Titlos Prosforas Char1,ContentsHeader Char1,Headertext Char1"/>
    <w:link w:val="Header"/>
    <w:rsid w:val="006946D6"/>
    <w:rPr>
      <w:rFonts w:ascii="Calibri" w:hAnsi="Calibri" w:cs="Calibri"/>
      <w:sz w:val="22"/>
      <w:szCs w:val="24"/>
      <w:lang w:eastAsia="ar-SA"/>
    </w:rPr>
  </w:style>
  <w:style w:type="paragraph" w:customStyle="1" w:styleId="af1">
    <w:name w:val="σχήμα"/>
    <w:basedOn w:val="Normal"/>
    <w:next w:val="Normal"/>
    <w:semiHidden/>
    <w:rsid w:val="006946D6"/>
    <w:pPr>
      <w:suppressAutoHyphens w:val="0"/>
      <w:jc w:val="left"/>
    </w:pPr>
    <w:rPr>
      <w:rFonts w:ascii="Tahoma" w:hAnsi="Tahoma" w:cs="Times New Roman"/>
      <w:b/>
      <w:sz w:val="20"/>
      <w:szCs w:val="20"/>
      <w:lang w:val="el-GR" w:eastAsia="en-US"/>
    </w:rPr>
  </w:style>
  <w:style w:type="paragraph" w:customStyle="1" w:styleId="NumList">
    <w:name w:val="_NumList"/>
    <w:autoRedefine/>
    <w:semiHidden/>
    <w:rsid w:val="006946D6"/>
    <w:pPr>
      <w:jc w:val="right"/>
    </w:pPr>
    <w:rPr>
      <w:rFonts w:ascii="Tahoma" w:hAnsi="Tahoma" w:cs="Tahoma"/>
      <w:b/>
      <w:bCs/>
      <w:lang w:val="el-GR" w:eastAsia="en-US"/>
    </w:rPr>
  </w:style>
  <w:style w:type="character" w:customStyle="1" w:styleId="BodyTextIndent3Char2">
    <w:name w:val="Body Text Indent 3 Char2"/>
    <w:link w:val="BodyTextIndent3"/>
    <w:rsid w:val="006946D6"/>
    <w:rPr>
      <w:rFonts w:ascii="Calibri" w:hAnsi="Calibri"/>
      <w:sz w:val="16"/>
      <w:szCs w:val="16"/>
      <w:lang w:eastAsia="zh-CN"/>
    </w:rPr>
  </w:style>
  <w:style w:type="paragraph" w:customStyle="1" w:styleId="Part">
    <w:name w:val="Part"/>
    <w:basedOn w:val="Heading1"/>
    <w:link w:val="PartChar"/>
    <w:qFormat/>
    <w:rsid w:val="006946D6"/>
    <w:pPr>
      <w:pageBreakBefore w:val="0"/>
      <w:pBdr>
        <w:bottom w:val="none" w:sz="0" w:space="0" w:color="auto"/>
      </w:pBdr>
      <w:suppressAutoHyphens w:val="0"/>
      <w:spacing w:before="0" w:after="120" w:line="360" w:lineRule="atLeast"/>
      <w:ind w:right="-1"/>
      <w:jc w:val="center"/>
    </w:pPr>
    <w:rPr>
      <w:rFonts w:ascii="Tahoma" w:hAnsi="Tahoma" w:cs="Tahoma"/>
      <w:bCs w:val="0"/>
      <w:caps/>
      <w:color w:val="auto"/>
      <w:sz w:val="24"/>
      <w:szCs w:val="20"/>
      <w:lang w:eastAsia="en-US"/>
    </w:rPr>
  </w:style>
  <w:style w:type="character" w:customStyle="1" w:styleId="PartChar">
    <w:name w:val="Part Char"/>
    <w:link w:val="Part"/>
    <w:rsid w:val="006946D6"/>
    <w:rPr>
      <w:rFonts w:ascii="Tahoma" w:hAnsi="Tahoma" w:cs="Tahoma"/>
      <w:b/>
      <w:caps/>
      <w:sz w:val="24"/>
      <w:lang w:val="en-US" w:eastAsia="en-US"/>
    </w:rPr>
  </w:style>
  <w:style w:type="paragraph" w:customStyle="1" w:styleId="LOT">
    <w:name w:val="LOT"/>
    <w:basedOn w:val="Heading2"/>
    <w:link w:val="LOTChar"/>
    <w:qFormat/>
    <w:rsid w:val="006946D6"/>
    <w:pPr>
      <w:numPr>
        <w:numId w:val="43"/>
      </w:numPr>
      <w:pBdr>
        <w:bottom w:val="none" w:sz="0" w:space="0" w:color="auto"/>
      </w:pBdr>
      <w:tabs>
        <w:tab w:val="clear" w:pos="567"/>
      </w:tabs>
      <w:suppressAutoHyphens w:val="0"/>
      <w:spacing w:before="120" w:after="120" w:line="360" w:lineRule="atLeast"/>
      <w:jc w:val="left"/>
    </w:pPr>
    <w:rPr>
      <w:rFonts w:ascii="Tahoma" w:hAnsi="Tahoma" w:cs="Tahoma"/>
      <w:color w:val="auto"/>
      <w:sz w:val="20"/>
      <w:szCs w:val="20"/>
      <w:lang w:val="el-GR" w:eastAsia="en-US"/>
    </w:rPr>
  </w:style>
  <w:style w:type="paragraph" w:customStyle="1" w:styleId="a0">
    <w:name w:val="ΠΤΧ"/>
    <w:basedOn w:val="Heading2"/>
    <w:link w:val="Char3"/>
    <w:qFormat/>
    <w:rsid w:val="006946D6"/>
    <w:pPr>
      <w:numPr>
        <w:numId w:val="41"/>
      </w:numPr>
      <w:pBdr>
        <w:bottom w:val="none" w:sz="0" w:space="0" w:color="auto"/>
      </w:pBdr>
      <w:tabs>
        <w:tab w:val="clear" w:pos="567"/>
      </w:tabs>
      <w:suppressAutoHyphens w:val="0"/>
      <w:spacing w:before="0" w:after="0" w:line="360" w:lineRule="atLeast"/>
      <w:jc w:val="left"/>
    </w:pPr>
    <w:rPr>
      <w:rFonts w:ascii="Tahoma" w:hAnsi="Tahoma" w:cs="Times New Roman"/>
      <w:color w:val="auto"/>
      <w:szCs w:val="20"/>
      <w:lang w:val="el-GR" w:eastAsia="en-US"/>
    </w:rPr>
  </w:style>
  <w:style w:type="character" w:customStyle="1" w:styleId="LOTChar">
    <w:name w:val="LOT Char"/>
    <w:link w:val="LOT"/>
    <w:rsid w:val="006946D6"/>
    <w:rPr>
      <w:rFonts w:ascii="Tahoma" w:hAnsi="Tahoma" w:cs="Tahoma"/>
      <w:b/>
      <w:lang w:val="el-GR" w:eastAsia="en-US"/>
    </w:rPr>
  </w:style>
  <w:style w:type="paragraph" w:customStyle="1" w:styleId="a">
    <w:name w:val="ΠΣ"/>
    <w:basedOn w:val="Heading2"/>
    <w:link w:val="Char4"/>
    <w:qFormat/>
    <w:rsid w:val="006946D6"/>
    <w:pPr>
      <w:numPr>
        <w:numId w:val="42"/>
      </w:numPr>
      <w:pBdr>
        <w:bottom w:val="none" w:sz="0" w:space="0" w:color="auto"/>
      </w:pBdr>
      <w:tabs>
        <w:tab w:val="clear" w:pos="567"/>
      </w:tabs>
      <w:suppressAutoHyphens w:val="0"/>
      <w:spacing w:before="0" w:after="0" w:line="360" w:lineRule="atLeast"/>
      <w:ind w:left="360"/>
      <w:jc w:val="left"/>
    </w:pPr>
    <w:rPr>
      <w:rFonts w:ascii="Tahoma" w:hAnsi="Tahoma" w:cs="Tahoma"/>
      <w:color w:val="auto"/>
      <w:szCs w:val="20"/>
      <w:lang w:val="el-GR" w:eastAsia="en-US"/>
    </w:rPr>
  </w:style>
  <w:style w:type="character" w:customStyle="1" w:styleId="Char3">
    <w:name w:val="ΠΤΧ Char"/>
    <w:link w:val="a0"/>
    <w:rsid w:val="006946D6"/>
    <w:rPr>
      <w:rFonts w:ascii="Tahoma" w:hAnsi="Tahoma"/>
      <w:b/>
      <w:sz w:val="24"/>
      <w:lang w:val="el-GR" w:eastAsia="en-US"/>
    </w:rPr>
  </w:style>
  <w:style w:type="character" w:customStyle="1" w:styleId="Char4">
    <w:name w:val="ΠΣ Char"/>
    <w:link w:val="a"/>
    <w:rsid w:val="006946D6"/>
    <w:rPr>
      <w:rFonts w:ascii="Tahoma" w:hAnsi="Tahoma" w:cs="Tahoma"/>
      <w:b/>
      <w:sz w:val="24"/>
      <w:lang w:val="el-GR" w:eastAsia="en-US"/>
    </w:rPr>
  </w:style>
  <w:style w:type="paragraph" w:customStyle="1" w:styleId="msonormal0">
    <w:name w:val="msonormal"/>
    <w:basedOn w:val="Normal"/>
    <w:rsid w:val="00BB7D36"/>
    <w:pPr>
      <w:suppressAutoHyphens w:val="0"/>
      <w:spacing w:before="100" w:beforeAutospacing="1" w:after="100" w:afterAutospacing="1"/>
      <w:jc w:val="left"/>
    </w:pPr>
    <w:rPr>
      <w:rFonts w:ascii="Times New Roman" w:hAnsi="Times New Roman" w:cs="Times New Roman"/>
      <w:sz w:val="24"/>
      <w:lang w:val="el-GR" w:eastAsia="el-GR"/>
    </w:rPr>
  </w:style>
  <w:style w:type="character" w:customStyle="1" w:styleId="UnresolvedMention1">
    <w:name w:val="Unresolved Mention1"/>
    <w:basedOn w:val="DefaultParagraphFont"/>
    <w:uiPriority w:val="99"/>
    <w:semiHidden/>
    <w:unhideWhenUsed/>
    <w:rsid w:val="000D2F53"/>
    <w:rPr>
      <w:color w:val="605E5C"/>
      <w:shd w:val="clear" w:color="auto" w:fill="E1DFDD"/>
    </w:rPr>
  </w:style>
  <w:style w:type="character" w:customStyle="1" w:styleId="TabletextChar1">
    <w:name w:val="Table text Char1"/>
    <w:link w:val="Tabletext"/>
    <w:locked/>
    <w:rsid w:val="00FF77AC"/>
    <w:rPr>
      <w:rFonts w:ascii="Tahoma" w:hAnsi="Tahoma" w:cs="Tahoma"/>
      <w:szCs w:val="24"/>
      <w:lang w:val="el-GR" w:eastAsia="el-GR"/>
    </w:rPr>
  </w:style>
  <w:style w:type="character" w:customStyle="1" w:styleId="HTMLPreformattedChar3">
    <w:name w:val="HTML Preformatted Char3"/>
    <w:basedOn w:val="DefaultParagraphFont"/>
    <w:uiPriority w:val="99"/>
    <w:semiHidden/>
    <w:rsid w:val="00384761"/>
    <w:rPr>
      <w:rFonts w:ascii="Consolas" w:hAnsi="Consolas"/>
      <w:sz w:val="20"/>
      <w:szCs w:val="20"/>
    </w:rPr>
  </w:style>
  <w:style w:type="character" w:customStyle="1" w:styleId="UnresolvedMention2">
    <w:name w:val="Unresolved Mention2"/>
    <w:basedOn w:val="DefaultParagraphFont"/>
    <w:uiPriority w:val="99"/>
    <w:semiHidden/>
    <w:unhideWhenUsed/>
    <w:rsid w:val="006D526F"/>
    <w:rPr>
      <w:color w:val="605E5C"/>
      <w:shd w:val="clear" w:color="auto" w:fill="E1DFDD"/>
    </w:rPr>
  </w:style>
  <w:style w:type="character" w:customStyle="1" w:styleId="UnresolvedMention20">
    <w:name w:val="Unresolved Mention2"/>
    <w:basedOn w:val="DefaultParagraphFont"/>
    <w:uiPriority w:val="99"/>
    <w:semiHidden/>
    <w:unhideWhenUsed/>
    <w:rsid w:val="00806D12"/>
    <w:rPr>
      <w:color w:val="605E5C"/>
      <w:shd w:val="clear" w:color="auto" w:fill="E1DFDD"/>
    </w:rPr>
  </w:style>
  <w:style w:type="character" w:customStyle="1" w:styleId="UnresolvedMention3">
    <w:name w:val="Unresolved Mention3"/>
    <w:basedOn w:val="DefaultParagraphFont"/>
    <w:uiPriority w:val="99"/>
    <w:semiHidden/>
    <w:unhideWhenUsed/>
    <w:rsid w:val="00B919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47384">
      <w:bodyDiv w:val="1"/>
      <w:marLeft w:val="0"/>
      <w:marRight w:val="0"/>
      <w:marTop w:val="0"/>
      <w:marBottom w:val="0"/>
      <w:divBdr>
        <w:top w:val="none" w:sz="0" w:space="0" w:color="auto"/>
        <w:left w:val="none" w:sz="0" w:space="0" w:color="auto"/>
        <w:bottom w:val="none" w:sz="0" w:space="0" w:color="auto"/>
        <w:right w:val="none" w:sz="0" w:space="0" w:color="auto"/>
      </w:divBdr>
    </w:div>
    <w:div w:id="327095420">
      <w:bodyDiv w:val="1"/>
      <w:marLeft w:val="0"/>
      <w:marRight w:val="0"/>
      <w:marTop w:val="0"/>
      <w:marBottom w:val="0"/>
      <w:divBdr>
        <w:top w:val="none" w:sz="0" w:space="0" w:color="auto"/>
        <w:left w:val="none" w:sz="0" w:space="0" w:color="auto"/>
        <w:bottom w:val="none" w:sz="0" w:space="0" w:color="auto"/>
        <w:right w:val="none" w:sz="0" w:space="0" w:color="auto"/>
      </w:divBdr>
    </w:div>
    <w:div w:id="515728660">
      <w:bodyDiv w:val="1"/>
      <w:marLeft w:val="0"/>
      <w:marRight w:val="0"/>
      <w:marTop w:val="0"/>
      <w:marBottom w:val="0"/>
      <w:divBdr>
        <w:top w:val="none" w:sz="0" w:space="0" w:color="auto"/>
        <w:left w:val="none" w:sz="0" w:space="0" w:color="auto"/>
        <w:bottom w:val="none" w:sz="0" w:space="0" w:color="auto"/>
        <w:right w:val="none" w:sz="0" w:space="0" w:color="auto"/>
      </w:divBdr>
    </w:div>
    <w:div w:id="598831981">
      <w:bodyDiv w:val="1"/>
      <w:marLeft w:val="0"/>
      <w:marRight w:val="0"/>
      <w:marTop w:val="0"/>
      <w:marBottom w:val="0"/>
      <w:divBdr>
        <w:top w:val="none" w:sz="0" w:space="0" w:color="auto"/>
        <w:left w:val="none" w:sz="0" w:space="0" w:color="auto"/>
        <w:bottom w:val="none" w:sz="0" w:space="0" w:color="auto"/>
        <w:right w:val="none" w:sz="0" w:space="0" w:color="auto"/>
      </w:divBdr>
    </w:div>
    <w:div w:id="604730335">
      <w:bodyDiv w:val="1"/>
      <w:marLeft w:val="0"/>
      <w:marRight w:val="0"/>
      <w:marTop w:val="0"/>
      <w:marBottom w:val="0"/>
      <w:divBdr>
        <w:top w:val="none" w:sz="0" w:space="0" w:color="auto"/>
        <w:left w:val="none" w:sz="0" w:space="0" w:color="auto"/>
        <w:bottom w:val="none" w:sz="0" w:space="0" w:color="auto"/>
        <w:right w:val="none" w:sz="0" w:space="0" w:color="auto"/>
      </w:divBdr>
    </w:div>
    <w:div w:id="976032904">
      <w:bodyDiv w:val="1"/>
      <w:marLeft w:val="0"/>
      <w:marRight w:val="0"/>
      <w:marTop w:val="0"/>
      <w:marBottom w:val="0"/>
      <w:divBdr>
        <w:top w:val="none" w:sz="0" w:space="0" w:color="auto"/>
        <w:left w:val="none" w:sz="0" w:space="0" w:color="auto"/>
        <w:bottom w:val="none" w:sz="0" w:space="0" w:color="auto"/>
        <w:right w:val="none" w:sz="0" w:space="0" w:color="auto"/>
      </w:divBdr>
    </w:div>
    <w:div w:id="997196989">
      <w:bodyDiv w:val="1"/>
      <w:marLeft w:val="0"/>
      <w:marRight w:val="0"/>
      <w:marTop w:val="0"/>
      <w:marBottom w:val="0"/>
      <w:divBdr>
        <w:top w:val="none" w:sz="0" w:space="0" w:color="auto"/>
        <w:left w:val="none" w:sz="0" w:space="0" w:color="auto"/>
        <w:bottom w:val="none" w:sz="0" w:space="0" w:color="auto"/>
        <w:right w:val="none" w:sz="0" w:space="0" w:color="auto"/>
      </w:divBdr>
    </w:div>
    <w:div w:id="1094010969">
      <w:bodyDiv w:val="1"/>
      <w:marLeft w:val="0"/>
      <w:marRight w:val="0"/>
      <w:marTop w:val="0"/>
      <w:marBottom w:val="0"/>
      <w:divBdr>
        <w:top w:val="none" w:sz="0" w:space="0" w:color="auto"/>
        <w:left w:val="none" w:sz="0" w:space="0" w:color="auto"/>
        <w:bottom w:val="none" w:sz="0" w:space="0" w:color="auto"/>
        <w:right w:val="none" w:sz="0" w:space="0" w:color="auto"/>
      </w:divBdr>
    </w:div>
    <w:div w:id="1235511913">
      <w:bodyDiv w:val="1"/>
      <w:marLeft w:val="0"/>
      <w:marRight w:val="0"/>
      <w:marTop w:val="0"/>
      <w:marBottom w:val="0"/>
      <w:divBdr>
        <w:top w:val="none" w:sz="0" w:space="0" w:color="auto"/>
        <w:left w:val="none" w:sz="0" w:space="0" w:color="auto"/>
        <w:bottom w:val="none" w:sz="0" w:space="0" w:color="auto"/>
        <w:right w:val="none" w:sz="0" w:space="0" w:color="auto"/>
      </w:divBdr>
    </w:div>
    <w:div w:id="1387947918">
      <w:bodyDiv w:val="1"/>
      <w:marLeft w:val="0"/>
      <w:marRight w:val="0"/>
      <w:marTop w:val="0"/>
      <w:marBottom w:val="0"/>
      <w:divBdr>
        <w:top w:val="none" w:sz="0" w:space="0" w:color="auto"/>
        <w:left w:val="none" w:sz="0" w:space="0" w:color="auto"/>
        <w:bottom w:val="none" w:sz="0" w:space="0" w:color="auto"/>
        <w:right w:val="none" w:sz="0" w:space="0" w:color="auto"/>
      </w:divBdr>
    </w:div>
    <w:div w:id="1441877950">
      <w:bodyDiv w:val="1"/>
      <w:marLeft w:val="0"/>
      <w:marRight w:val="0"/>
      <w:marTop w:val="0"/>
      <w:marBottom w:val="0"/>
      <w:divBdr>
        <w:top w:val="none" w:sz="0" w:space="0" w:color="auto"/>
        <w:left w:val="none" w:sz="0" w:space="0" w:color="auto"/>
        <w:bottom w:val="none" w:sz="0" w:space="0" w:color="auto"/>
        <w:right w:val="none" w:sz="0" w:space="0" w:color="auto"/>
      </w:divBdr>
    </w:div>
    <w:div w:id="1993176444">
      <w:bodyDiv w:val="1"/>
      <w:marLeft w:val="0"/>
      <w:marRight w:val="0"/>
      <w:marTop w:val="0"/>
      <w:marBottom w:val="0"/>
      <w:divBdr>
        <w:top w:val="none" w:sz="0" w:space="0" w:color="auto"/>
        <w:left w:val="none" w:sz="0" w:space="0" w:color="auto"/>
        <w:bottom w:val="none" w:sz="0" w:space="0" w:color="auto"/>
        <w:right w:val="none" w:sz="0" w:space="0" w:color="auto"/>
      </w:divBdr>
    </w:div>
    <w:div w:id="2036230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promitheus.gov.gr" TargetMode="External"/><Relationship Id="rId18" Type="http://schemas.openxmlformats.org/officeDocument/2006/relationships/hyperlink" Target="http://www.promitheus.gov.gr/" TargetMode="External"/><Relationship Id="rId26" Type="http://schemas.openxmlformats.org/officeDocument/2006/relationships/hyperlink" Target="http://www.eaadhsy.gr/n4412/art79a" TargetMode="External"/><Relationship Id="rId21" Type="http://schemas.openxmlformats.org/officeDocument/2006/relationships/hyperlink" Target="http://www.promitheus.gov.gr"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cti.gr/el/news-el/tenders-el" TargetMode="External"/><Relationship Id="rId17" Type="http://schemas.openxmlformats.org/officeDocument/2006/relationships/hyperlink" Target="http://www.promitheus.gov.gr" TargetMode="External"/><Relationship Id="rId25" Type="http://schemas.openxmlformats.org/officeDocument/2006/relationships/hyperlink" Target="http://www.eaadhsy.gr/n4412/n4412fulltextlinks.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et.diavgeia.gov.gr/" TargetMode="External"/><Relationship Id="rId20" Type="http://schemas.openxmlformats.org/officeDocument/2006/relationships/hyperlink" Target="http://www.hsppa.gr/" TargetMode="External"/><Relationship Id="rId29" Type="http://schemas.openxmlformats.org/officeDocument/2006/relationships/hyperlink" Target="http://www.grnet.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omitheus.gov.gr" TargetMode="External"/><Relationship Id="rId24" Type="http://schemas.openxmlformats.org/officeDocument/2006/relationships/hyperlink" Target="http://www.eaadhsy.gr/n4412/n4412fulltextlinks.html" TargetMode="External"/><Relationship Id="rId32" Type="http://schemas.openxmlformats.org/officeDocument/2006/relationships/package" Target="embeddings/Microsoft_Visio_Drawing.vsdx"/><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et.diavgeia.gov.gr/" TargetMode="External"/><Relationship Id="rId23" Type="http://schemas.openxmlformats.org/officeDocument/2006/relationships/hyperlink" Target="http://www.eaadhsy.gr/n4412/n4412fulltextlinks.html" TargetMode="External"/><Relationship Id="rId28" Type="http://schemas.openxmlformats.org/officeDocument/2006/relationships/hyperlink" Target="http://www.eaadhsy.gr/n4412/prosarthmaA_index.html" TargetMode="External"/><Relationship Id="rId36" Type="http://schemas.openxmlformats.org/officeDocument/2006/relationships/fontTable" Target="fontTable.xml"/><Relationship Id="rId10" Type="http://schemas.openxmlformats.org/officeDocument/2006/relationships/hyperlink" Target="http://www.promitheus.gov.gr" TargetMode="External"/><Relationship Id="rId19" Type="http://schemas.openxmlformats.org/officeDocument/2006/relationships/hyperlink" Target="http://www.eaadhsy.gr/" TargetMode="External"/><Relationship Id="rId31"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romitheus.gov.gr" TargetMode="External"/><Relationship Id="rId22" Type="http://schemas.openxmlformats.org/officeDocument/2006/relationships/hyperlink" Target="http://www.promitheus.gov.gr" TargetMode="External"/><Relationship Id="rId27" Type="http://schemas.openxmlformats.org/officeDocument/2006/relationships/hyperlink" Target="http://www.eaadhsy.gr/n4412/n4412fulltextlinks.html" TargetMode="External"/><Relationship Id="rId30" Type="http://schemas.openxmlformats.org/officeDocument/2006/relationships/hyperlink" Target="http://www.syzefxis.gov.gr"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05A83E-F5B1-4BDC-9039-DCA1DAAA2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115</Pages>
  <Words>43538</Words>
  <Characters>235106</Characters>
  <Application>Microsoft Office Word</Application>
  <DocSecurity>0</DocSecurity>
  <Lines>1959</Lines>
  <Paragraphs>556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 Company</Company>
  <LinksUpToDate>false</LinksUpToDate>
  <CharactersWithSpaces>278088</CharactersWithSpaces>
  <SharedDoc>false</SharedDoc>
  <HLinks>
    <vt:vector size="660" baseType="variant">
      <vt:variant>
        <vt:i4>6094939</vt:i4>
      </vt:variant>
      <vt:variant>
        <vt:i4>611</vt:i4>
      </vt:variant>
      <vt:variant>
        <vt:i4>0</vt:i4>
      </vt:variant>
      <vt:variant>
        <vt:i4>5</vt:i4>
      </vt:variant>
      <vt:variant>
        <vt:lpwstr>http://www.promitheus.gov.gr/</vt:lpwstr>
      </vt:variant>
      <vt:variant>
        <vt:lpwstr/>
      </vt:variant>
      <vt:variant>
        <vt:i4>6094939</vt:i4>
      </vt:variant>
      <vt:variant>
        <vt:i4>608</vt:i4>
      </vt:variant>
      <vt:variant>
        <vt:i4>0</vt:i4>
      </vt:variant>
      <vt:variant>
        <vt:i4>5</vt:i4>
      </vt:variant>
      <vt:variant>
        <vt:lpwstr>http://www.promitheus.gov.gr/</vt:lpwstr>
      </vt:variant>
      <vt:variant>
        <vt:lpwstr/>
      </vt:variant>
      <vt:variant>
        <vt:i4>6094939</vt:i4>
      </vt:variant>
      <vt:variant>
        <vt:i4>605</vt:i4>
      </vt:variant>
      <vt:variant>
        <vt:i4>0</vt:i4>
      </vt:variant>
      <vt:variant>
        <vt:i4>5</vt:i4>
      </vt:variant>
      <vt:variant>
        <vt:lpwstr>http://www.promitheus.gov.gr/</vt:lpwstr>
      </vt:variant>
      <vt:variant>
        <vt:lpwstr/>
      </vt:variant>
      <vt:variant>
        <vt:i4>65616</vt:i4>
      </vt:variant>
      <vt:variant>
        <vt:i4>602</vt:i4>
      </vt:variant>
      <vt:variant>
        <vt:i4>0</vt:i4>
      </vt:variant>
      <vt:variant>
        <vt:i4>5</vt:i4>
      </vt:variant>
      <vt:variant>
        <vt:lpwstr>https://espdint.eprocurement.gov.gr/</vt:lpwstr>
      </vt:variant>
      <vt:variant>
        <vt:lpwstr/>
      </vt:variant>
      <vt:variant>
        <vt:i4>4194323</vt:i4>
      </vt:variant>
      <vt:variant>
        <vt:i4>596</vt:i4>
      </vt:variant>
      <vt:variant>
        <vt:i4>0</vt:i4>
      </vt:variant>
      <vt:variant>
        <vt:i4>5</vt:i4>
      </vt:variant>
      <vt:variant>
        <vt:lpwstr>javascript:openLargePopup('/ITDIT/CFN/Dispatch?act=featdesc&amp;task=display&amp;featureId=553','FeatureWin',300,400)</vt:lpwstr>
      </vt:variant>
      <vt:variant>
        <vt:lpwstr/>
      </vt:variant>
      <vt:variant>
        <vt:i4>6881313</vt:i4>
      </vt:variant>
      <vt:variant>
        <vt:i4>593</vt:i4>
      </vt:variant>
      <vt:variant>
        <vt:i4>0</vt:i4>
      </vt:variant>
      <vt:variant>
        <vt:i4>5</vt:i4>
      </vt:variant>
      <vt:variant>
        <vt:lpwstr>javascript:openLargePopup('/ITDIT/CFN/Dispatch?act=featdesc&amp;task=display&amp;featureId=8669','FeatureWin',300,400)</vt:lpwstr>
      </vt:variant>
      <vt:variant>
        <vt:lpwstr/>
      </vt:variant>
      <vt:variant>
        <vt:i4>1966107</vt:i4>
      </vt:variant>
      <vt:variant>
        <vt:i4>587</vt:i4>
      </vt:variant>
      <vt:variant>
        <vt:i4>0</vt:i4>
      </vt:variant>
      <vt:variant>
        <vt:i4>5</vt:i4>
      </vt:variant>
      <vt:variant>
        <vt:lpwstr>http://www.grnet.gr/</vt:lpwstr>
      </vt:variant>
      <vt:variant>
        <vt:lpwstr/>
      </vt:variant>
      <vt:variant>
        <vt:i4>3145777</vt:i4>
      </vt:variant>
      <vt:variant>
        <vt:i4>584</vt:i4>
      </vt:variant>
      <vt:variant>
        <vt:i4>0</vt:i4>
      </vt:variant>
      <vt:variant>
        <vt:i4>5</vt:i4>
      </vt:variant>
      <vt:variant>
        <vt:lpwstr>http://www.syzefxis.gov.gr/</vt:lpwstr>
      </vt:variant>
      <vt:variant>
        <vt:lpwstr/>
      </vt:variant>
      <vt:variant>
        <vt:i4>1966107</vt:i4>
      </vt:variant>
      <vt:variant>
        <vt:i4>581</vt:i4>
      </vt:variant>
      <vt:variant>
        <vt:i4>0</vt:i4>
      </vt:variant>
      <vt:variant>
        <vt:i4>5</vt:i4>
      </vt:variant>
      <vt:variant>
        <vt:lpwstr>http://www.grnet.gr/</vt:lpwstr>
      </vt:variant>
      <vt:variant>
        <vt:lpwstr/>
      </vt:variant>
      <vt:variant>
        <vt:i4>7864431</vt:i4>
      </vt:variant>
      <vt:variant>
        <vt:i4>578</vt:i4>
      </vt:variant>
      <vt:variant>
        <vt:i4>0</vt:i4>
      </vt:variant>
      <vt:variant>
        <vt:i4>5</vt:i4>
      </vt:variant>
      <vt:variant>
        <vt:lpwstr>http://www.sch.gr/</vt:lpwstr>
      </vt:variant>
      <vt:variant>
        <vt:lpwstr/>
      </vt:variant>
      <vt:variant>
        <vt:i4>6094972</vt:i4>
      </vt:variant>
      <vt:variant>
        <vt:i4>570</vt:i4>
      </vt:variant>
      <vt:variant>
        <vt:i4>0</vt:i4>
      </vt:variant>
      <vt:variant>
        <vt:i4>5</vt:i4>
      </vt:variant>
      <vt:variant>
        <vt:lpwstr>http://www.eaadhsy.gr/n4412/prosarthmaA_index.html</vt:lpwstr>
      </vt:variant>
      <vt:variant>
        <vt:lpwstr>pararthma_A_X</vt:lpwstr>
      </vt:variant>
      <vt:variant>
        <vt:i4>6029327</vt:i4>
      </vt:variant>
      <vt:variant>
        <vt:i4>564</vt:i4>
      </vt:variant>
      <vt:variant>
        <vt:i4>0</vt:i4>
      </vt:variant>
      <vt:variant>
        <vt:i4>5</vt:i4>
      </vt:variant>
      <vt:variant>
        <vt:lpwstr>http://www.eaadhsy.gr/n4412/n4412fulltextlinks.html</vt:lpwstr>
      </vt:variant>
      <vt:variant>
        <vt:lpwstr>art104</vt:lpwstr>
      </vt:variant>
      <vt:variant>
        <vt:i4>7864382</vt:i4>
      </vt:variant>
      <vt:variant>
        <vt:i4>561</vt:i4>
      </vt:variant>
      <vt:variant>
        <vt:i4>0</vt:i4>
      </vt:variant>
      <vt:variant>
        <vt:i4>5</vt:i4>
      </vt:variant>
      <vt:variant>
        <vt:lpwstr>http://www.eaadhsy.gr/n4412/art79a</vt:lpwstr>
      </vt:variant>
      <vt:variant>
        <vt:lpwstr/>
      </vt:variant>
      <vt:variant>
        <vt:i4>7077975</vt:i4>
      </vt:variant>
      <vt:variant>
        <vt:i4>558</vt:i4>
      </vt:variant>
      <vt:variant>
        <vt:i4>0</vt:i4>
      </vt:variant>
      <vt:variant>
        <vt:i4>5</vt:i4>
      </vt:variant>
      <vt:variant>
        <vt:lpwstr>http://www.eaadhsy.gr/n4412/n4412fulltextlinks.html</vt:lpwstr>
      </vt:variant>
      <vt:variant>
        <vt:lpwstr>art372_4</vt:lpwstr>
      </vt:variant>
      <vt:variant>
        <vt:i4>7077975</vt:i4>
      </vt:variant>
      <vt:variant>
        <vt:i4>555</vt:i4>
      </vt:variant>
      <vt:variant>
        <vt:i4>0</vt:i4>
      </vt:variant>
      <vt:variant>
        <vt:i4>5</vt:i4>
      </vt:variant>
      <vt:variant>
        <vt:lpwstr>http://www.eaadhsy.gr/n4412/n4412fulltextlinks.html</vt:lpwstr>
      </vt:variant>
      <vt:variant>
        <vt:lpwstr>art372_4</vt:lpwstr>
      </vt:variant>
      <vt:variant>
        <vt:i4>7077975</vt:i4>
      </vt:variant>
      <vt:variant>
        <vt:i4>552</vt:i4>
      </vt:variant>
      <vt:variant>
        <vt:i4>0</vt:i4>
      </vt:variant>
      <vt:variant>
        <vt:i4>5</vt:i4>
      </vt:variant>
      <vt:variant>
        <vt:lpwstr>http://www.eaadhsy.gr/n4412/n4412fulltextlinks.html</vt:lpwstr>
      </vt:variant>
      <vt:variant>
        <vt:lpwstr>art372_4</vt:lpwstr>
      </vt:variant>
      <vt:variant>
        <vt:i4>6094939</vt:i4>
      </vt:variant>
      <vt:variant>
        <vt:i4>543</vt:i4>
      </vt:variant>
      <vt:variant>
        <vt:i4>0</vt:i4>
      </vt:variant>
      <vt:variant>
        <vt:i4>5</vt:i4>
      </vt:variant>
      <vt:variant>
        <vt:lpwstr>http://www.promitheus.gov.gr/</vt:lpwstr>
      </vt:variant>
      <vt:variant>
        <vt:lpwstr/>
      </vt:variant>
      <vt:variant>
        <vt:i4>6094939</vt:i4>
      </vt:variant>
      <vt:variant>
        <vt:i4>540</vt:i4>
      </vt:variant>
      <vt:variant>
        <vt:i4>0</vt:i4>
      </vt:variant>
      <vt:variant>
        <vt:i4>5</vt:i4>
      </vt:variant>
      <vt:variant>
        <vt:lpwstr>http://www.promitheus.gov.gr/</vt:lpwstr>
      </vt:variant>
      <vt:variant>
        <vt:lpwstr/>
      </vt:variant>
      <vt:variant>
        <vt:i4>1703951</vt:i4>
      </vt:variant>
      <vt:variant>
        <vt:i4>531</vt:i4>
      </vt:variant>
      <vt:variant>
        <vt:i4>0</vt:i4>
      </vt:variant>
      <vt:variant>
        <vt:i4>5</vt:i4>
      </vt:variant>
      <vt:variant>
        <vt:lpwstr>http://www.hsppa.gr/</vt:lpwstr>
      </vt:variant>
      <vt:variant>
        <vt:lpwstr/>
      </vt:variant>
      <vt:variant>
        <vt:i4>7733370</vt:i4>
      </vt:variant>
      <vt:variant>
        <vt:i4>528</vt:i4>
      </vt:variant>
      <vt:variant>
        <vt:i4>0</vt:i4>
      </vt:variant>
      <vt:variant>
        <vt:i4>5</vt:i4>
      </vt:variant>
      <vt:variant>
        <vt:lpwstr>http://www.eaadhsy.gr/</vt:lpwstr>
      </vt:variant>
      <vt:variant>
        <vt:lpwstr/>
      </vt:variant>
      <vt:variant>
        <vt:i4>6094939</vt:i4>
      </vt:variant>
      <vt:variant>
        <vt:i4>519</vt:i4>
      </vt:variant>
      <vt:variant>
        <vt:i4>0</vt:i4>
      </vt:variant>
      <vt:variant>
        <vt:i4>5</vt:i4>
      </vt:variant>
      <vt:variant>
        <vt:lpwstr>http://www.promitheus.gov.gr/</vt:lpwstr>
      </vt:variant>
      <vt:variant>
        <vt:lpwstr/>
      </vt:variant>
      <vt:variant>
        <vt:i4>6094939</vt:i4>
      </vt:variant>
      <vt:variant>
        <vt:i4>516</vt:i4>
      </vt:variant>
      <vt:variant>
        <vt:i4>0</vt:i4>
      </vt:variant>
      <vt:variant>
        <vt:i4>5</vt:i4>
      </vt:variant>
      <vt:variant>
        <vt:lpwstr>http://www.promitheus.gov.gr/</vt:lpwstr>
      </vt:variant>
      <vt:variant>
        <vt:lpwstr/>
      </vt:variant>
      <vt:variant>
        <vt:i4>2228331</vt:i4>
      </vt:variant>
      <vt:variant>
        <vt:i4>513</vt:i4>
      </vt:variant>
      <vt:variant>
        <vt:i4>0</vt:i4>
      </vt:variant>
      <vt:variant>
        <vt:i4>5</vt:i4>
      </vt:variant>
      <vt:variant>
        <vt:lpwstr>http://et.diavgeia.gov.gr/</vt:lpwstr>
      </vt:variant>
      <vt:variant>
        <vt:lpwstr/>
      </vt:variant>
      <vt:variant>
        <vt:i4>2228331</vt:i4>
      </vt:variant>
      <vt:variant>
        <vt:i4>510</vt:i4>
      </vt:variant>
      <vt:variant>
        <vt:i4>0</vt:i4>
      </vt:variant>
      <vt:variant>
        <vt:i4>5</vt:i4>
      </vt:variant>
      <vt:variant>
        <vt:lpwstr>http://et.diavgeia.gov.gr/</vt:lpwstr>
      </vt:variant>
      <vt:variant>
        <vt:lpwstr/>
      </vt:variant>
      <vt:variant>
        <vt:i4>6094939</vt:i4>
      </vt:variant>
      <vt:variant>
        <vt:i4>507</vt:i4>
      </vt:variant>
      <vt:variant>
        <vt:i4>0</vt:i4>
      </vt:variant>
      <vt:variant>
        <vt:i4>5</vt:i4>
      </vt:variant>
      <vt:variant>
        <vt:lpwstr>http://www.promitheus.gov.gr/</vt:lpwstr>
      </vt:variant>
      <vt:variant>
        <vt:lpwstr/>
      </vt:variant>
      <vt:variant>
        <vt:i4>6094939</vt:i4>
      </vt:variant>
      <vt:variant>
        <vt:i4>504</vt:i4>
      </vt:variant>
      <vt:variant>
        <vt:i4>0</vt:i4>
      </vt:variant>
      <vt:variant>
        <vt:i4>5</vt:i4>
      </vt:variant>
      <vt:variant>
        <vt:lpwstr>http://www.promitheus.gov.gr/</vt:lpwstr>
      </vt:variant>
      <vt:variant>
        <vt:lpwstr/>
      </vt:variant>
      <vt:variant>
        <vt:i4>6094939</vt:i4>
      </vt:variant>
      <vt:variant>
        <vt:i4>498</vt:i4>
      </vt:variant>
      <vt:variant>
        <vt:i4>0</vt:i4>
      </vt:variant>
      <vt:variant>
        <vt:i4>5</vt:i4>
      </vt:variant>
      <vt:variant>
        <vt:lpwstr>http://www.promitheus.gov.gr/</vt:lpwstr>
      </vt:variant>
      <vt:variant>
        <vt:lpwstr/>
      </vt:variant>
      <vt:variant>
        <vt:i4>6094939</vt:i4>
      </vt:variant>
      <vt:variant>
        <vt:i4>495</vt:i4>
      </vt:variant>
      <vt:variant>
        <vt:i4>0</vt:i4>
      </vt:variant>
      <vt:variant>
        <vt:i4>5</vt:i4>
      </vt:variant>
      <vt:variant>
        <vt:lpwstr>http://www.promitheus.gov.gr/</vt:lpwstr>
      </vt:variant>
      <vt:variant>
        <vt:lpwstr/>
      </vt:variant>
      <vt:variant>
        <vt:i4>1835069</vt:i4>
      </vt:variant>
      <vt:variant>
        <vt:i4>488</vt:i4>
      </vt:variant>
      <vt:variant>
        <vt:i4>0</vt:i4>
      </vt:variant>
      <vt:variant>
        <vt:i4>5</vt:i4>
      </vt:variant>
      <vt:variant>
        <vt:lpwstr/>
      </vt:variant>
      <vt:variant>
        <vt:lpwstr>_Toc86251961</vt:lpwstr>
      </vt:variant>
      <vt:variant>
        <vt:i4>1900605</vt:i4>
      </vt:variant>
      <vt:variant>
        <vt:i4>482</vt:i4>
      </vt:variant>
      <vt:variant>
        <vt:i4>0</vt:i4>
      </vt:variant>
      <vt:variant>
        <vt:i4>5</vt:i4>
      </vt:variant>
      <vt:variant>
        <vt:lpwstr/>
      </vt:variant>
      <vt:variant>
        <vt:lpwstr>_Toc86251960</vt:lpwstr>
      </vt:variant>
      <vt:variant>
        <vt:i4>1310782</vt:i4>
      </vt:variant>
      <vt:variant>
        <vt:i4>476</vt:i4>
      </vt:variant>
      <vt:variant>
        <vt:i4>0</vt:i4>
      </vt:variant>
      <vt:variant>
        <vt:i4>5</vt:i4>
      </vt:variant>
      <vt:variant>
        <vt:lpwstr/>
      </vt:variant>
      <vt:variant>
        <vt:lpwstr>_Toc86251959</vt:lpwstr>
      </vt:variant>
      <vt:variant>
        <vt:i4>1376318</vt:i4>
      </vt:variant>
      <vt:variant>
        <vt:i4>470</vt:i4>
      </vt:variant>
      <vt:variant>
        <vt:i4>0</vt:i4>
      </vt:variant>
      <vt:variant>
        <vt:i4>5</vt:i4>
      </vt:variant>
      <vt:variant>
        <vt:lpwstr/>
      </vt:variant>
      <vt:variant>
        <vt:lpwstr>_Toc86251958</vt:lpwstr>
      </vt:variant>
      <vt:variant>
        <vt:i4>1703998</vt:i4>
      </vt:variant>
      <vt:variant>
        <vt:i4>464</vt:i4>
      </vt:variant>
      <vt:variant>
        <vt:i4>0</vt:i4>
      </vt:variant>
      <vt:variant>
        <vt:i4>5</vt:i4>
      </vt:variant>
      <vt:variant>
        <vt:lpwstr/>
      </vt:variant>
      <vt:variant>
        <vt:lpwstr>_Toc86251957</vt:lpwstr>
      </vt:variant>
      <vt:variant>
        <vt:i4>1769534</vt:i4>
      </vt:variant>
      <vt:variant>
        <vt:i4>458</vt:i4>
      </vt:variant>
      <vt:variant>
        <vt:i4>0</vt:i4>
      </vt:variant>
      <vt:variant>
        <vt:i4>5</vt:i4>
      </vt:variant>
      <vt:variant>
        <vt:lpwstr/>
      </vt:variant>
      <vt:variant>
        <vt:lpwstr>_Toc86251956</vt:lpwstr>
      </vt:variant>
      <vt:variant>
        <vt:i4>1572926</vt:i4>
      </vt:variant>
      <vt:variant>
        <vt:i4>452</vt:i4>
      </vt:variant>
      <vt:variant>
        <vt:i4>0</vt:i4>
      </vt:variant>
      <vt:variant>
        <vt:i4>5</vt:i4>
      </vt:variant>
      <vt:variant>
        <vt:lpwstr/>
      </vt:variant>
      <vt:variant>
        <vt:lpwstr>_Toc86251955</vt:lpwstr>
      </vt:variant>
      <vt:variant>
        <vt:i4>1638462</vt:i4>
      </vt:variant>
      <vt:variant>
        <vt:i4>446</vt:i4>
      </vt:variant>
      <vt:variant>
        <vt:i4>0</vt:i4>
      </vt:variant>
      <vt:variant>
        <vt:i4>5</vt:i4>
      </vt:variant>
      <vt:variant>
        <vt:lpwstr/>
      </vt:variant>
      <vt:variant>
        <vt:lpwstr>_Toc86251954</vt:lpwstr>
      </vt:variant>
      <vt:variant>
        <vt:i4>1966142</vt:i4>
      </vt:variant>
      <vt:variant>
        <vt:i4>440</vt:i4>
      </vt:variant>
      <vt:variant>
        <vt:i4>0</vt:i4>
      </vt:variant>
      <vt:variant>
        <vt:i4>5</vt:i4>
      </vt:variant>
      <vt:variant>
        <vt:lpwstr/>
      </vt:variant>
      <vt:variant>
        <vt:lpwstr>_Toc86251953</vt:lpwstr>
      </vt:variant>
      <vt:variant>
        <vt:i4>2031678</vt:i4>
      </vt:variant>
      <vt:variant>
        <vt:i4>434</vt:i4>
      </vt:variant>
      <vt:variant>
        <vt:i4>0</vt:i4>
      </vt:variant>
      <vt:variant>
        <vt:i4>5</vt:i4>
      </vt:variant>
      <vt:variant>
        <vt:lpwstr/>
      </vt:variant>
      <vt:variant>
        <vt:lpwstr>_Toc86251952</vt:lpwstr>
      </vt:variant>
      <vt:variant>
        <vt:i4>1835070</vt:i4>
      </vt:variant>
      <vt:variant>
        <vt:i4>428</vt:i4>
      </vt:variant>
      <vt:variant>
        <vt:i4>0</vt:i4>
      </vt:variant>
      <vt:variant>
        <vt:i4>5</vt:i4>
      </vt:variant>
      <vt:variant>
        <vt:lpwstr/>
      </vt:variant>
      <vt:variant>
        <vt:lpwstr>_Toc86251951</vt:lpwstr>
      </vt:variant>
      <vt:variant>
        <vt:i4>1900606</vt:i4>
      </vt:variant>
      <vt:variant>
        <vt:i4>422</vt:i4>
      </vt:variant>
      <vt:variant>
        <vt:i4>0</vt:i4>
      </vt:variant>
      <vt:variant>
        <vt:i4>5</vt:i4>
      </vt:variant>
      <vt:variant>
        <vt:lpwstr/>
      </vt:variant>
      <vt:variant>
        <vt:lpwstr>_Toc86251950</vt:lpwstr>
      </vt:variant>
      <vt:variant>
        <vt:i4>1310783</vt:i4>
      </vt:variant>
      <vt:variant>
        <vt:i4>416</vt:i4>
      </vt:variant>
      <vt:variant>
        <vt:i4>0</vt:i4>
      </vt:variant>
      <vt:variant>
        <vt:i4>5</vt:i4>
      </vt:variant>
      <vt:variant>
        <vt:lpwstr/>
      </vt:variant>
      <vt:variant>
        <vt:lpwstr>_Toc86251949</vt:lpwstr>
      </vt:variant>
      <vt:variant>
        <vt:i4>1376319</vt:i4>
      </vt:variant>
      <vt:variant>
        <vt:i4>410</vt:i4>
      </vt:variant>
      <vt:variant>
        <vt:i4>0</vt:i4>
      </vt:variant>
      <vt:variant>
        <vt:i4>5</vt:i4>
      </vt:variant>
      <vt:variant>
        <vt:lpwstr/>
      </vt:variant>
      <vt:variant>
        <vt:lpwstr>_Toc86251948</vt:lpwstr>
      </vt:variant>
      <vt:variant>
        <vt:i4>1703999</vt:i4>
      </vt:variant>
      <vt:variant>
        <vt:i4>404</vt:i4>
      </vt:variant>
      <vt:variant>
        <vt:i4>0</vt:i4>
      </vt:variant>
      <vt:variant>
        <vt:i4>5</vt:i4>
      </vt:variant>
      <vt:variant>
        <vt:lpwstr/>
      </vt:variant>
      <vt:variant>
        <vt:lpwstr>_Toc86251947</vt:lpwstr>
      </vt:variant>
      <vt:variant>
        <vt:i4>1769535</vt:i4>
      </vt:variant>
      <vt:variant>
        <vt:i4>398</vt:i4>
      </vt:variant>
      <vt:variant>
        <vt:i4>0</vt:i4>
      </vt:variant>
      <vt:variant>
        <vt:i4>5</vt:i4>
      </vt:variant>
      <vt:variant>
        <vt:lpwstr/>
      </vt:variant>
      <vt:variant>
        <vt:lpwstr>_Toc86251946</vt:lpwstr>
      </vt:variant>
      <vt:variant>
        <vt:i4>1572927</vt:i4>
      </vt:variant>
      <vt:variant>
        <vt:i4>392</vt:i4>
      </vt:variant>
      <vt:variant>
        <vt:i4>0</vt:i4>
      </vt:variant>
      <vt:variant>
        <vt:i4>5</vt:i4>
      </vt:variant>
      <vt:variant>
        <vt:lpwstr/>
      </vt:variant>
      <vt:variant>
        <vt:lpwstr>_Toc86251945</vt:lpwstr>
      </vt:variant>
      <vt:variant>
        <vt:i4>1638463</vt:i4>
      </vt:variant>
      <vt:variant>
        <vt:i4>386</vt:i4>
      </vt:variant>
      <vt:variant>
        <vt:i4>0</vt:i4>
      </vt:variant>
      <vt:variant>
        <vt:i4>5</vt:i4>
      </vt:variant>
      <vt:variant>
        <vt:lpwstr/>
      </vt:variant>
      <vt:variant>
        <vt:lpwstr>_Toc86251944</vt:lpwstr>
      </vt:variant>
      <vt:variant>
        <vt:i4>1966143</vt:i4>
      </vt:variant>
      <vt:variant>
        <vt:i4>380</vt:i4>
      </vt:variant>
      <vt:variant>
        <vt:i4>0</vt:i4>
      </vt:variant>
      <vt:variant>
        <vt:i4>5</vt:i4>
      </vt:variant>
      <vt:variant>
        <vt:lpwstr/>
      </vt:variant>
      <vt:variant>
        <vt:lpwstr>_Toc86251943</vt:lpwstr>
      </vt:variant>
      <vt:variant>
        <vt:i4>2031679</vt:i4>
      </vt:variant>
      <vt:variant>
        <vt:i4>374</vt:i4>
      </vt:variant>
      <vt:variant>
        <vt:i4>0</vt:i4>
      </vt:variant>
      <vt:variant>
        <vt:i4>5</vt:i4>
      </vt:variant>
      <vt:variant>
        <vt:lpwstr/>
      </vt:variant>
      <vt:variant>
        <vt:lpwstr>_Toc86251942</vt:lpwstr>
      </vt:variant>
      <vt:variant>
        <vt:i4>1835071</vt:i4>
      </vt:variant>
      <vt:variant>
        <vt:i4>368</vt:i4>
      </vt:variant>
      <vt:variant>
        <vt:i4>0</vt:i4>
      </vt:variant>
      <vt:variant>
        <vt:i4>5</vt:i4>
      </vt:variant>
      <vt:variant>
        <vt:lpwstr/>
      </vt:variant>
      <vt:variant>
        <vt:lpwstr>_Toc86251941</vt:lpwstr>
      </vt:variant>
      <vt:variant>
        <vt:i4>1900607</vt:i4>
      </vt:variant>
      <vt:variant>
        <vt:i4>362</vt:i4>
      </vt:variant>
      <vt:variant>
        <vt:i4>0</vt:i4>
      </vt:variant>
      <vt:variant>
        <vt:i4>5</vt:i4>
      </vt:variant>
      <vt:variant>
        <vt:lpwstr/>
      </vt:variant>
      <vt:variant>
        <vt:lpwstr>_Toc86251940</vt:lpwstr>
      </vt:variant>
      <vt:variant>
        <vt:i4>1310776</vt:i4>
      </vt:variant>
      <vt:variant>
        <vt:i4>356</vt:i4>
      </vt:variant>
      <vt:variant>
        <vt:i4>0</vt:i4>
      </vt:variant>
      <vt:variant>
        <vt:i4>5</vt:i4>
      </vt:variant>
      <vt:variant>
        <vt:lpwstr/>
      </vt:variant>
      <vt:variant>
        <vt:lpwstr>_Toc86251939</vt:lpwstr>
      </vt:variant>
      <vt:variant>
        <vt:i4>1376312</vt:i4>
      </vt:variant>
      <vt:variant>
        <vt:i4>350</vt:i4>
      </vt:variant>
      <vt:variant>
        <vt:i4>0</vt:i4>
      </vt:variant>
      <vt:variant>
        <vt:i4>5</vt:i4>
      </vt:variant>
      <vt:variant>
        <vt:lpwstr/>
      </vt:variant>
      <vt:variant>
        <vt:lpwstr>_Toc86251938</vt:lpwstr>
      </vt:variant>
      <vt:variant>
        <vt:i4>1703992</vt:i4>
      </vt:variant>
      <vt:variant>
        <vt:i4>344</vt:i4>
      </vt:variant>
      <vt:variant>
        <vt:i4>0</vt:i4>
      </vt:variant>
      <vt:variant>
        <vt:i4>5</vt:i4>
      </vt:variant>
      <vt:variant>
        <vt:lpwstr/>
      </vt:variant>
      <vt:variant>
        <vt:lpwstr>_Toc86251937</vt:lpwstr>
      </vt:variant>
      <vt:variant>
        <vt:i4>1769528</vt:i4>
      </vt:variant>
      <vt:variant>
        <vt:i4>338</vt:i4>
      </vt:variant>
      <vt:variant>
        <vt:i4>0</vt:i4>
      </vt:variant>
      <vt:variant>
        <vt:i4>5</vt:i4>
      </vt:variant>
      <vt:variant>
        <vt:lpwstr/>
      </vt:variant>
      <vt:variant>
        <vt:lpwstr>_Toc86251936</vt:lpwstr>
      </vt:variant>
      <vt:variant>
        <vt:i4>1572920</vt:i4>
      </vt:variant>
      <vt:variant>
        <vt:i4>332</vt:i4>
      </vt:variant>
      <vt:variant>
        <vt:i4>0</vt:i4>
      </vt:variant>
      <vt:variant>
        <vt:i4>5</vt:i4>
      </vt:variant>
      <vt:variant>
        <vt:lpwstr/>
      </vt:variant>
      <vt:variant>
        <vt:lpwstr>_Toc86251935</vt:lpwstr>
      </vt:variant>
      <vt:variant>
        <vt:i4>1638456</vt:i4>
      </vt:variant>
      <vt:variant>
        <vt:i4>326</vt:i4>
      </vt:variant>
      <vt:variant>
        <vt:i4>0</vt:i4>
      </vt:variant>
      <vt:variant>
        <vt:i4>5</vt:i4>
      </vt:variant>
      <vt:variant>
        <vt:lpwstr/>
      </vt:variant>
      <vt:variant>
        <vt:lpwstr>_Toc86251934</vt:lpwstr>
      </vt:variant>
      <vt:variant>
        <vt:i4>1966136</vt:i4>
      </vt:variant>
      <vt:variant>
        <vt:i4>320</vt:i4>
      </vt:variant>
      <vt:variant>
        <vt:i4>0</vt:i4>
      </vt:variant>
      <vt:variant>
        <vt:i4>5</vt:i4>
      </vt:variant>
      <vt:variant>
        <vt:lpwstr/>
      </vt:variant>
      <vt:variant>
        <vt:lpwstr>_Toc86251933</vt:lpwstr>
      </vt:variant>
      <vt:variant>
        <vt:i4>2031672</vt:i4>
      </vt:variant>
      <vt:variant>
        <vt:i4>314</vt:i4>
      </vt:variant>
      <vt:variant>
        <vt:i4>0</vt:i4>
      </vt:variant>
      <vt:variant>
        <vt:i4>5</vt:i4>
      </vt:variant>
      <vt:variant>
        <vt:lpwstr/>
      </vt:variant>
      <vt:variant>
        <vt:lpwstr>_Toc86251932</vt:lpwstr>
      </vt:variant>
      <vt:variant>
        <vt:i4>1835064</vt:i4>
      </vt:variant>
      <vt:variant>
        <vt:i4>308</vt:i4>
      </vt:variant>
      <vt:variant>
        <vt:i4>0</vt:i4>
      </vt:variant>
      <vt:variant>
        <vt:i4>5</vt:i4>
      </vt:variant>
      <vt:variant>
        <vt:lpwstr/>
      </vt:variant>
      <vt:variant>
        <vt:lpwstr>_Toc86251931</vt:lpwstr>
      </vt:variant>
      <vt:variant>
        <vt:i4>1900600</vt:i4>
      </vt:variant>
      <vt:variant>
        <vt:i4>302</vt:i4>
      </vt:variant>
      <vt:variant>
        <vt:i4>0</vt:i4>
      </vt:variant>
      <vt:variant>
        <vt:i4>5</vt:i4>
      </vt:variant>
      <vt:variant>
        <vt:lpwstr/>
      </vt:variant>
      <vt:variant>
        <vt:lpwstr>_Toc86251930</vt:lpwstr>
      </vt:variant>
      <vt:variant>
        <vt:i4>1310777</vt:i4>
      </vt:variant>
      <vt:variant>
        <vt:i4>296</vt:i4>
      </vt:variant>
      <vt:variant>
        <vt:i4>0</vt:i4>
      </vt:variant>
      <vt:variant>
        <vt:i4>5</vt:i4>
      </vt:variant>
      <vt:variant>
        <vt:lpwstr/>
      </vt:variant>
      <vt:variant>
        <vt:lpwstr>_Toc86251929</vt:lpwstr>
      </vt:variant>
      <vt:variant>
        <vt:i4>1376313</vt:i4>
      </vt:variant>
      <vt:variant>
        <vt:i4>290</vt:i4>
      </vt:variant>
      <vt:variant>
        <vt:i4>0</vt:i4>
      </vt:variant>
      <vt:variant>
        <vt:i4>5</vt:i4>
      </vt:variant>
      <vt:variant>
        <vt:lpwstr/>
      </vt:variant>
      <vt:variant>
        <vt:lpwstr>_Toc86251928</vt:lpwstr>
      </vt:variant>
      <vt:variant>
        <vt:i4>1703993</vt:i4>
      </vt:variant>
      <vt:variant>
        <vt:i4>284</vt:i4>
      </vt:variant>
      <vt:variant>
        <vt:i4>0</vt:i4>
      </vt:variant>
      <vt:variant>
        <vt:i4>5</vt:i4>
      </vt:variant>
      <vt:variant>
        <vt:lpwstr/>
      </vt:variant>
      <vt:variant>
        <vt:lpwstr>_Toc86251927</vt:lpwstr>
      </vt:variant>
      <vt:variant>
        <vt:i4>1769529</vt:i4>
      </vt:variant>
      <vt:variant>
        <vt:i4>278</vt:i4>
      </vt:variant>
      <vt:variant>
        <vt:i4>0</vt:i4>
      </vt:variant>
      <vt:variant>
        <vt:i4>5</vt:i4>
      </vt:variant>
      <vt:variant>
        <vt:lpwstr/>
      </vt:variant>
      <vt:variant>
        <vt:lpwstr>_Toc86251926</vt:lpwstr>
      </vt:variant>
      <vt:variant>
        <vt:i4>1572921</vt:i4>
      </vt:variant>
      <vt:variant>
        <vt:i4>272</vt:i4>
      </vt:variant>
      <vt:variant>
        <vt:i4>0</vt:i4>
      </vt:variant>
      <vt:variant>
        <vt:i4>5</vt:i4>
      </vt:variant>
      <vt:variant>
        <vt:lpwstr/>
      </vt:variant>
      <vt:variant>
        <vt:lpwstr>_Toc86251925</vt:lpwstr>
      </vt:variant>
      <vt:variant>
        <vt:i4>1638457</vt:i4>
      </vt:variant>
      <vt:variant>
        <vt:i4>266</vt:i4>
      </vt:variant>
      <vt:variant>
        <vt:i4>0</vt:i4>
      </vt:variant>
      <vt:variant>
        <vt:i4>5</vt:i4>
      </vt:variant>
      <vt:variant>
        <vt:lpwstr/>
      </vt:variant>
      <vt:variant>
        <vt:lpwstr>_Toc86251924</vt:lpwstr>
      </vt:variant>
      <vt:variant>
        <vt:i4>1966137</vt:i4>
      </vt:variant>
      <vt:variant>
        <vt:i4>260</vt:i4>
      </vt:variant>
      <vt:variant>
        <vt:i4>0</vt:i4>
      </vt:variant>
      <vt:variant>
        <vt:i4>5</vt:i4>
      </vt:variant>
      <vt:variant>
        <vt:lpwstr/>
      </vt:variant>
      <vt:variant>
        <vt:lpwstr>_Toc86251923</vt:lpwstr>
      </vt:variant>
      <vt:variant>
        <vt:i4>2031673</vt:i4>
      </vt:variant>
      <vt:variant>
        <vt:i4>254</vt:i4>
      </vt:variant>
      <vt:variant>
        <vt:i4>0</vt:i4>
      </vt:variant>
      <vt:variant>
        <vt:i4>5</vt:i4>
      </vt:variant>
      <vt:variant>
        <vt:lpwstr/>
      </vt:variant>
      <vt:variant>
        <vt:lpwstr>_Toc86251922</vt:lpwstr>
      </vt:variant>
      <vt:variant>
        <vt:i4>1835065</vt:i4>
      </vt:variant>
      <vt:variant>
        <vt:i4>248</vt:i4>
      </vt:variant>
      <vt:variant>
        <vt:i4>0</vt:i4>
      </vt:variant>
      <vt:variant>
        <vt:i4>5</vt:i4>
      </vt:variant>
      <vt:variant>
        <vt:lpwstr/>
      </vt:variant>
      <vt:variant>
        <vt:lpwstr>_Toc86251921</vt:lpwstr>
      </vt:variant>
      <vt:variant>
        <vt:i4>1900601</vt:i4>
      </vt:variant>
      <vt:variant>
        <vt:i4>242</vt:i4>
      </vt:variant>
      <vt:variant>
        <vt:i4>0</vt:i4>
      </vt:variant>
      <vt:variant>
        <vt:i4>5</vt:i4>
      </vt:variant>
      <vt:variant>
        <vt:lpwstr/>
      </vt:variant>
      <vt:variant>
        <vt:lpwstr>_Toc86251920</vt:lpwstr>
      </vt:variant>
      <vt:variant>
        <vt:i4>1310778</vt:i4>
      </vt:variant>
      <vt:variant>
        <vt:i4>236</vt:i4>
      </vt:variant>
      <vt:variant>
        <vt:i4>0</vt:i4>
      </vt:variant>
      <vt:variant>
        <vt:i4>5</vt:i4>
      </vt:variant>
      <vt:variant>
        <vt:lpwstr/>
      </vt:variant>
      <vt:variant>
        <vt:lpwstr>_Toc86251919</vt:lpwstr>
      </vt:variant>
      <vt:variant>
        <vt:i4>1376314</vt:i4>
      </vt:variant>
      <vt:variant>
        <vt:i4>230</vt:i4>
      </vt:variant>
      <vt:variant>
        <vt:i4>0</vt:i4>
      </vt:variant>
      <vt:variant>
        <vt:i4>5</vt:i4>
      </vt:variant>
      <vt:variant>
        <vt:lpwstr/>
      </vt:variant>
      <vt:variant>
        <vt:lpwstr>_Toc86251918</vt:lpwstr>
      </vt:variant>
      <vt:variant>
        <vt:i4>1703994</vt:i4>
      </vt:variant>
      <vt:variant>
        <vt:i4>224</vt:i4>
      </vt:variant>
      <vt:variant>
        <vt:i4>0</vt:i4>
      </vt:variant>
      <vt:variant>
        <vt:i4>5</vt:i4>
      </vt:variant>
      <vt:variant>
        <vt:lpwstr/>
      </vt:variant>
      <vt:variant>
        <vt:lpwstr>_Toc86251917</vt:lpwstr>
      </vt:variant>
      <vt:variant>
        <vt:i4>1769530</vt:i4>
      </vt:variant>
      <vt:variant>
        <vt:i4>218</vt:i4>
      </vt:variant>
      <vt:variant>
        <vt:i4>0</vt:i4>
      </vt:variant>
      <vt:variant>
        <vt:i4>5</vt:i4>
      </vt:variant>
      <vt:variant>
        <vt:lpwstr/>
      </vt:variant>
      <vt:variant>
        <vt:lpwstr>_Toc86251916</vt:lpwstr>
      </vt:variant>
      <vt:variant>
        <vt:i4>1572922</vt:i4>
      </vt:variant>
      <vt:variant>
        <vt:i4>212</vt:i4>
      </vt:variant>
      <vt:variant>
        <vt:i4>0</vt:i4>
      </vt:variant>
      <vt:variant>
        <vt:i4>5</vt:i4>
      </vt:variant>
      <vt:variant>
        <vt:lpwstr/>
      </vt:variant>
      <vt:variant>
        <vt:lpwstr>_Toc86251915</vt:lpwstr>
      </vt:variant>
      <vt:variant>
        <vt:i4>1638458</vt:i4>
      </vt:variant>
      <vt:variant>
        <vt:i4>206</vt:i4>
      </vt:variant>
      <vt:variant>
        <vt:i4>0</vt:i4>
      </vt:variant>
      <vt:variant>
        <vt:i4>5</vt:i4>
      </vt:variant>
      <vt:variant>
        <vt:lpwstr/>
      </vt:variant>
      <vt:variant>
        <vt:lpwstr>_Toc86251914</vt:lpwstr>
      </vt:variant>
      <vt:variant>
        <vt:i4>1966138</vt:i4>
      </vt:variant>
      <vt:variant>
        <vt:i4>200</vt:i4>
      </vt:variant>
      <vt:variant>
        <vt:i4>0</vt:i4>
      </vt:variant>
      <vt:variant>
        <vt:i4>5</vt:i4>
      </vt:variant>
      <vt:variant>
        <vt:lpwstr/>
      </vt:variant>
      <vt:variant>
        <vt:lpwstr>_Toc86251913</vt:lpwstr>
      </vt:variant>
      <vt:variant>
        <vt:i4>2031674</vt:i4>
      </vt:variant>
      <vt:variant>
        <vt:i4>194</vt:i4>
      </vt:variant>
      <vt:variant>
        <vt:i4>0</vt:i4>
      </vt:variant>
      <vt:variant>
        <vt:i4>5</vt:i4>
      </vt:variant>
      <vt:variant>
        <vt:lpwstr/>
      </vt:variant>
      <vt:variant>
        <vt:lpwstr>_Toc86251912</vt:lpwstr>
      </vt:variant>
      <vt:variant>
        <vt:i4>1835066</vt:i4>
      </vt:variant>
      <vt:variant>
        <vt:i4>188</vt:i4>
      </vt:variant>
      <vt:variant>
        <vt:i4>0</vt:i4>
      </vt:variant>
      <vt:variant>
        <vt:i4>5</vt:i4>
      </vt:variant>
      <vt:variant>
        <vt:lpwstr/>
      </vt:variant>
      <vt:variant>
        <vt:lpwstr>_Toc86251911</vt:lpwstr>
      </vt:variant>
      <vt:variant>
        <vt:i4>1900602</vt:i4>
      </vt:variant>
      <vt:variant>
        <vt:i4>182</vt:i4>
      </vt:variant>
      <vt:variant>
        <vt:i4>0</vt:i4>
      </vt:variant>
      <vt:variant>
        <vt:i4>5</vt:i4>
      </vt:variant>
      <vt:variant>
        <vt:lpwstr/>
      </vt:variant>
      <vt:variant>
        <vt:lpwstr>_Toc86251910</vt:lpwstr>
      </vt:variant>
      <vt:variant>
        <vt:i4>1310779</vt:i4>
      </vt:variant>
      <vt:variant>
        <vt:i4>176</vt:i4>
      </vt:variant>
      <vt:variant>
        <vt:i4>0</vt:i4>
      </vt:variant>
      <vt:variant>
        <vt:i4>5</vt:i4>
      </vt:variant>
      <vt:variant>
        <vt:lpwstr/>
      </vt:variant>
      <vt:variant>
        <vt:lpwstr>_Toc86251909</vt:lpwstr>
      </vt:variant>
      <vt:variant>
        <vt:i4>1376315</vt:i4>
      </vt:variant>
      <vt:variant>
        <vt:i4>170</vt:i4>
      </vt:variant>
      <vt:variant>
        <vt:i4>0</vt:i4>
      </vt:variant>
      <vt:variant>
        <vt:i4>5</vt:i4>
      </vt:variant>
      <vt:variant>
        <vt:lpwstr/>
      </vt:variant>
      <vt:variant>
        <vt:lpwstr>_Toc86251908</vt:lpwstr>
      </vt:variant>
      <vt:variant>
        <vt:i4>1703995</vt:i4>
      </vt:variant>
      <vt:variant>
        <vt:i4>164</vt:i4>
      </vt:variant>
      <vt:variant>
        <vt:i4>0</vt:i4>
      </vt:variant>
      <vt:variant>
        <vt:i4>5</vt:i4>
      </vt:variant>
      <vt:variant>
        <vt:lpwstr/>
      </vt:variant>
      <vt:variant>
        <vt:lpwstr>_Toc86251907</vt:lpwstr>
      </vt:variant>
      <vt:variant>
        <vt:i4>1769531</vt:i4>
      </vt:variant>
      <vt:variant>
        <vt:i4>158</vt:i4>
      </vt:variant>
      <vt:variant>
        <vt:i4>0</vt:i4>
      </vt:variant>
      <vt:variant>
        <vt:i4>5</vt:i4>
      </vt:variant>
      <vt:variant>
        <vt:lpwstr/>
      </vt:variant>
      <vt:variant>
        <vt:lpwstr>_Toc86251906</vt:lpwstr>
      </vt:variant>
      <vt:variant>
        <vt:i4>1572923</vt:i4>
      </vt:variant>
      <vt:variant>
        <vt:i4>152</vt:i4>
      </vt:variant>
      <vt:variant>
        <vt:i4>0</vt:i4>
      </vt:variant>
      <vt:variant>
        <vt:i4>5</vt:i4>
      </vt:variant>
      <vt:variant>
        <vt:lpwstr/>
      </vt:variant>
      <vt:variant>
        <vt:lpwstr>_Toc86251905</vt:lpwstr>
      </vt:variant>
      <vt:variant>
        <vt:i4>1638459</vt:i4>
      </vt:variant>
      <vt:variant>
        <vt:i4>146</vt:i4>
      </vt:variant>
      <vt:variant>
        <vt:i4>0</vt:i4>
      </vt:variant>
      <vt:variant>
        <vt:i4>5</vt:i4>
      </vt:variant>
      <vt:variant>
        <vt:lpwstr/>
      </vt:variant>
      <vt:variant>
        <vt:lpwstr>_Toc86251904</vt:lpwstr>
      </vt:variant>
      <vt:variant>
        <vt:i4>1966139</vt:i4>
      </vt:variant>
      <vt:variant>
        <vt:i4>140</vt:i4>
      </vt:variant>
      <vt:variant>
        <vt:i4>0</vt:i4>
      </vt:variant>
      <vt:variant>
        <vt:i4>5</vt:i4>
      </vt:variant>
      <vt:variant>
        <vt:lpwstr/>
      </vt:variant>
      <vt:variant>
        <vt:lpwstr>_Toc86251903</vt:lpwstr>
      </vt:variant>
      <vt:variant>
        <vt:i4>2031675</vt:i4>
      </vt:variant>
      <vt:variant>
        <vt:i4>134</vt:i4>
      </vt:variant>
      <vt:variant>
        <vt:i4>0</vt:i4>
      </vt:variant>
      <vt:variant>
        <vt:i4>5</vt:i4>
      </vt:variant>
      <vt:variant>
        <vt:lpwstr/>
      </vt:variant>
      <vt:variant>
        <vt:lpwstr>_Toc86251902</vt:lpwstr>
      </vt:variant>
      <vt:variant>
        <vt:i4>1835067</vt:i4>
      </vt:variant>
      <vt:variant>
        <vt:i4>128</vt:i4>
      </vt:variant>
      <vt:variant>
        <vt:i4>0</vt:i4>
      </vt:variant>
      <vt:variant>
        <vt:i4>5</vt:i4>
      </vt:variant>
      <vt:variant>
        <vt:lpwstr/>
      </vt:variant>
      <vt:variant>
        <vt:lpwstr>_Toc86251901</vt:lpwstr>
      </vt:variant>
      <vt:variant>
        <vt:i4>1900603</vt:i4>
      </vt:variant>
      <vt:variant>
        <vt:i4>122</vt:i4>
      </vt:variant>
      <vt:variant>
        <vt:i4>0</vt:i4>
      </vt:variant>
      <vt:variant>
        <vt:i4>5</vt:i4>
      </vt:variant>
      <vt:variant>
        <vt:lpwstr/>
      </vt:variant>
      <vt:variant>
        <vt:lpwstr>_Toc86251900</vt:lpwstr>
      </vt:variant>
      <vt:variant>
        <vt:i4>1376306</vt:i4>
      </vt:variant>
      <vt:variant>
        <vt:i4>116</vt:i4>
      </vt:variant>
      <vt:variant>
        <vt:i4>0</vt:i4>
      </vt:variant>
      <vt:variant>
        <vt:i4>5</vt:i4>
      </vt:variant>
      <vt:variant>
        <vt:lpwstr/>
      </vt:variant>
      <vt:variant>
        <vt:lpwstr>_Toc86251899</vt:lpwstr>
      </vt:variant>
      <vt:variant>
        <vt:i4>1310770</vt:i4>
      </vt:variant>
      <vt:variant>
        <vt:i4>110</vt:i4>
      </vt:variant>
      <vt:variant>
        <vt:i4>0</vt:i4>
      </vt:variant>
      <vt:variant>
        <vt:i4>5</vt:i4>
      </vt:variant>
      <vt:variant>
        <vt:lpwstr/>
      </vt:variant>
      <vt:variant>
        <vt:lpwstr>_Toc86251898</vt:lpwstr>
      </vt:variant>
      <vt:variant>
        <vt:i4>1769522</vt:i4>
      </vt:variant>
      <vt:variant>
        <vt:i4>104</vt:i4>
      </vt:variant>
      <vt:variant>
        <vt:i4>0</vt:i4>
      </vt:variant>
      <vt:variant>
        <vt:i4>5</vt:i4>
      </vt:variant>
      <vt:variant>
        <vt:lpwstr/>
      </vt:variant>
      <vt:variant>
        <vt:lpwstr>_Toc86251897</vt:lpwstr>
      </vt:variant>
      <vt:variant>
        <vt:i4>1703986</vt:i4>
      </vt:variant>
      <vt:variant>
        <vt:i4>98</vt:i4>
      </vt:variant>
      <vt:variant>
        <vt:i4>0</vt:i4>
      </vt:variant>
      <vt:variant>
        <vt:i4>5</vt:i4>
      </vt:variant>
      <vt:variant>
        <vt:lpwstr/>
      </vt:variant>
      <vt:variant>
        <vt:lpwstr>_Toc86251896</vt:lpwstr>
      </vt:variant>
      <vt:variant>
        <vt:i4>1638450</vt:i4>
      </vt:variant>
      <vt:variant>
        <vt:i4>92</vt:i4>
      </vt:variant>
      <vt:variant>
        <vt:i4>0</vt:i4>
      </vt:variant>
      <vt:variant>
        <vt:i4>5</vt:i4>
      </vt:variant>
      <vt:variant>
        <vt:lpwstr/>
      </vt:variant>
      <vt:variant>
        <vt:lpwstr>_Toc86251895</vt:lpwstr>
      </vt:variant>
      <vt:variant>
        <vt:i4>1572914</vt:i4>
      </vt:variant>
      <vt:variant>
        <vt:i4>86</vt:i4>
      </vt:variant>
      <vt:variant>
        <vt:i4>0</vt:i4>
      </vt:variant>
      <vt:variant>
        <vt:i4>5</vt:i4>
      </vt:variant>
      <vt:variant>
        <vt:lpwstr/>
      </vt:variant>
      <vt:variant>
        <vt:lpwstr>_Toc86251894</vt:lpwstr>
      </vt:variant>
      <vt:variant>
        <vt:i4>2031666</vt:i4>
      </vt:variant>
      <vt:variant>
        <vt:i4>80</vt:i4>
      </vt:variant>
      <vt:variant>
        <vt:i4>0</vt:i4>
      </vt:variant>
      <vt:variant>
        <vt:i4>5</vt:i4>
      </vt:variant>
      <vt:variant>
        <vt:lpwstr/>
      </vt:variant>
      <vt:variant>
        <vt:lpwstr>_Toc86251893</vt:lpwstr>
      </vt:variant>
      <vt:variant>
        <vt:i4>1966130</vt:i4>
      </vt:variant>
      <vt:variant>
        <vt:i4>74</vt:i4>
      </vt:variant>
      <vt:variant>
        <vt:i4>0</vt:i4>
      </vt:variant>
      <vt:variant>
        <vt:i4>5</vt:i4>
      </vt:variant>
      <vt:variant>
        <vt:lpwstr/>
      </vt:variant>
      <vt:variant>
        <vt:lpwstr>_Toc86251892</vt:lpwstr>
      </vt:variant>
      <vt:variant>
        <vt:i4>1900594</vt:i4>
      </vt:variant>
      <vt:variant>
        <vt:i4>68</vt:i4>
      </vt:variant>
      <vt:variant>
        <vt:i4>0</vt:i4>
      </vt:variant>
      <vt:variant>
        <vt:i4>5</vt:i4>
      </vt:variant>
      <vt:variant>
        <vt:lpwstr/>
      </vt:variant>
      <vt:variant>
        <vt:lpwstr>_Toc86251891</vt:lpwstr>
      </vt:variant>
      <vt:variant>
        <vt:i4>1835058</vt:i4>
      </vt:variant>
      <vt:variant>
        <vt:i4>62</vt:i4>
      </vt:variant>
      <vt:variant>
        <vt:i4>0</vt:i4>
      </vt:variant>
      <vt:variant>
        <vt:i4>5</vt:i4>
      </vt:variant>
      <vt:variant>
        <vt:lpwstr/>
      </vt:variant>
      <vt:variant>
        <vt:lpwstr>_Toc86251890</vt:lpwstr>
      </vt:variant>
      <vt:variant>
        <vt:i4>1376307</vt:i4>
      </vt:variant>
      <vt:variant>
        <vt:i4>56</vt:i4>
      </vt:variant>
      <vt:variant>
        <vt:i4>0</vt:i4>
      </vt:variant>
      <vt:variant>
        <vt:i4>5</vt:i4>
      </vt:variant>
      <vt:variant>
        <vt:lpwstr/>
      </vt:variant>
      <vt:variant>
        <vt:lpwstr>_Toc86251889</vt:lpwstr>
      </vt:variant>
      <vt:variant>
        <vt:i4>1310771</vt:i4>
      </vt:variant>
      <vt:variant>
        <vt:i4>50</vt:i4>
      </vt:variant>
      <vt:variant>
        <vt:i4>0</vt:i4>
      </vt:variant>
      <vt:variant>
        <vt:i4>5</vt:i4>
      </vt:variant>
      <vt:variant>
        <vt:lpwstr/>
      </vt:variant>
      <vt:variant>
        <vt:lpwstr>_Toc86251888</vt:lpwstr>
      </vt:variant>
      <vt:variant>
        <vt:i4>1769523</vt:i4>
      </vt:variant>
      <vt:variant>
        <vt:i4>44</vt:i4>
      </vt:variant>
      <vt:variant>
        <vt:i4>0</vt:i4>
      </vt:variant>
      <vt:variant>
        <vt:i4>5</vt:i4>
      </vt:variant>
      <vt:variant>
        <vt:lpwstr/>
      </vt:variant>
      <vt:variant>
        <vt:lpwstr>_Toc86251887</vt:lpwstr>
      </vt:variant>
      <vt:variant>
        <vt:i4>1703987</vt:i4>
      </vt:variant>
      <vt:variant>
        <vt:i4>38</vt:i4>
      </vt:variant>
      <vt:variant>
        <vt:i4>0</vt:i4>
      </vt:variant>
      <vt:variant>
        <vt:i4>5</vt:i4>
      </vt:variant>
      <vt:variant>
        <vt:lpwstr/>
      </vt:variant>
      <vt:variant>
        <vt:lpwstr>_Toc86251886</vt:lpwstr>
      </vt:variant>
      <vt:variant>
        <vt:i4>1638451</vt:i4>
      </vt:variant>
      <vt:variant>
        <vt:i4>32</vt:i4>
      </vt:variant>
      <vt:variant>
        <vt:i4>0</vt:i4>
      </vt:variant>
      <vt:variant>
        <vt:i4>5</vt:i4>
      </vt:variant>
      <vt:variant>
        <vt:lpwstr/>
      </vt:variant>
      <vt:variant>
        <vt:lpwstr>_Toc86251885</vt:lpwstr>
      </vt:variant>
      <vt:variant>
        <vt:i4>1572915</vt:i4>
      </vt:variant>
      <vt:variant>
        <vt:i4>26</vt:i4>
      </vt:variant>
      <vt:variant>
        <vt:i4>0</vt:i4>
      </vt:variant>
      <vt:variant>
        <vt:i4>5</vt:i4>
      </vt:variant>
      <vt:variant>
        <vt:lpwstr/>
      </vt:variant>
      <vt:variant>
        <vt:lpwstr>_Toc86251884</vt:lpwstr>
      </vt:variant>
      <vt:variant>
        <vt:i4>2031667</vt:i4>
      </vt:variant>
      <vt:variant>
        <vt:i4>20</vt:i4>
      </vt:variant>
      <vt:variant>
        <vt:i4>0</vt:i4>
      </vt:variant>
      <vt:variant>
        <vt:i4>5</vt:i4>
      </vt:variant>
      <vt:variant>
        <vt:lpwstr/>
      </vt:variant>
      <vt:variant>
        <vt:lpwstr>_Toc86251883</vt:lpwstr>
      </vt:variant>
      <vt:variant>
        <vt:i4>1966131</vt:i4>
      </vt:variant>
      <vt:variant>
        <vt:i4>14</vt:i4>
      </vt:variant>
      <vt:variant>
        <vt:i4>0</vt:i4>
      </vt:variant>
      <vt:variant>
        <vt:i4>5</vt:i4>
      </vt:variant>
      <vt:variant>
        <vt:lpwstr/>
      </vt:variant>
      <vt:variant>
        <vt:lpwstr>_Toc86251882</vt:lpwstr>
      </vt:variant>
      <vt:variant>
        <vt:i4>1900595</vt:i4>
      </vt:variant>
      <vt:variant>
        <vt:i4>8</vt:i4>
      </vt:variant>
      <vt:variant>
        <vt:i4>0</vt:i4>
      </vt:variant>
      <vt:variant>
        <vt:i4>5</vt:i4>
      </vt:variant>
      <vt:variant>
        <vt:lpwstr/>
      </vt:variant>
      <vt:variant>
        <vt:lpwstr>_Toc86251881</vt:lpwstr>
      </vt:variant>
      <vt:variant>
        <vt:i4>1835059</vt:i4>
      </vt:variant>
      <vt:variant>
        <vt:i4>2</vt:i4>
      </vt:variant>
      <vt:variant>
        <vt:i4>0</vt:i4>
      </vt:variant>
      <vt:variant>
        <vt:i4>5</vt:i4>
      </vt:variant>
      <vt:variant>
        <vt:lpwstr/>
      </vt:variant>
      <vt:variant>
        <vt:lpwstr>_Toc86251880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eaadhsy</dc:creator>
  <cp:keywords/>
  <dc:description/>
  <cp:lastModifiedBy>Charalampopoulou Foto</cp:lastModifiedBy>
  <cp:revision>8</cp:revision>
  <cp:lastPrinted>2022-03-31T06:08:00Z</cp:lastPrinted>
  <dcterms:created xsi:type="dcterms:W3CDTF">2023-06-02T11:32:00Z</dcterms:created>
  <dcterms:modified xsi:type="dcterms:W3CDTF">2023-06-06T10:11:00Z</dcterms:modified>
</cp:coreProperties>
</file>